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C2" w:rsidRPr="00DF3A5D" w:rsidRDefault="007D09CB" w:rsidP="007D508B">
      <w:pPr>
        <w:shd w:val="clear" w:color="auto" w:fill="FFFFFF"/>
        <w:spacing w:after="0" w:line="240" w:lineRule="auto"/>
        <w:ind w:firstLine="567"/>
        <w:jc w:val="center"/>
        <w:rPr>
          <w:rFonts w:ascii="Times New Roman" w:eastAsia="Times New Roman" w:hAnsi="Times New Roman" w:cs="Times New Roman"/>
          <w:b/>
          <w:sz w:val="24"/>
          <w:szCs w:val="24"/>
          <w:lang w:eastAsia="ru-RU"/>
          <w14:ligatures w14:val="none"/>
        </w:rPr>
      </w:pPr>
      <w:r>
        <w:rPr>
          <w:rFonts w:ascii="Times New Roman" w:eastAsia="Times New Roman" w:hAnsi="Times New Roman" w:cs="Times New Roman"/>
          <w:b/>
          <w:sz w:val="24"/>
          <w:szCs w:val="24"/>
          <w:lang w:eastAsia="ru-RU"/>
          <w14:ligatures w14:val="none"/>
        </w:rPr>
        <w:t>Лекція № 8</w:t>
      </w:r>
      <w:r w:rsidR="00A413C2" w:rsidRPr="00DF3A5D">
        <w:rPr>
          <w:rFonts w:ascii="Times New Roman" w:eastAsia="Times New Roman" w:hAnsi="Times New Roman" w:cs="Times New Roman"/>
          <w:b/>
          <w:sz w:val="24"/>
          <w:szCs w:val="24"/>
          <w:lang w:eastAsia="ru-RU"/>
          <w14:ligatures w14:val="none"/>
        </w:rPr>
        <w:t>:</w:t>
      </w:r>
    </w:p>
    <w:p w:rsidR="00A413C2" w:rsidRPr="00A413C2" w:rsidRDefault="00A413C2" w:rsidP="00A413C2">
      <w:pPr>
        <w:autoSpaceDE w:val="0"/>
        <w:autoSpaceDN w:val="0"/>
        <w:adjustRightInd w:val="0"/>
        <w:spacing w:after="0" w:line="240" w:lineRule="auto"/>
        <w:jc w:val="center"/>
        <w:rPr>
          <w:rFonts w:ascii="Times New Roman" w:eastAsiaTheme="minorEastAsia" w:hAnsi="Times New Roman" w:cs="Times New Roman"/>
          <w:b/>
          <w:bCs/>
          <w:iCs/>
          <w:kern w:val="24"/>
          <w:sz w:val="24"/>
          <w:szCs w:val="24"/>
          <w14:ligatures w14:val="none"/>
        </w:rPr>
      </w:pPr>
      <w:r w:rsidRPr="00A413C2">
        <w:rPr>
          <w:rFonts w:ascii="Times New Roman" w:eastAsiaTheme="minorEastAsia" w:hAnsi="Times New Roman" w:cs="Times New Roman"/>
          <w:b/>
          <w:bCs/>
          <w:iCs/>
          <w:kern w:val="24"/>
          <w:sz w:val="24"/>
          <w:szCs w:val="24"/>
          <w14:ligatures w14:val="none"/>
        </w:rPr>
        <w:t>Військово-політичні союз</w:t>
      </w:r>
      <w:r w:rsidRPr="00A413C2">
        <w:rPr>
          <w:rFonts w:ascii="Times New Roman" w:eastAsiaTheme="minorEastAsia" w:hAnsi="Times New Roman" w:cs="Times New Roman"/>
          <w:b/>
          <w:bCs/>
          <w:iCs/>
          <w:kern w:val="24"/>
          <w:sz w:val="24"/>
          <w:szCs w:val="24"/>
          <w:lang w:val="ru-RU"/>
          <w14:ligatures w14:val="none"/>
        </w:rPr>
        <w:t>и</w:t>
      </w:r>
      <w:r w:rsidRPr="00A413C2">
        <w:rPr>
          <w:rFonts w:ascii="Times New Roman" w:eastAsiaTheme="minorEastAsia" w:hAnsi="Times New Roman" w:cs="Times New Roman"/>
          <w:b/>
          <w:bCs/>
          <w:iCs/>
          <w:kern w:val="24"/>
          <w:sz w:val="24"/>
          <w:szCs w:val="24"/>
          <w14:ligatures w14:val="none"/>
        </w:rPr>
        <w:t xml:space="preserve"> в умовах біполярного світу. </w:t>
      </w:r>
    </w:p>
    <w:p w:rsidR="00A413C2" w:rsidRDefault="00A413C2" w:rsidP="00A413C2">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p>
    <w:p w:rsidR="007D09CB" w:rsidRDefault="00A413C2" w:rsidP="007D09CB">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r w:rsidRPr="00A413C2">
        <w:rPr>
          <w:rFonts w:ascii="Times New Roman" w:eastAsiaTheme="minorEastAsia" w:hAnsi="Times New Roman" w:cs="Times New Roman"/>
          <w:bCs/>
          <w:iCs/>
          <w:kern w:val="24"/>
          <w:sz w:val="24"/>
          <w:szCs w:val="24"/>
          <w14:ligatures w14:val="none"/>
        </w:rPr>
        <w:t xml:space="preserve">1. </w:t>
      </w:r>
      <w:r w:rsidR="007D09CB">
        <w:rPr>
          <w:rFonts w:ascii="Times New Roman" w:eastAsiaTheme="minorEastAsia" w:hAnsi="Times New Roman" w:cs="Times New Roman"/>
          <w:bCs/>
          <w:iCs/>
          <w:kern w:val="24"/>
          <w:sz w:val="24"/>
          <w:szCs w:val="24"/>
          <w14:ligatures w14:val="none"/>
        </w:rPr>
        <w:t xml:space="preserve">Створення блоку </w:t>
      </w:r>
      <w:r w:rsidR="007D09CB" w:rsidRPr="00A413C2">
        <w:rPr>
          <w:rFonts w:ascii="Times New Roman" w:eastAsiaTheme="minorEastAsia" w:hAnsi="Times New Roman" w:cs="Times New Roman"/>
          <w:bCs/>
          <w:iCs/>
          <w:kern w:val="24"/>
          <w:sz w:val="24"/>
          <w:szCs w:val="24"/>
          <w14:ligatures w14:val="none"/>
        </w:rPr>
        <w:t>НАТО</w:t>
      </w:r>
      <w:r w:rsidR="007D09CB">
        <w:rPr>
          <w:rFonts w:ascii="Times New Roman" w:eastAsiaTheme="minorEastAsia" w:hAnsi="Times New Roman" w:cs="Times New Roman"/>
          <w:bCs/>
          <w:iCs/>
          <w:kern w:val="24"/>
          <w:sz w:val="24"/>
          <w:szCs w:val="24"/>
          <w14:ligatures w14:val="none"/>
        </w:rPr>
        <w:t>,</w:t>
      </w:r>
      <w:r w:rsidR="007D09CB" w:rsidRPr="00A413C2">
        <w:rPr>
          <w:rFonts w:ascii="Times New Roman" w:eastAsiaTheme="minorEastAsia" w:hAnsi="Times New Roman" w:cs="Times New Roman"/>
          <w:bCs/>
          <w:iCs/>
          <w:kern w:val="24"/>
          <w:sz w:val="24"/>
          <w:szCs w:val="24"/>
          <w14:ligatures w14:val="none"/>
        </w:rPr>
        <w:t xml:space="preserve"> 1949</w:t>
      </w:r>
      <w:r w:rsidR="007D09CB">
        <w:rPr>
          <w:rFonts w:ascii="Times New Roman" w:eastAsiaTheme="minorEastAsia" w:hAnsi="Times New Roman" w:cs="Times New Roman"/>
          <w:bCs/>
          <w:iCs/>
          <w:kern w:val="24"/>
          <w:sz w:val="24"/>
          <w:szCs w:val="24"/>
          <w14:ligatures w14:val="none"/>
        </w:rPr>
        <w:t xml:space="preserve"> р.</w:t>
      </w:r>
    </w:p>
    <w:p w:rsidR="007D09CB"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r>
        <w:rPr>
          <w:rFonts w:ascii="Times New Roman" w:eastAsiaTheme="minorEastAsia" w:hAnsi="Times New Roman" w:cs="Times New Roman"/>
          <w:bCs/>
          <w:iCs/>
          <w:kern w:val="24"/>
          <w:sz w:val="24"/>
          <w:szCs w:val="24"/>
          <w14:ligatures w14:val="none"/>
        </w:rPr>
        <w:t xml:space="preserve">2. </w:t>
      </w:r>
      <w:r w:rsidR="00A413C2" w:rsidRPr="00A413C2">
        <w:rPr>
          <w:rFonts w:ascii="Times New Roman" w:eastAsiaTheme="minorEastAsia" w:hAnsi="Times New Roman" w:cs="Times New Roman"/>
          <w:bCs/>
          <w:iCs/>
          <w:kern w:val="24"/>
          <w:sz w:val="24"/>
          <w:szCs w:val="24"/>
          <w14:ligatures w14:val="none"/>
        </w:rPr>
        <w:t xml:space="preserve">Проект Європейська </w:t>
      </w:r>
      <w:r>
        <w:rPr>
          <w:rFonts w:ascii="Times New Roman" w:eastAsiaTheme="minorEastAsia" w:hAnsi="Times New Roman" w:cs="Times New Roman"/>
          <w:bCs/>
          <w:iCs/>
          <w:kern w:val="24"/>
          <w:sz w:val="24"/>
          <w:szCs w:val="24"/>
          <w14:ligatures w14:val="none"/>
        </w:rPr>
        <w:t>оборонна спільнота (</w:t>
      </w:r>
      <w:proofErr w:type="spellStart"/>
      <w:r>
        <w:rPr>
          <w:rFonts w:ascii="Times New Roman" w:eastAsiaTheme="minorEastAsia" w:hAnsi="Times New Roman" w:cs="Times New Roman"/>
          <w:bCs/>
          <w:iCs/>
          <w:kern w:val="24"/>
          <w:sz w:val="24"/>
          <w:szCs w:val="24"/>
          <w14:ligatures w14:val="none"/>
        </w:rPr>
        <w:t>ЄОС</w:t>
      </w:r>
      <w:proofErr w:type="spellEnd"/>
      <w:r>
        <w:rPr>
          <w:rFonts w:ascii="Times New Roman" w:eastAsiaTheme="minorEastAsia" w:hAnsi="Times New Roman" w:cs="Times New Roman"/>
          <w:bCs/>
          <w:iCs/>
          <w:kern w:val="24"/>
          <w:sz w:val="24"/>
          <w:szCs w:val="24"/>
          <w14:ligatures w14:val="none"/>
        </w:rPr>
        <w:t>) 1952 р.</w:t>
      </w:r>
    </w:p>
    <w:p w:rsidR="00A413C2" w:rsidRPr="00A413C2"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r>
        <w:rPr>
          <w:rFonts w:ascii="Times New Roman" w:eastAsiaTheme="minorEastAsia" w:hAnsi="Times New Roman" w:cs="Times New Roman"/>
          <w:bCs/>
          <w:iCs/>
          <w:kern w:val="24"/>
          <w:sz w:val="24"/>
          <w:szCs w:val="24"/>
          <w14:ligatures w14:val="none"/>
        </w:rPr>
        <w:t xml:space="preserve">3. </w:t>
      </w:r>
      <w:r w:rsidR="00A413C2" w:rsidRPr="00A413C2">
        <w:rPr>
          <w:rFonts w:ascii="Times New Roman" w:eastAsiaTheme="minorEastAsia" w:hAnsi="Times New Roman" w:cs="Times New Roman"/>
          <w:bCs/>
          <w:iCs/>
          <w:kern w:val="24"/>
          <w:sz w:val="24"/>
          <w:szCs w:val="24"/>
          <w14:ligatures w14:val="none"/>
        </w:rPr>
        <w:t xml:space="preserve">Замість </w:t>
      </w:r>
      <w:proofErr w:type="spellStart"/>
      <w:r w:rsidR="00A413C2" w:rsidRPr="00A413C2">
        <w:rPr>
          <w:rFonts w:ascii="Times New Roman" w:eastAsiaTheme="minorEastAsia" w:hAnsi="Times New Roman" w:cs="Times New Roman"/>
          <w:bCs/>
          <w:iCs/>
          <w:kern w:val="24"/>
          <w:sz w:val="24"/>
          <w:szCs w:val="24"/>
          <w14:ligatures w14:val="none"/>
        </w:rPr>
        <w:t>ЄОС</w:t>
      </w:r>
      <w:proofErr w:type="spellEnd"/>
      <w:r w:rsidR="00A413C2" w:rsidRPr="00A413C2">
        <w:rPr>
          <w:rFonts w:ascii="Times New Roman" w:eastAsiaTheme="minorEastAsia" w:hAnsi="Times New Roman" w:cs="Times New Roman"/>
          <w:bCs/>
          <w:iCs/>
          <w:kern w:val="24"/>
          <w:sz w:val="24"/>
          <w:szCs w:val="24"/>
          <w14:ligatures w14:val="none"/>
        </w:rPr>
        <w:t xml:space="preserve"> – Західноєвропейський союз.</w:t>
      </w:r>
    </w:p>
    <w:p w:rsidR="00A413C2" w:rsidRPr="00A413C2" w:rsidRDefault="00A413C2" w:rsidP="00A413C2">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r w:rsidRPr="00A413C2">
        <w:rPr>
          <w:rFonts w:ascii="Times New Roman" w:eastAsiaTheme="minorEastAsia" w:hAnsi="Times New Roman" w:cs="Times New Roman"/>
          <w:bCs/>
          <w:iCs/>
          <w:kern w:val="24"/>
          <w:sz w:val="24"/>
          <w:szCs w:val="24"/>
          <w14:ligatures w14:val="none"/>
        </w:rPr>
        <w:t xml:space="preserve">4. Червневі події 1953 р. у </w:t>
      </w:r>
      <w:proofErr w:type="spellStart"/>
      <w:r w:rsidRPr="00A413C2">
        <w:rPr>
          <w:rFonts w:ascii="Times New Roman" w:eastAsiaTheme="minorEastAsia" w:hAnsi="Times New Roman" w:cs="Times New Roman"/>
          <w:bCs/>
          <w:iCs/>
          <w:kern w:val="24"/>
          <w:sz w:val="24"/>
          <w:szCs w:val="24"/>
          <w14:ligatures w14:val="none"/>
        </w:rPr>
        <w:t>НДР</w:t>
      </w:r>
      <w:proofErr w:type="spellEnd"/>
      <w:r w:rsidRPr="00A413C2">
        <w:rPr>
          <w:rFonts w:ascii="Times New Roman" w:eastAsiaTheme="minorEastAsia" w:hAnsi="Times New Roman" w:cs="Times New Roman"/>
          <w:bCs/>
          <w:iCs/>
          <w:kern w:val="24"/>
          <w:sz w:val="24"/>
          <w:szCs w:val="24"/>
          <w14:ligatures w14:val="none"/>
        </w:rPr>
        <w:t xml:space="preserve">: посилення </w:t>
      </w:r>
      <w:proofErr w:type="spellStart"/>
      <w:r w:rsidRPr="00A413C2">
        <w:rPr>
          <w:rFonts w:ascii="Times New Roman" w:eastAsiaTheme="minorEastAsia" w:hAnsi="Times New Roman" w:cs="Times New Roman"/>
          <w:bCs/>
          <w:iCs/>
          <w:kern w:val="24"/>
          <w:sz w:val="24"/>
          <w:szCs w:val="24"/>
          <w14:ligatures w14:val="none"/>
        </w:rPr>
        <w:t>внутрішньоблокових</w:t>
      </w:r>
      <w:proofErr w:type="spellEnd"/>
      <w:r w:rsidRPr="00A413C2">
        <w:rPr>
          <w:rFonts w:ascii="Times New Roman" w:eastAsiaTheme="minorEastAsia" w:hAnsi="Times New Roman" w:cs="Times New Roman"/>
          <w:bCs/>
          <w:iCs/>
          <w:kern w:val="24"/>
          <w:sz w:val="24"/>
          <w:szCs w:val="24"/>
          <w14:ligatures w14:val="none"/>
        </w:rPr>
        <w:t xml:space="preserve"> відносин</w:t>
      </w:r>
      <w:r w:rsidR="007D09CB">
        <w:rPr>
          <w:rFonts w:ascii="Times New Roman" w:eastAsiaTheme="minorEastAsia" w:hAnsi="Times New Roman" w:cs="Times New Roman"/>
          <w:bCs/>
          <w:iCs/>
          <w:kern w:val="24"/>
          <w:sz w:val="24"/>
          <w:szCs w:val="24"/>
          <w14:ligatures w14:val="none"/>
        </w:rPr>
        <w:t>.</w:t>
      </w:r>
    </w:p>
    <w:p w:rsidR="00A413C2" w:rsidRPr="00A413C2" w:rsidRDefault="00A413C2" w:rsidP="00A413C2">
      <w:pPr>
        <w:autoSpaceDE w:val="0"/>
        <w:autoSpaceDN w:val="0"/>
        <w:adjustRightInd w:val="0"/>
        <w:spacing w:after="0" w:line="240" w:lineRule="auto"/>
        <w:ind w:firstLine="567"/>
        <w:jc w:val="both"/>
        <w:rPr>
          <w:rFonts w:ascii="Times New Roman" w:eastAsiaTheme="minorEastAsia" w:hAnsi="Times New Roman" w:cs="Times New Roman"/>
          <w:bCs/>
          <w:iCs/>
          <w:kern w:val="24"/>
          <w:sz w:val="24"/>
          <w:szCs w:val="24"/>
          <w14:ligatures w14:val="none"/>
        </w:rPr>
      </w:pPr>
      <w:r w:rsidRPr="00A413C2">
        <w:rPr>
          <w:rFonts w:ascii="Times New Roman" w:eastAsiaTheme="minorEastAsia" w:hAnsi="Times New Roman" w:cs="Times New Roman"/>
          <w:bCs/>
          <w:iCs/>
          <w:kern w:val="24"/>
          <w:sz w:val="24"/>
          <w:szCs w:val="24"/>
          <w14:ligatures w14:val="none"/>
        </w:rPr>
        <w:t xml:space="preserve">5. </w:t>
      </w:r>
      <w:r w:rsidR="007D09CB">
        <w:rPr>
          <w:rFonts w:ascii="Times New Roman" w:eastAsiaTheme="minorEastAsia" w:hAnsi="Times New Roman" w:cs="Times New Roman"/>
          <w:bCs/>
          <w:iCs/>
          <w:kern w:val="24"/>
          <w:sz w:val="24"/>
          <w:szCs w:val="24"/>
          <w14:ligatures w14:val="none"/>
        </w:rPr>
        <w:t xml:space="preserve">Створення </w:t>
      </w:r>
      <w:r w:rsidRPr="00A413C2">
        <w:rPr>
          <w:rFonts w:ascii="Times New Roman" w:eastAsiaTheme="minorEastAsia" w:hAnsi="Times New Roman" w:cs="Times New Roman"/>
          <w:bCs/>
          <w:iCs/>
          <w:kern w:val="24"/>
          <w:sz w:val="24"/>
          <w:szCs w:val="24"/>
          <w14:ligatures w14:val="none"/>
        </w:rPr>
        <w:t>ОВД 1955</w:t>
      </w:r>
      <w:r w:rsidR="007D09CB">
        <w:rPr>
          <w:rFonts w:ascii="Times New Roman" w:eastAsiaTheme="minorEastAsia" w:hAnsi="Times New Roman" w:cs="Times New Roman"/>
          <w:bCs/>
          <w:iCs/>
          <w:kern w:val="24"/>
          <w:sz w:val="24"/>
          <w:szCs w:val="24"/>
          <w14:ligatures w14:val="none"/>
        </w:rPr>
        <w:t xml:space="preserve"> р. </w:t>
      </w:r>
    </w:p>
    <w:p w:rsidR="00A413C2" w:rsidRPr="00DF3A5D" w:rsidRDefault="00A413C2" w:rsidP="00A413C2">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14:ligatures w14:val="none"/>
        </w:rPr>
      </w:pPr>
    </w:p>
    <w:p w:rsidR="00A413C2" w:rsidRPr="00DF3A5D" w:rsidRDefault="00A413C2" w:rsidP="00A413C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Література</w:t>
      </w:r>
    </w:p>
    <w:p w:rsidR="00A413C2" w:rsidRPr="00DF3A5D" w:rsidRDefault="00A413C2" w:rsidP="00A413C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Основна:</w:t>
      </w:r>
    </w:p>
    <w:p w:rsidR="00A413C2" w:rsidRPr="00DF3A5D" w:rsidRDefault="00A413C2" w:rsidP="00A413C2">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proofErr w:type="spellStart"/>
      <w:r w:rsidRPr="00DF3A5D">
        <w:rPr>
          <w:rFonts w:ascii="Times New Roman" w:hAnsi="Times New Roman" w:cs="Times New Roman"/>
          <w:sz w:val="24"/>
          <w:szCs w:val="24"/>
          <w:shd w:val="clear" w:color="auto" w:fill="FFFFFF"/>
          <w14:ligatures w14:val="none"/>
        </w:rPr>
        <w:t>Болсуновський</w:t>
      </w:r>
      <w:proofErr w:type="spellEnd"/>
      <w:r w:rsidRPr="00DF3A5D">
        <w:rPr>
          <w:rFonts w:ascii="Times New Roman" w:hAnsi="Times New Roman" w:cs="Times New Roman"/>
          <w:sz w:val="24"/>
          <w:szCs w:val="24"/>
          <w:shd w:val="clear" w:color="auto" w:fill="FFFFFF"/>
          <w14:ligatures w14:val="none"/>
        </w:rPr>
        <w:t xml:space="preserve">, Л. І. Воєнна історія: в 2 ч. / Л. І. </w:t>
      </w:r>
      <w:proofErr w:type="spellStart"/>
      <w:r w:rsidRPr="00DF3A5D">
        <w:rPr>
          <w:rFonts w:ascii="Times New Roman" w:hAnsi="Times New Roman" w:cs="Times New Roman"/>
          <w:sz w:val="24"/>
          <w:szCs w:val="24"/>
          <w:shd w:val="clear" w:color="auto" w:fill="FFFFFF"/>
          <w14:ligatures w14:val="none"/>
        </w:rPr>
        <w:t>Болсуновський</w:t>
      </w:r>
      <w:proofErr w:type="spellEnd"/>
      <w:r w:rsidRPr="00DF3A5D">
        <w:rPr>
          <w:rFonts w:ascii="Times New Roman" w:hAnsi="Times New Roman" w:cs="Times New Roman"/>
          <w:sz w:val="24"/>
          <w:szCs w:val="24"/>
          <w:shd w:val="clear" w:color="auto" w:fill="FFFFFF"/>
          <w14:ligatures w14:val="none"/>
        </w:rPr>
        <w:t>. – Одеса : МО України, Військова академія, 2012.</w:t>
      </w:r>
    </w:p>
    <w:p w:rsidR="00A413C2" w:rsidRPr="00DF3A5D" w:rsidRDefault="00A413C2" w:rsidP="00A413C2">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Войтович Л. Історія війн і військового мистецтва. Від зачатків військової організації до професійних найманих армій (бл. 3060 р. до Христа - початок XVI ст.): в 3-х томах. Т. 1 / Леонтій Войтович, Юрій </w:t>
      </w:r>
      <w:proofErr w:type="spellStart"/>
      <w:r w:rsidRPr="00DF3A5D">
        <w:rPr>
          <w:rFonts w:ascii="Times New Roman" w:hAnsi="Times New Roman" w:cs="Times New Roman"/>
          <w:sz w:val="24"/>
          <w:szCs w:val="24"/>
          <w:shd w:val="clear" w:color="auto" w:fill="FFFFFF"/>
          <w14:ligatures w14:val="none"/>
        </w:rPr>
        <w:t>Овсінський</w:t>
      </w:r>
      <w:proofErr w:type="spellEnd"/>
      <w:r w:rsidRPr="00DF3A5D">
        <w:rPr>
          <w:rFonts w:ascii="Times New Roman" w:hAnsi="Times New Roman" w:cs="Times New Roman"/>
          <w:sz w:val="24"/>
          <w:szCs w:val="24"/>
          <w:shd w:val="clear" w:color="auto" w:fill="FFFFFF"/>
          <w14:ligatures w14:val="none"/>
        </w:rPr>
        <w:t xml:space="preserve">. – Харків : Фоліо, 2017. – 894 с. : </w:t>
      </w:r>
      <w:proofErr w:type="spellStart"/>
      <w:r w:rsidRPr="00DF3A5D">
        <w:rPr>
          <w:rFonts w:ascii="Times New Roman" w:hAnsi="Times New Roman" w:cs="Times New Roman"/>
          <w:sz w:val="24"/>
          <w:szCs w:val="24"/>
          <w:shd w:val="clear" w:color="auto" w:fill="FFFFFF"/>
          <w14:ligatures w14:val="none"/>
        </w:rPr>
        <w:t>іл</w:t>
      </w:r>
      <w:proofErr w:type="spellEnd"/>
      <w:r w:rsidRPr="00DF3A5D">
        <w:rPr>
          <w:rFonts w:ascii="Times New Roman" w:hAnsi="Times New Roman" w:cs="Times New Roman"/>
          <w:sz w:val="24"/>
          <w:szCs w:val="24"/>
          <w:shd w:val="clear" w:color="auto" w:fill="FFFFFF"/>
          <w14:ligatures w14:val="none"/>
        </w:rPr>
        <w:t>.</w:t>
      </w:r>
    </w:p>
    <w:p w:rsidR="00A413C2" w:rsidRPr="00DF3A5D" w:rsidRDefault="00A413C2" w:rsidP="00A413C2">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Войтович Л. Історія війн і військового мистецтва. Від професійних найманих армій до масових армій (початок </w:t>
      </w:r>
      <w:proofErr w:type="spellStart"/>
      <w:r w:rsidRPr="00DF3A5D">
        <w:rPr>
          <w:rFonts w:ascii="Times New Roman" w:hAnsi="Times New Roman" w:cs="Times New Roman"/>
          <w:sz w:val="24"/>
          <w:szCs w:val="24"/>
          <w:shd w:val="clear" w:color="auto" w:fill="FFFFFF"/>
          <w14:ligatures w14:val="none"/>
        </w:rPr>
        <w:t>ХVІ</w:t>
      </w:r>
      <w:proofErr w:type="spellEnd"/>
      <w:r w:rsidRPr="00DF3A5D">
        <w:rPr>
          <w:rFonts w:ascii="Times New Roman" w:hAnsi="Times New Roman" w:cs="Times New Roman"/>
          <w:sz w:val="24"/>
          <w:szCs w:val="24"/>
          <w:shd w:val="clear" w:color="auto" w:fill="FFFFFF"/>
          <w14:ligatures w14:val="none"/>
        </w:rPr>
        <w:t xml:space="preserve"> – початок ХХ ст.): в 3-х томах. Т. 2 / Леонтій Войтович, Юрій </w:t>
      </w:r>
      <w:proofErr w:type="spellStart"/>
      <w:r w:rsidRPr="00DF3A5D">
        <w:rPr>
          <w:rFonts w:ascii="Times New Roman" w:hAnsi="Times New Roman" w:cs="Times New Roman"/>
          <w:sz w:val="24"/>
          <w:szCs w:val="24"/>
          <w:shd w:val="clear" w:color="auto" w:fill="FFFFFF"/>
          <w14:ligatures w14:val="none"/>
        </w:rPr>
        <w:t>Овсінський</w:t>
      </w:r>
      <w:proofErr w:type="spellEnd"/>
      <w:r w:rsidRPr="00DF3A5D">
        <w:rPr>
          <w:rFonts w:ascii="Times New Roman" w:hAnsi="Times New Roman" w:cs="Times New Roman"/>
          <w:sz w:val="24"/>
          <w:szCs w:val="24"/>
          <w:shd w:val="clear" w:color="auto" w:fill="FFFFFF"/>
          <w14:ligatures w14:val="none"/>
        </w:rPr>
        <w:t xml:space="preserve">. – Харків : Фоліо, 2017. – 894 с. : </w:t>
      </w:r>
      <w:proofErr w:type="spellStart"/>
      <w:r w:rsidRPr="00DF3A5D">
        <w:rPr>
          <w:rFonts w:ascii="Times New Roman" w:hAnsi="Times New Roman" w:cs="Times New Roman"/>
          <w:sz w:val="24"/>
          <w:szCs w:val="24"/>
          <w:shd w:val="clear" w:color="auto" w:fill="FFFFFF"/>
          <w14:ligatures w14:val="none"/>
        </w:rPr>
        <w:t>іл</w:t>
      </w:r>
      <w:proofErr w:type="spellEnd"/>
      <w:r w:rsidRPr="00DF3A5D">
        <w:rPr>
          <w:rFonts w:ascii="Times New Roman" w:hAnsi="Times New Roman" w:cs="Times New Roman"/>
          <w:sz w:val="24"/>
          <w:szCs w:val="24"/>
          <w:shd w:val="clear" w:color="auto" w:fill="FFFFFF"/>
          <w14:ligatures w14:val="none"/>
        </w:rPr>
        <w:t>.</w:t>
      </w:r>
    </w:p>
    <w:p w:rsidR="00A413C2" w:rsidRPr="00DF3A5D" w:rsidRDefault="00A413C2" w:rsidP="00A413C2">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Войтович Л. Історія війн і військового мистецтва. Від масових армій до відродження професійних армій (ХХ – початок ХХІ ст.): в 3-х томах. Т. 3 / Леонтій Войтович, Юрій </w:t>
      </w:r>
      <w:proofErr w:type="spellStart"/>
      <w:r w:rsidRPr="00DF3A5D">
        <w:rPr>
          <w:rFonts w:ascii="Times New Roman" w:hAnsi="Times New Roman" w:cs="Times New Roman"/>
          <w:sz w:val="24"/>
          <w:szCs w:val="24"/>
          <w:shd w:val="clear" w:color="auto" w:fill="FFFFFF"/>
          <w14:ligatures w14:val="none"/>
        </w:rPr>
        <w:t>Овсінський</w:t>
      </w:r>
      <w:proofErr w:type="spellEnd"/>
      <w:r w:rsidRPr="00DF3A5D">
        <w:rPr>
          <w:rFonts w:ascii="Times New Roman" w:hAnsi="Times New Roman" w:cs="Times New Roman"/>
          <w:sz w:val="24"/>
          <w:szCs w:val="24"/>
          <w:shd w:val="clear" w:color="auto" w:fill="FFFFFF"/>
          <w14:ligatures w14:val="none"/>
        </w:rPr>
        <w:t xml:space="preserve">. – Харків : Фоліо, 2019. – 784 с. : </w:t>
      </w:r>
      <w:proofErr w:type="spellStart"/>
      <w:r w:rsidRPr="00DF3A5D">
        <w:rPr>
          <w:rFonts w:ascii="Times New Roman" w:hAnsi="Times New Roman" w:cs="Times New Roman"/>
          <w:sz w:val="24"/>
          <w:szCs w:val="24"/>
          <w:shd w:val="clear" w:color="auto" w:fill="FFFFFF"/>
          <w14:ligatures w14:val="none"/>
        </w:rPr>
        <w:t>іл</w:t>
      </w:r>
      <w:proofErr w:type="spellEnd"/>
      <w:r w:rsidRPr="00DF3A5D">
        <w:rPr>
          <w:rFonts w:ascii="Times New Roman" w:hAnsi="Times New Roman" w:cs="Times New Roman"/>
          <w:sz w:val="24"/>
          <w:szCs w:val="24"/>
          <w:shd w:val="clear" w:color="auto" w:fill="FFFFFF"/>
          <w14:ligatures w14:val="none"/>
        </w:rPr>
        <w:t>.</w:t>
      </w:r>
    </w:p>
    <w:p w:rsidR="00A413C2" w:rsidRPr="00DF3A5D" w:rsidRDefault="00A413C2" w:rsidP="00A413C2">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r w:rsidRPr="00DF3A5D">
        <w:rPr>
          <w:rFonts w:ascii="Times New Roman" w:hAnsi="Times New Roman" w:cs="Times New Roman"/>
          <w:sz w:val="24"/>
          <w:szCs w:val="24"/>
          <w:shd w:val="clear" w:color="auto" w:fill="FFFFFF"/>
          <w14:ligatures w14:val="none"/>
        </w:rPr>
        <w:t xml:space="preserve">Історія українського війська / М. </w:t>
      </w:r>
      <w:proofErr w:type="spellStart"/>
      <w:r w:rsidRPr="00DF3A5D">
        <w:rPr>
          <w:rFonts w:ascii="Times New Roman" w:hAnsi="Times New Roman" w:cs="Times New Roman"/>
          <w:sz w:val="24"/>
          <w:szCs w:val="24"/>
          <w:shd w:val="clear" w:color="auto" w:fill="FFFFFF"/>
          <w14:ligatures w14:val="none"/>
        </w:rPr>
        <w:t>Відейко</w:t>
      </w:r>
      <w:proofErr w:type="spellEnd"/>
      <w:r w:rsidRPr="00DF3A5D">
        <w:rPr>
          <w:rFonts w:ascii="Times New Roman" w:hAnsi="Times New Roman" w:cs="Times New Roman"/>
          <w:sz w:val="24"/>
          <w:szCs w:val="24"/>
          <w:shd w:val="clear" w:color="auto" w:fill="FFFFFF"/>
          <w14:ligatures w14:val="none"/>
        </w:rPr>
        <w:t xml:space="preserve">, А. Галушка, В. </w:t>
      </w:r>
      <w:proofErr w:type="spellStart"/>
      <w:r w:rsidRPr="00DF3A5D">
        <w:rPr>
          <w:rFonts w:ascii="Times New Roman" w:hAnsi="Times New Roman" w:cs="Times New Roman"/>
          <w:sz w:val="24"/>
          <w:szCs w:val="24"/>
          <w:shd w:val="clear" w:color="auto" w:fill="FFFFFF"/>
          <w14:ligatures w14:val="none"/>
        </w:rPr>
        <w:t>Лободаєв</w:t>
      </w:r>
      <w:proofErr w:type="spellEnd"/>
      <w:r w:rsidRPr="00DF3A5D">
        <w:rPr>
          <w:rFonts w:ascii="Times New Roman" w:hAnsi="Times New Roman" w:cs="Times New Roman"/>
          <w:sz w:val="24"/>
          <w:szCs w:val="24"/>
          <w:shd w:val="clear" w:color="auto" w:fill="FFFFFF"/>
          <w14:ligatures w14:val="none"/>
        </w:rPr>
        <w:t xml:space="preserve">, М. Майоров, Я. </w:t>
      </w:r>
      <w:proofErr w:type="spellStart"/>
      <w:r w:rsidRPr="00DF3A5D">
        <w:rPr>
          <w:rFonts w:ascii="Times New Roman" w:hAnsi="Times New Roman" w:cs="Times New Roman"/>
          <w:sz w:val="24"/>
          <w:szCs w:val="24"/>
          <w:shd w:val="clear" w:color="auto" w:fill="FFFFFF"/>
          <w14:ligatures w14:val="none"/>
        </w:rPr>
        <w:t>Примаченко</w:t>
      </w:r>
      <w:proofErr w:type="spellEnd"/>
      <w:r w:rsidRPr="00DF3A5D">
        <w:rPr>
          <w:rFonts w:ascii="Times New Roman" w:hAnsi="Times New Roman" w:cs="Times New Roman"/>
          <w:sz w:val="24"/>
          <w:szCs w:val="24"/>
          <w:shd w:val="clear" w:color="auto" w:fill="FFFFFF"/>
          <w14:ligatures w14:val="none"/>
        </w:rPr>
        <w:t xml:space="preserve">, А. </w:t>
      </w:r>
      <w:proofErr w:type="spellStart"/>
      <w:r w:rsidRPr="00DF3A5D">
        <w:rPr>
          <w:rFonts w:ascii="Times New Roman" w:hAnsi="Times New Roman" w:cs="Times New Roman"/>
          <w:sz w:val="24"/>
          <w:szCs w:val="24"/>
          <w:shd w:val="clear" w:color="auto" w:fill="FFFFFF"/>
          <w14:ligatures w14:val="none"/>
        </w:rPr>
        <w:t>Руккас</w:t>
      </w:r>
      <w:proofErr w:type="spellEnd"/>
      <w:r w:rsidRPr="00DF3A5D">
        <w:rPr>
          <w:rFonts w:ascii="Times New Roman" w:hAnsi="Times New Roman" w:cs="Times New Roman"/>
          <w:sz w:val="24"/>
          <w:szCs w:val="24"/>
          <w:shd w:val="clear" w:color="auto" w:fill="FFFFFF"/>
          <w14:ligatures w14:val="none"/>
        </w:rPr>
        <w:t xml:space="preserve">, Є. Синиця, О. Сокирко, А. </w:t>
      </w:r>
      <w:proofErr w:type="spellStart"/>
      <w:r w:rsidRPr="00DF3A5D">
        <w:rPr>
          <w:rFonts w:ascii="Times New Roman" w:hAnsi="Times New Roman" w:cs="Times New Roman"/>
          <w:sz w:val="24"/>
          <w:szCs w:val="24"/>
          <w:shd w:val="clear" w:color="auto" w:fill="FFFFFF"/>
          <w14:ligatures w14:val="none"/>
        </w:rPr>
        <w:t>Харук</w:t>
      </w:r>
      <w:proofErr w:type="spellEnd"/>
      <w:r w:rsidRPr="00DF3A5D">
        <w:rPr>
          <w:rFonts w:ascii="Times New Roman" w:hAnsi="Times New Roman" w:cs="Times New Roman"/>
          <w:sz w:val="24"/>
          <w:szCs w:val="24"/>
          <w:shd w:val="clear" w:color="auto" w:fill="FFFFFF"/>
          <w14:ligatures w14:val="none"/>
        </w:rPr>
        <w:t xml:space="preserve">, Б. Черкас; Під </w:t>
      </w:r>
      <w:proofErr w:type="spellStart"/>
      <w:r w:rsidRPr="00DF3A5D">
        <w:rPr>
          <w:rFonts w:ascii="Times New Roman" w:hAnsi="Times New Roman" w:cs="Times New Roman"/>
          <w:sz w:val="24"/>
          <w:szCs w:val="24"/>
          <w:shd w:val="clear" w:color="auto" w:fill="FFFFFF"/>
          <w14:ligatures w14:val="none"/>
        </w:rPr>
        <w:t>заг</w:t>
      </w:r>
      <w:proofErr w:type="spellEnd"/>
      <w:r w:rsidRPr="00DF3A5D">
        <w:rPr>
          <w:rFonts w:ascii="Times New Roman" w:hAnsi="Times New Roman" w:cs="Times New Roman"/>
          <w:sz w:val="24"/>
          <w:szCs w:val="24"/>
          <w:shd w:val="clear" w:color="auto" w:fill="FFFFFF"/>
          <w14:ligatures w14:val="none"/>
        </w:rPr>
        <w:t>. ред. В. Павлова. Громадський просвітницький проект «LIKBE3. Історичний фронт». ‒ Х., 2016. ‒ 416 с.</w:t>
      </w:r>
    </w:p>
    <w:p w:rsidR="00A413C2" w:rsidRPr="00DF3A5D" w:rsidRDefault="00A413C2" w:rsidP="00A413C2">
      <w:pPr>
        <w:numPr>
          <w:ilvl w:val="0"/>
          <w:numId w:val="1"/>
        </w:numPr>
        <w:spacing w:line="254" w:lineRule="auto"/>
        <w:contextualSpacing/>
        <w:jc w:val="both"/>
        <w:rPr>
          <w:rFonts w:ascii="Times New Roman" w:hAnsi="Times New Roman" w:cs="Times New Roman"/>
          <w:sz w:val="24"/>
          <w:szCs w:val="24"/>
          <w:shd w:val="clear" w:color="auto" w:fill="FFFFFF"/>
          <w14:ligatures w14:val="none"/>
        </w:rPr>
      </w:pPr>
      <w:proofErr w:type="spellStart"/>
      <w:r w:rsidRPr="00DF3A5D">
        <w:rPr>
          <w:rFonts w:ascii="Times New Roman" w:hAnsi="Times New Roman" w:cs="Times New Roman"/>
          <w:sz w:val="24"/>
          <w:szCs w:val="24"/>
          <w:shd w:val="clear" w:color="auto" w:fill="FFFFFF"/>
          <w14:ligatures w14:val="none"/>
        </w:rPr>
        <w:t>Martel</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Gordon</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Twentieth-century</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war</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and</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conflict</w:t>
      </w:r>
      <w:proofErr w:type="spellEnd"/>
      <w:r w:rsidRPr="00DF3A5D">
        <w:rPr>
          <w:rFonts w:ascii="Times New Roman" w:hAnsi="Times New Roman" w:cs="Times New Roman"/>
          <w:sz w:val="24"/>
          <w:szCs w:val="24"/>
          <w:shd w:val="clear" w:color="auto" w:fill="FFFFFF"/>
          <w14:ligatures w14:val="none"/>
        </w:rPr>
        <w:t xml:space="preserve">: a </w:t>
      </w:r>
      <w:proofErr w:type="spellStart"/>
      <w:r w:rsidRPr="00DF3A5D">
        <w:rPr>
          <w:rFonts w:ascii="Times New Roman" w:hAnsi="Times New Roman" w:cs="Times New Roman"/>
          <w:sz w:val="24"/>
          <w:szCs w:val="24"/>
          <w:shd w:val="clear" w:color="auto" w:fill="FFFFFF"/>
          <w14:ligatures w14:val="none"/>
        </w:rPr>
        <w:t>concise</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encyclopedia</w:t>
      </w:r>
      <w:proofErr w:type="spellEnd"/>
      <w:r w:rsidRPr="00DF3A5D">
        <w:rPr>
          <w:rFonts w:ascii="Times New Roman" w:hAnsi="Times New Roman" w:cs="Times New Roman"/>
          <w:sz w:val="24"/>
          <w:szCs w:val="24"/>
          <w:shd w:val="clear" w:color="auto" w:fill="FFFFFF"/>
          <w14:ligatures w14:val="none"/>
        </w:rPr>
        <w:t xml:space="preserve"> / </w:t>
      </w:r>
      <w:proofErr w:type="spellStart"/>
      <w:r w:rsidRPr="00DF3A5D">
        <w:rPr>
          <w:rFonts w:ascii="Times New Roman" w:hAnsi="Times New Roman" w:cs="Times New Roman"/>
          <w:sz w:val="24"/>
          <w:szCs w:val="24"/>
          <w:shd w:val="clear" w:color="auto" w:fill="FFFFFF"/>
          <w14:ligatures w14:val="none"/>
        </w:rPr>
        <w:t>Gordon</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Martel</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Chichester</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England</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Wiley</w:t>
      </w:r>
      <w:proofErr w:type="spellEnd"/>
      <w:r w:rsidRPr="00DF3A5D">
        <w:rPr>
          <w:rFonts w:ascii="Times New Roman" w:hAnsi="Times New Roman" w:cs="Times New Roman"/>
          <w:sz w:val="24"/>
          <w:szCs w:val="24"/>
          <w:shd w:val="clear" w:color="auto" w:fill="FFFFFF"/>
          <w14:ligatures w14:val="none"/>
        </w:rPr>
        <w:t xml:space="preserve"> </w:t>
      </w:r>
      <w:proofErr w:type="spellStart"/>
      <w:r w:rsidRPr="00DF3A5D">
        <w:rPr>
          <w:rFonts w:ascii="Times New Roman" w:hAnsi="Times New Roman" w:cs="Times New Roman"/>
          <w:sz w:val="24"/>
          <w:szCs w:val="24"/>
          <w:shd w:val="clear" w:color="auto" w:fill="FFFFFF"/>
          <w14:ligatures w14:val="none"/>
        </w:rPr>
        <w:t>Blackwell</w:t>
      </w:r>
      <w:proofErr w:type="spellEnd"/>
      <w:r w:rsidRPr="00DF3A5D">
        <w:rPr>
          <w:rFonts w:ascii="Times New Roman" w:hAnsi="Times New Roman" w:cs="Times New Roman"/>
          <w:sz w:val="24"/>
          <w:szCs w:val="24"/>
          <w:shd w:val="clear" w:color="auto" w:fill="FFFFFF"/>
          <w14:ligatures w14:val="none"/>
        </w:rPr>
        <w:t xml:space="preserve">, 2015. – 436 с.  </w:t>
      </w:r>
    </w:p>
    <w:p w:rsidR="00A413C2" w:rsidRPr="00DF3A5D" w:rsidRDefault="00A413C2" w:rsidP="00A413C2">
      <w:pPr>
        <w:shd w:val="clear" w:color="auto" w:fill="FFFFFF"/>
        <w:spacing w:after="0" w:line="240" w:lineRule="auto"/>
        <w:ind w:firstLine="567"/>
        <w:jc w:val="both"/>
        <w:rPr>
          <w:rFonts w:ascii="Times New Roman" w:eastAsia="Times New Roman" w:hAnsi="Times New Roman" w:cs="Times New Roman"/>
          <w:sz w:val="24"/>
          <w:szCs w:val="24"/>
          <w14:ligatures w14:val="none"/>
        </w:rPr>
      </w:pPr>
    </w:p>
    <w:p w:rsidR="00A413C2" w:rsidRPr="00DF3A5D" w:rsidRDefault="00A413C2" w:rsidP="00A413C2">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4"/>
          <w:szCs w:val="24"/>
          <w14:ligatures w14:val="none"/>
        </w:rPr>
      </w:pPr>
      <w:r w:rsidRPr="00DF3A5D">
        <w:rPr>
          <w:rFonts w:ascii="Times New Roman" w:eastAsia="Times New Roman" w:hAnsi="Times New Roman" w:cs="Times New Roman"/>
          <w:b/>
          <w:sz w:val="24"/>
          <w:szCs w:val="24"/>
          <w:lang w:eastAsia="ru-RU"/>
          <w14:ligatures w14:val="none"/>
        </w:rPr>
        <w:t>Допоміжна</w:t>
      </w:r>
      <w:r w:rsidRPr="00DF3A5D">
        <w:rPr>
          <w:rFonts w:ascii="Times New Roman" w:eastAsia="Times New Roman" w:hAnsi="Times New Roman" w:cs="Times New Roman"/>
          <w:sz w:val="24"/>
          <w:szCs w:val="24"/>
          <w14:ligatures w14:val="none"/>
        </w:rPr>
        <w:t>:</w:t>
      </w:r>
    </w:p>
    <w:p w:rsidR="00A413C2" w:rsidRPr="00DF3A5D" w:rsidRDefault="00A413C2" w:rsidP="00A413C2">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shd w:val="clear" w:color="auto" w:fill="FFFFFF"/>
          <w14:ligatures w14:val="none"/>
        </w:rPr>
      </w:pPr>
      <w:r w:rsidRPr="00DF3A5D">
        <w:rPr>
          <w:rFonts w:ascii="Times New Roman" w:hAnsi="Times New Roman" w:cs="Times New Roman"/>
          <w:iCs/>
          <w:sz w:val="24"/>
          <w:szCs w:val="24"/>
          <w:shd w:val="clear" w:color="auto" w:fill="FFFFFF"/>
          <w14:ligatures w14:val="none"/>
        </w:rPr>
        <w:t xml:space="preserve">1. Україна в Другій світовій війні: погляд з ХХІ ст. У 2 </w:t>
      </w:r>
      <w:proofErr w:type="spellStart"/>
      <w:r w:rsidRPr="00DF3A5D">
        <w:rPr>
          <w:rFonts w:ascii="Times New Roman" w:hAnsi="Times New Roman" w:cs="Times New Roman"/>
          <w:iCs/>
          <w:sz w:val="24"/>
          <w:szCs w:val="24"/>
          <w:shd w:val="clear" w:color="auto" w:fill="FFFFFF"/>
          <w14:ligatures w14:val="none"/>
        </w:rPr>
        <w:t>кн</w:t>
      </w:r>
      <w:proofErr w:type="spellEnd"/>
      <w:r w:rsidRPr="00DF3A5D">
        <w:rPr>
          <w:rFonts w:ascii="Times New Roman" w:hAnsi="Times New Roman" w:cs="Times New Roman"/>
          <w:iCs/>
          <w:sz w:val="24"/>
          <w:szCs w:val="24"/>
          <w:shd w:val="clear" w:color="auto" w:fill="FFFFFF"/>
          <w14:ligatures w14:val="none"/>
        </w:rPr>
        <w:t>. : історичні нариси. Кн.1 / [</w:t>
      </w:r>
      <w:proofErr w:type="spellStart"/>
      <w:r w:rsidRPr="00DF3A5D">
        <w:rPr>
          <w:rFonts w:ascii="Times New Roman" w:hAnsi="Times New Roman" w:cs="Times New Roman"/>
          <w:iCs/>
          <w:sz w:val="24"/>
          <w:szCs w:val="24"/>
          <w:shd w:val="clear" w:color="auto" w:fill="FFFFFF"/>
          <w14:ligatures w14:val="none"/>
        </w:rPr>
        <w:t>А.Айсфельд</w:t>
      </w:r>
      <w:proofErr w:type="spellEnd"/>
      <w:r w:rsidRPr="00DF3A5D">
        <w:rPr>
          <w:rFonts w:ascii="Times New Roman" w:hAnsi="Times New Roman" w:cs="Times New Roman"/>
          <w:iCs/>
          <w:sz w:val="24"/>
          <w:szCs w:val="24"/>
          <w:shd w:val="clear" w:color="auto" w:fill="FFFFFF"/>
          <w14:ligatures w14:val="none"/>
        </w:rPr>
        <w:t xml:space="preserve">, І. Вєтров, Т. </w:t>
      </w:r>
      <w:proofErr w:type="spellStart"/>
      <w:r w:rsidRPr="00DF3A5D">
        <w:rPr>
          <w:rFonts w:ascii="Times New Roman" w:hAnsi="Times New Roman" w:cs="Times New Roman"/>
          <w:iCs/>
          <w:sz w:val="24"/>
          <w:szCs w:val="24"/>
          <w:shd w:val="clear" w:color="auto" w:fill="FFFFFF"/>
          <w14:ligatures w14:val="none"/>
        </w:rPr>
        <w:t>Вінцковський</w:t>
      </w:r>
      <w:proofErr w:type="spellEnd"/>
      <w:r w:rsidRPr="00DF3A5D">
        <w:rPr>
          <w:rFonts w:ascii="Times New Roman" w:hAnsi="Times New Roman" w:cs="Times New Roman"/>
          <w:iCs/>
          <w:sz w:val="24"/>
          <w:szCs w:val="24"/>
          <w:shd w:val="clear" w:color="auto" w:fill="FFFFFF"/>
          <w14:ligatures w14:val="none"/>
        </w:rPr>
        <w:t xml:space="preserve"> та ін.]; </w:t>
      </w:r>
      <w:proofErr w:type="spellStart"/>
      <w:r w:rsidRPr="00DF3A5D">
        <w:rPr>
          <w:rFonts w:ascii="Times New Roman" w:hAnsi="Times New Roman" w:cs="Times New Roman"/>
          <w:iCs/>
          <w:sz w:val="24"/>
          <w:szCs w:val="24"/>
          <w:shd w:val="clear" w:color="auto" w:fill="FFFFFF"/>
          <w14:ligatures w14:val="none"/>
        </w:rPr>
        <w:t>редкол</w:t>
      </w:r>
      <w:proofErr w:type="spellEnd"/>
      <w:r w:rsidRPr="00DF3A5D">
        <w:rPr>
          <w:rFonts w:ascii="Times New Roman" w:hAnsi="Times New Roman" w:cs="Times New Roman"/>
          <w:iCs/>
          <w:sz w:val="24"/>
          <w:szCs w:val="24"/>
          <w:shd w:val="clear" w:color="auto" w:fill="FFFFFF"/>
          <w14:ligatures w14:val="none"/>
        </w:rPr>
        <w:t>.: В. А. Смолій (голова колегії) та ін. — К. : Наукова думка, 2011. — 731 с.</w:t>
      </w:r>
    </w:p>
    <w:p w:rsidR="00A413C2" w:rsidRPr="00DF3A5D" w:rsidRDefault="00A413C2" w:rsidP="00A413C2">
      <w:pPr>
        <w:widowControl w:val="0"/>
        <w:autoSpaceDE w:val="0"/>
        <w:autoSpaceDN w:val="0"/>
        <w:adjustRightInd w:val="0"/>
        <w:spacing w:after="0" w:line="240" w:lineRule="auto"/>
        <w:ind w:firstLine="567"/>
        <w:contextualSpacing/>
        <w:jc w:val="both"/>
        <w:rPr>
          <w:rFonts w:ascii="Times New Roman" w:hAnsi="Times New Roman" w:cs="Times New Roman"/>
          <w:iCs/>
          <w:sz w:val="24"/>
          <w:szCs w:val="24"/>
          <w:shd w:val="clear" w:color="auto" w:fill="FFFFFF"/>
          <w14:ligatures w14:val="none"/>
        </w:rPr>
      </w:pPr>
      <w:r w:rsidRPr="00DF3A5D">
        <w:rPr>
          <w:rFonts w:ascii="Times New Roman" w:hAnsi="Times New Roman" w:cs="Times New Roman"/>
          <w:iCs/>
          <w:sz w:val="24"/>
          <w:szCs w:val="24"/>
          <w:shd w:val="clear" w:color="auto" w:fill="FFFFFF"/>
          <w14:ligatures w14:val="none"/>
        </w:rPr>
        <w:t xml:space="preserve">2. </w:t>
      </w:r>
      <w:proofErr w:type="spellStart"/>
      <w:r w:rsidRPr="00DF3A5D">
        <w:rPr>
          <w:rFonts w:ascii="Times New Roman" w:hAnsi="Times New Roman" w:cs="Times New Roman"/>
          <w:iCs/>
          <w:sz w:val="24"/>
          <w:szCs w:val="24"/>
          <w:shd w:val="clear" w:color="auto" w:fill="FFFFFF"/>
          <w14:ligatures w14:val="none"/>
        </w:rPr>
        <w:t>Черчілль</w:t>
      </w:r>
      <w:proofErr w:type="spellEnd"/>
      <w:r w:rsidRPr="00DF3A5D">
        <w:rPr>
          <w:rFonts w:ascii="Times New Roman" w:hAnsi="Times New Roman" w:cs="Times New Roman"/>
          <w:iCs/>
          <w:sz w:val="24"/>
          <w:szCs w:val="24"/>
          <w:shd w:val="clear" w:color="auto" w:fill="FFFFFF"/>
          <w14:ligatures w14:val="none"/>
        </w:rPr>
        <w:t xml:space="preserve"> В. Спогади про Другу світову війну. Т. 1 / В. </w:t>
      </w:r>
      <w:proofErr w:type="spellStart"/>
      <w:r w:rsidRPr="00DF3A5D">
        <w:rPr>
          <w:rFonts w:ascii="Times New Roman" w:hAnsi="Times New Roman" w:cs="Times New Roman"/>
          <w:iCs/>
          <w:sz w:val="24"/>
          <w:szCs w:val="24"/>
          <w:shd w:val="clear" w:color="auto" w:fill="FFFFFF"/>
          <w14:ligatures w14:val="none"/>
        </w:rPr>
        <w:t>Черчілль</w:t>
      </w:r>
      <w:proofErr w:type="spellEnd"/>
      <w:r w:rsidRPr="00DF3A5D">
        <w:rPr>
          <w:rFonts w:ascii="Times New Roman" w:hAnsi="Times New Roman" w:cs="Times New Roman"/>
          <w:iCs/>
          <w:sz w:val="24"/>
          <w:szCs w:val="24"/>
          <w:shd w:val="clear" w:color="auto" w:fill="FFFFFF"/>
          <w14:ligatures w14:val="none"/>
        </w:rPr>
        <w:t xml:space="preserve"> ; з </w:t>
      </w:r>
      <w:proofErr w:type="spellStart"/>
      <w:r w:rsidRPr="00DF3A5D">
        <w:rPr>
          <w:rFonts w:ascii="Times New Roman" w:hAnsi="Times New Roman" w:cs="Times New Roman"/>
          <w:iCs/>
          <w:sz w:val="24"/>
          <w:szCs w:val="24"/>
          <w:shd w:val="clear" w:color="auto" w:fill="FFFFFF"/>
          <w14:ligatures w14:val="none"/>
        </w:rPr>
        <w:t>англ</w:t>
      </w:r>
      <w:proofErr w:type="spellEnd"/>
      <w:r w:rsidRPr="00DF3A5D">
        <w:rPr>
          <w:rFonts w:ascii="Times New Roman" w:hAnsi="Times New Roman" w:cs="Times New Roman"/>
          <w:iCs/>
          <w:sz w:val="24"/>
          <w:szCs w:val="24"/>
          <w:shd w:val="clear" w:color="auto" w:fill="FFFFFF"/>
          <w14:ligatures w14:val="none"/>
        </w:rPr>
        <w:t xml:space="preserve">. пер. П. </w:t>
      </w:r>
      <w:proofErr w:type="spellStart"/>
      <w:r w:rsidRPr="00DF3A5D">
        <w:rPr>
          <w:rFonts w:ascii="Times New Roman" w:hAnsi="Times New Roman" w:cs="Times New Roman"/>
          <w:iCs/>
          <w:sz w:val="24"/>
          <w:szCs w:val="24"/>
          <w:shd w:val="clear" w:color="auto" w:fill="FFFFFF"/>
          <w14:ligatures w14:val="none"/>
        </w:rPr>
        <w:t>Таращук</w:t>
      </w:r>
      <w:proofErr w:type="spellEnd"/>
      <w:r w:rsidRPr="00DF3A5D">
        <w:rPr>
          <w:rFonts w:ascii="Times New Roman" w:hAnsi="Times New Roman" w:cs="Times New Roman"/>
          <w:iCs/>
          <w:sz w:val="24"/>
          <w:szCs w:val="24"/>
          <w:shd w:val="clear" w:color="auto" w:fill="FFFFFF"/>
          <w14:ligatures w14:val="none"/>
        </w:rPr>
        <w:t xml:space="preserve">. — Київ: Вид-во </w:t>
      </w:r>
      <w:proofErr w:type="spellStart"/>
      <w:r w:rsidRPr="00DF3A5D">
        <w:rPr>
          <w:rFonts w:ascii="Times New Roman" w:hAnsi="Times New Roman" w:cs="Times New Roman"/>
          <w:iCs/>
          <w:sz w:val="24"/>
          <w:szCs w:val="24"/>
          <w:shd w:val="clear" w:color="auto" w:fill="FFFFFF"/>
          <w14:ligatures w14:val="none"/>
        </w:rPr>
        <w:t>Жупанського</w:t>
      </w:r>
      <w:proofErr w:type="spellEnd"/>
      <w:r w:rsidRPr="00DF3A5D">
        <w:rPr>
          <w:rFonts w:ascii="Times New Roman" w:hAnsi="Times New Roman" w:cs="Times New Roman"/>
          <w:iCs/>
          <w:sz w:val="24"/>
          <w:szCs w:val="24"/>
          <w:shd w:val="clear" w:color="auto" w:fill="FFFFFF"/>
          <w14:ligatures w14:val="none"/>
        </w:rPr>
        <w:t>, 2018. — 496 с.</w:t>
      </w:r>
    </w:p>
    <w:p w:rsidR="00A413C2" w:rsidRPr="00DF3A5D" w:rsidRDefault="00A413C2" w:rsidP="00A413C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14:ligatures w14:val="none"/>
        </w:rPr>
      </w:pPr>
    </w:p>
    <w:p w:rsidR="00A413C2" w:rsidRPr="00DF3A5D" w:rsidRDefault="00A413C2" w:rsidP="00A413C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14:ligatures w14:val="none"/>
        </w:rPr>
      </w:pPr>
      <w:r w:rsidRPr="00DF3A5D">
        <w:rPr>
          <w:rFonts w:ascii="Times New Roman" w:eastAsia="Times New Roman" w:hAnsi="Times New Roman" w:cs="Times New Roman"/>
          <w:b/>
          <w:sz w:val="24"/>
          <w:szCs w:val="24"/>
          <w:lang w:eastAsia="ru-RU"/>
          <w14:ligatures w14:val="none"/>
        </w:rPr>
        <w:t>Зміст лекції</w:t>
      </w:r>
    </w:p>
    <w:p w:rsidR="00A413C2" w:rsidRDefault="00A413C2" w:rsidP="00A413C2">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7D09CB" w:rsidRPr="007D09CB"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7D09CB">
        <w:rPr>
          <w:rFonts w:ascii="Times New Roman" w:eastAsiaTheme="minorEastAsia" w:hAnsi="Times New Roman" w:cs="Times New Roman"/>
          <w:b/>
          <w:bCs/>
          <w:i/>
          <w:iCs/>
          <w:kern w:val="24"/>
          <w:sz w:val="24"/>
          <w:szCs w:val="24"/>
          <w14:ligatures w14:val="none"/>
        </w:rPr>
        <w:t>1. Створення блоку НАТО, 1949 р.</w:t>
      </w:r>
    </w:p>
    <w:p w:rsidR="00A413C2" w:rsidRPr="007D09CB" w:rsidRDefault="00A413C2" w:rsidP="007D19C3">
      <w:pPr>
        <w:shd w:val="clear" w:color="auto" w:fill="FFFFFF"/>
        <w:spacing w:after="0" w:line="240" w:lineRule="auto"/>
        <w:ind w:firstLine="426"/>
        <w:jc w:val="both"/>
        <w:textAlignment w:val="baseline"/>
        <w:rPr>
          <w:rFonts w:ascii="Times New Roman" w:eastAsia="Times New Roman" w:hAnsi="Times New Roman" w:cs="Times New Roman"/>
          <w:sz w:val="24"/>
          <w:szCs w:val="24"/>
          <w14:ligatures w14:val="none"/>
        </w:rPr>
      </w:pPr>
      <w:r w:rsidRPr="007D09CB">
        <w:rPr>
          <w:rFonts w:ascii="Times New Roman" w:eastAsia="Times New Roman" w:hAnsi="Times New Roman" w:cs="Times New Roman"/>
          <w:b/>
          <w:bCs/>
          <w:sz w:val="24"/>
          <w:szCs w:val="24"/>
          <w:bdr w:val="none" w:sz="0" w:space="0" w:color="auto" w:frame="1"/>
          <w14:ligatures w14:val="none"/>
        </w:rPr>
        <w:t>НАТО (</w:t>
      </w:r>
      <w:proofErr w:type="spellStart"/>
      <w:r w:rsidRPr="007D09CB">
        <w:rPr>
          <w:rFonts w:ascii="Times New Roman" w:eastAsia="Times New Roman" w:hAnsi="Times New Roman" w:cs="Times New Roman"/>
          <w:b/>
          <w:bCs/>
          <w:sz w:val="24"/>
          <w:szCs w:val="24"/>
          <w:bdr w:val="none" w:sz="0" w:space="0" w:color="auto" w:frame="1"/>
          <w14:ligatures w14:val="none"/>
        </w:rPr>
        <w:t>NATO</w:t>
      </w:r>
      <w:proofErr w:type="spellEnd"/>
      <w:r w:rsidRPr="007D09CB">
        <w:rPr>
          <w:rFonts w:ascii="Times New Roman" w:eastAsia="Times New Roman" w:hAnsi="Times New Roman" w:cs="Times New Roman"/>
          <w:b/>
          <w:bCs/>
          <w:sz w:val="24"/>
          <w:szCs w:val="24"/>
          <w:bdr w:val="none" w:sz="0" w:space="0" w:color="auto" w:frame="1"/>
          <w14:ligatures w14:val="none"/>
        </w:rPr>
        <w:t xml:space="preserve"> – </w:t>
      </w:r>
      <w:proofErr w:type="spellStart"/>
      <w:r w:rsidRPr="007D09CB">
        <w:rPr>
          <w:rFonts w:ascii="Times New Roman" w:eastAsia="Times New Roman" w:hAnsi="Times New Roman" w:cs="Times New Roman"/>
          <w:b/>
          <w:bCs/>
          <w:sz w:val="24"/>
          <w:szCs w:val="24"/>
          <w:bdr w:val="none" w:sz="0" w:space="0" w:color="auto" w:frame="1"/>
          <w14:ligatures w14:val="none"/>
        </w:rPr>
        <w:t>North</w:t>
      </w:r>
      <w:proofErr w:type="spellEnd"/>
      <w:r w:rsidRPr="007D09CB">
        <w:rPr>
          <w:rFonts w:ascii="Times New Roman" w:eastAsia="Times New Roman" w:hAnsi="Times New Roman" w:cs="Times New Roman"/>
          <w:b/>
          <w:bCs/>
          <w:sz w:val="24"/>
          <w:szCs w:val="24"/>
          <w:bdr w:val="none" w:sz="0" w:space="0" w:color="auto" w:frame="1"/>
          <w14:ligatures w14:val="none"/>
        </w:rPr>
        <w:t xml:space="preserve"> </w:t>
      </w:r>
      <w:proofErr w:type="spellStart"/>
      <w:r w:rsidRPr="007D09CB">
        <w:rPr>
          <w:rFonts w:ascii="Times New Roman" w:eastAsia="Times New Roman" w:hAnsi="Times New Roman" w:cs="Times New Roman"/>
          <w:b/>
          <w:bCs/>
          <w:sz w:val="24"/>
          <w:szCs w:val="24"/>
          <w:bdr w:val="none" w:sz="0" w:space="0" w:color="auto" w:frame="1"/>
          <w14:ligatures w14:val="none"/>
        </w:rPr>
        <w:t>Atlantic</w:t>
      </w:r>
      <w:proofErr w:type="spellEnd"/>
      <w:r w:rsidRPr="007D09CB">
        <w:rPr>
          <w:rFonts w:ascii="Times New Roman" w:eastAsia="Times New Roman" w:hAnsi="Times New Roman" w:cs="Times New Roman"/>
          <w:b/>
          <w:bCs/>
          <w:sz w:val="24"/>
          <w:szCs w:val="24"/>
          <w:bdr w:val="none" w:sz="0" w:space="0" w:color="auto" w:frame="1"/>
          <w14:ligatures w14:val="none"/>
        </w:rPr>
        <w:t xml:space="preserve"> </w:t>
      </w:r>
      <w:proofErr w:type="spellStart"/>
      <w:r w:rsidRPr="007D09CB">
        <w:rPr>
          <w:rFonts w:ascii="Times New Roman" w:eastAsia="Times New Roman" w:hAnsi="Times New Roman" w:cs="Times New Roman"/>
          <w:b/>
          <w:bCs/>
          <w:sz w:val="24"/>
          <w:szCs w:val="24"/>
          <w:bdr w:val="none" w:sz="0" w:space="0" w:color="auto" w:frame="1"/>
          <w14:ligatures w14:val="none"/>
        </w:rPr>
        <w:t>Treaty</w:t>
      </w:r>
      <w:proofErr w:type="spellEnd"/>
      <w:r w:rsidRPr="007D09CB">
        <w:rPr>
          <w:rFonts w:ascii="Times New Roman" w:eastAsia="Times New Roman" w:hAnsi="Times New Roman" w:cs="Times New Roman"/>
          <w:b/>
          <w:bCs/>
          <w:sz w:val="24"/>
          <w:szCs w:val="24"/>
          <w:bdr w:val="none" w:sz="0" w:space="0" w:color="auto" w:frame="1"/>
          <w14:ligatures w14:val="none"/>
        </w:rPr>
        <w:t xml:space="preserve"> </w:t>
      </w:r>
      <w:proofErr w:type="spellStart"/>
      <w:r w:rsidRPr="007D09CB">
        <w:rPr>
          <w:rFonts w:ascii="Times New Roman" w:eastAsia="Times New Roman" w:hAnsi="Times New Roman" w:cs="Times New Roman"/>
          <w:b/>
          <w:bCs/>
          <w:sz w:val="24"/>
          <w:szCs w:val="24"/>
          <w:bdr w:val="none" w:sz="0" w:space="0" w:color="auto" w:frame="1"/>
          <w14:ligatures w14:val="none"/>
        </w:rPr>
        <w:t>Organisation</w:t>
      </w:r>
      <w:proofErr w:type="spellEnd"/>
      <w:r w:rsidRPr="007D09CB">
        <w:rPr>
          <w:rFonts w:ascii="Times New Roman" w:eastAsia="Times New Roman" w:hAnsi="Times New Roman" w:cs="Times New Roman"/>
          <w:b/>
          <w:bCs/>
          <w:sz w:val="24"/>
          <w:szCs w:val="24"/>
          <w:bdr w:val="none" w:sz="0" w:space="0" w:color="auto" w:frame="1"/>
          <w14:ligatures w14:val="none"/>
        </w:rPr>
        <w:t>) – Організація Північноатлантичного договору</w:t>
      </w:r>
      <w:r w:rsidRPr="007D09CB">
        <w:rPr>
          <w:rFonts w:ascii="Times New Roman" w:eastAsia="Times New Roman" w:hAnsi="Times New Roman" w:cs="Times New Roman"/>
          <w:sz w:val="24"/>
          <w:szCs w:val="24"/>
          <w14:ligatures w14:val="none"/>
        </w:rPr>
        <w:t> – міжнародна організація, створена 4 квітня 1949 р</w:t>
      </w:r>
      <w:r w:rsidR="007D09CB">
        <w:rPr>
          <w:rFonts w:ascii="Times New Roman" w:eastAsia="Times New Roman" w:hAnsi="Times New Roman" w:cs="Times New Roman"/>
          <w:sz w:val="24"/>
          <w:szCs w:val="24"/>
          <w14:ligatures w14:val="none"/>
        </w:rPr>
        <w:t>.</w:t>
      </w:r>
      <w:r w:rsidRPr="007D09CB">
        <w:rPr>
          <w:rFonts w:ascii="Times New Roman" w:eastAsia="Times New Roman" w:hAnsi="Times New Roman" w:cs="Times New Roman"/>
          <w:sz w:val="24"/>
          <w:szCs w:val="24"/>
          <w14:ligatures w14:val="none"/>
        </w:rPr>
        <w:t xml:space="preserve"> для колективної оборони країн Західної Європи та Північної Америки згідно з принципами  </w:t>
      </w:r>
      <w:hyperlink r:id="rId5" w:tgtFrame="_blank" w:history="1">
        <w:r w:rsidRPr="007D09CB">
          <w:rPr>
            <w:rFonts w:ascii="Times New Roman" w:eastAsia="Times New Roman" w:hAnsi="Times New Roman" w:cs="Times New Roman"/>
            <w:sz w:val="24"/>
            <w:szCs w:val="24"/>
            <w:bdr w:val="none" w:sz="0" w:space="0" w:color="auto" w:frame="1"/>
            <w14:ligatures w14:val="none"/>
          </w:rPr>
          <w:t>51 статті Статуту ООН</w:t>
        </w:r>
      </w:hyperlink>
      <w:r w:rsidRPr="007D09CB">
        <w:rPr>
          <w:rFonts w:ascii="Times New Roman" w:eastAsia="Times New Roman" w:hAnsi="Times New Roman" w:cs="Times New Roman"/>
          <w:sz w:val="24"/>
          <w:szCs w:val="24"/>
          <w14:ligatures w14:val="none"/>
        </w:rPr>
        <w:t>.</w:t>
      </w:r>
    </w:p>
    <w:p w:rsidR="00A413C2" w:rsidRPr="007D09CB" w:rsidRDefault="00A413C2" w:rsidP="007D19C3">
      <w:pPr>
        <w:shd w:val="clear" w:color="auto" w:fill="FFFFFF"/>
        <w:spacing w:after="0" w:line="240" w:lineRule="auto"/>
        <w:ind w:firstLine="426"/>
        <w:jc w:val="both"/>
        <w:textAlignment w:val="baseline"/>
        <w:rPr>
          <w:rFonts w:ascii="Times New Roman" w:eastAsia="Times New Roman" w:hAnsi="Times New Roman" w:cs="Times New Roman"/>
          <w:sz w:val="24"/>
          <w:szCs w:val="24"/>
          <w14:ligatures w14:val="none"/>
        </w:rPr>
      </w:pPr>
      <w:r w:rsidRPr="007D09CB">
        <w:rPr>
          <w:rFonts w:ascii="Times New Roman" w:eastAsia="Times New Roman" w:hAnsi="Times New Roman" w:cs="Times New Roman"/>
          <w:sz w:val="24"/>
          <w:szCs w:val="24"/>
          <w14:ligatures w14:val="none"/>
        </w:rPr>
        <w:t>Відповідно до </w:t>
      </w:r>
      <w:hyperlink r:id="rId6" w:tgtFrame="_blank" w:history="1">
        <w:r w:rsidRPr="007D09CB">
          <w:rPr>
            <w:rFonts w:ascii="Times New Roman" w:eastAsia="Times New Roman" w:hAnsi="Times New Roman" w:cs="Times New Roman"/>
            <w:sz w:val="24"/>
            <w:szCs w:val="24"/>
            <w:bdr w:val="none" w:sz="0" w:space="0" w:color="auto" w:frame="1"/>
            <w14:ligatures w14:val="none"/>
          </w:rPr>
          <w:t>Вашингтонського договору</w:t>
        </w:r>
      </w:hyperlink>
      <w:r w:rsidRPr="007D09CB">
        <w:rPr>
          <w:rFonts w:ascii="Times New Roman" w:eastAsia="Times New Roman" w:hAnsi="Times New Roman" w:cs="Times New Roman"/>
          <w:sz w:val="24"/>
          <w:szCs w:val="24"/>
          <w14:ligatures w14:val="none"/>
        </w:rPr>
        <w:t xml:space="preserve"> кожна держава-член Альянсу несе додаткову відповідальність та користується перевагами від участі у системі колективної безпеки. У статті 5 ведеться про те, що збройний напад на одного або на кількох членів НАТО розглядатиметься як напад на всіх членів і що «вони домовляються, що в разі здійснення такого нападу кожна з них … </w:t>
      </w:r>
      <w:proofErr w:type="spellStart"/>
      <w:r w:rsidRPr="007D09CB">
        <w:rPr>
          <w:rFonts w:ascii="Times New Roman" w:eastAsia="Times New Roman" w:hAnsi="Times New Roman" w:cs="Times New Roman"/>
          <w:sz w:val="24"/>
          <w:szCs w:val="24"/>
          <w14:ligatures w14:val="none"/>
        </w:rPr>
        <w:t>надасть</w:t>
      </w:r>
      <w:proofErr w:type="spellEnd"/>
      <w:r w:rsidRPr="007D09CB">
        <w:rPr>
          <w:rFonts w:ascii="Times New Roman" w:eastAsia="Times New Roman" w:hAnsi="Times New Roman" w:cs="Times New Roman"/>
          <w:sz w:val="24"/>
          <w:szCs w:val="24"/>
          <w14:ligatures w14:val="none"/>
        </w:rPr>
        <w:t xml:space="preserve"> допомогу тій Стороні або Сторонам, які зазнали нападу, і одразу здійснить, </w:t>
      </w:r>
      <w:r w:rsidRPr="007D09CB">
        <w:rPr>
          <w:rFonts w:ascii="Times New Roman" w:eastAsia="Times New Roman" w:hAnsi="Times New Roman" w:cs="Times New Roman"/>
          <w:sz w:val="24"/>
          <w:szCs w:val="24"/>
          <w14:ligatures w14:val="none"/>
        </w:rPr>
        <w:lastRenderedPageBreak/>
        <w:t>індивідуально чи спільно з іншими Сторонами, такі дії, які вважатимуться необхідними, включаючи застосування збройної сили, з метою відновлення і збереження безпеки у Північноатлантичному регіоні». Такі безпрецедентні гарантії безпеки, територіальної цілісності, недоторканості кордонів та державного суверенітету не дає жодна з наявних на сьогодні колективних систем безпеки.</w:t>
      </w:r>
    </w:p>
    <w:p w:rsidR="00A413C2" w:rsidRPr="007D09CB" w:rsidRDefault="00A413C2" w:rsidP="007D19C3">
      <w:pPr>
        <w:shd w:val="clear" w:color="auto" w:fill="FFFFFF"/>
        <w:spacing w:after="0" w:line="240" w:lineRule="auto"/>
        <w:ind w:firstLine="426"/>
        <w:jc w:val="both"/>
        <w:textAlignment w:val="baseline"/>
        <w:rPr>
          <w:rFonts w:ascii="Times New Roman" w:eastAsia="Times New Roman" w:hAnsi="Times New Roman" w:cs="Times New Roman"/>
          <w:sz w:val="24"/>
          <w:szCs w:val="24"/>
          <w14:ligatures w14:val="none"/>
        </w:rPr>
      </w:pPr>
      <w:r w:rsidRPr="007D09CB">
        <w:rPr>
          <w:rFonts w:ascii="Times New Roman" w:eastAsia="Times New Roman" w:hAnsi="Times New Roman" w:cs="Times New Roman"/>
          <w:sz w:val="24"/>
          <w:szCs w:val="24"/>
          <w14:ligatures w14:val="none"/>
        </w:rPr>
        <w:t>В часи холодної війни Альянс ніколи не використовував військову силу проти третіх країн або з метою впливу на своїх держав-членів. (Водночас, СРСР на чолі Організації Варшавського договору (О</w:t>
      </w:r>
      <w:r w:rsidR="007D09CB">
        <w:rPr>
          <w:rFonts w:ascii="Times New Roman" w:eastAsia="Times New Roman" w:hAnsi="Times New Roman" w:cs="Times New Roman"/>
          <w:sz w:val="24"/>
          <w:szCs w:val="24"/>
          <w14:ligatures w14:val="none"/>
        </w:rPr>
        <w:t>ВД), який у 1954 р.</w:t>
      </w:r>
      <w:r w:rsidRPr="007D09CB">
        <w:rPr>
          <w:rFonts w:ascii="Times New Roman" w:eastAsia="Times New Roman" w:hAnsi="Times New Roman" w:cs="Times New Roman"/>
          <w:sz w:val="24"/>
          <w:szCs w:val="24"/>
          <w14:ligatures w14:val="none"/>
        </w:rPr>
        <w:t xml:space="preserve"> подавав заявку на вступ до НАТО, але отримав відмову, без вагань застосовував засіб військового втручання у внутрішні справи союзників по соціалістичному табору в Угорщині 1956 р. і Чехословаччині 1968 р.)</w:t>
      </w:r>
    </w:p>
    <w:p w:rsidR="007D09CB" w:rsidRPr="007D09CB" w:rsidRDefault="007D09CB" w:rsidP="007D09CB">
      <w:pPr>
        <w:shd w:val="clear" w:color="auto" w:fill="FFFFFF"/>
        <w:spacing w:after="0" w:line="240" w:lineRule="auto"/>
        <w:ind w:firstLine="426"/>
        <w:jc w:val="both"/>
        <w:outlineLvl w:val="1"/>
        <w:rPr>
          <w:rFonts w:ascii="Times New Roman" w:eastAsia="Times New Roman" w:hAnsi="Times New Roman" w:cs="Times New Roman"/>
          <w:bCs/>
          <w:sz w:val="24"/>
          <w:szCs w:val="24"/>
          <w14:ligatures w14:val="none"/>
        </w:rPr>
      </w:pPr>
      <w:r w:rsidRPr="007D09CB">
        <w:rPr>
          <w:rFonts w:ascii="Times New Roman" w:eastAsia="Times New Roman" w:hAnsi="Times New Roman" w:cs="Times New Roman"/>
          <w:bCs/>
          <w:sz w:val="24"/>
          <w:szCs w:val="24"/>
          <w14:ligatures w14:val="none"/>
        </w:rPr>
        <w:t>Де-факто основним завданням блоку за часів хо</w:t>
      </w:r>
      <w:r>
        <w:rPr>
          <w:rFonts w:ascii="Times New Roman" w:eastAsia="Times New Roman" w:hAnsi="Times New Roman" w:cs="Times New Roman"/>
          <w:bCs/>
          <w:sz w:val="24"/>
          <w:szCs w:val="24"/>
          <w14:ligatures w14:val="none"/>
        </w:rPr>
        <w:t>лодної війни стало стримування «радянської військової загрози»</w:t>
      </w:r>
      <w:r w:rsidRPr="007D09CB">
        <w:rPr>
          <w:rFonts w:ascii="Times New Roman" w:eastAsia="Times New Roman" w:hAnsi="Times New Roman" w:cs="Times New Roman"/>
          <w:bCs/>
          <w:sz w:val="24"/>
          <w:szCs w:val="24"/>
          <w14:ligatures w14:val="none"/>
        </w:rPr>
        <w:t xml:space="preserve"> в Європі, військові плани країн-членів альянсу здебільшого стосувалися ведення бойових дій з країнами Варшавського договору.</w:t>
      </w:r>
    </w:p>
    <w:p w:rsidR="007D19C3" w:rsidRPr="007D19C3" w:rsidRDefault="007D19C3" w:rsidP="007D09CB">
      <w:pPr>
        <w:shd w:val="clear" w:color="auto" w:fill="FFFFFF"/>
        <w:spacing w:after="0" w:line="240" w:lineRule="auto"/>
        <w:ind w:firstLine="426"/>
        <w:jc w:val="center"/>
        <w:outlineLvl w:val="1"/>
        <w:rPr>
          <w:rFonts w:ascii="Times New Roman" w:eastAsia="Times New Roman" w:hAnsi="Times New Roman" w:cs="Times New Roman"/>
          <w:b/>
          <w:bCs/>
          <w:sz w:val="24"/>
          <w:szCs w:val="24"/>
          <w14:ligatures w14:val="none"/>
        </w:rPr>
      </w:pPr>
      <w:r w:rsidRPr="007D19C3">
        <w:rPr>
          <w:rFonts w:ascii="Times New Roman" w:eastAsia="Times New Roman" w:hAnsi="Times New Roman" w:cs="Times New Roman"/>
          <w:b/>
          <w:bCs/>
          <w:sz w:val="24"/>
          <w:szCs w:val="24"/>
          <w14:ligatures w14:val="none"/>
        </w:rPr>
        <w:t>Колективна безпека</w:t>
      </w:r>
    </w:p>
    <w:p w:rsidR="007D19C3" w:rsidRPr="007D19C3" w:rsidRDefault="007D19C3" w:rsidP="007D09CB">
      <w:pPr>
        <w:shd w:val="clear" w:color="auto" w:fill="FFFFFF"/>
        <w:spacing w:after="0" w:line="240" w:lineRule="auto"/>
        <w:ind w:firstLine="426"/>
        <w:jc w:val="both"/>
        <w:rPr>
          <w:rFonts w:ascii="Times New Roman" w:eastAsia="Times New Roman" w:hAnsi="Times New Roman" w:cs="Times New Roman"/>
          <w:sz w:val="24"/>
          <w:szCs w:val="24"/>
          <w14:ligatures w14:val="none"/>
        </w:rPr>
      </w:pPr>
      <w:r w:rsidRPr="007D19C3">
        <w:rPr>
          <w:rFonts w:ascii="Times New Roman" w:eastAsia="Times New Roman" w:hAnsi="Times New Roman" w:cs="Times New Roman"/>
          <w:sz w:val="24"/>
          <w:szCs w:val="24"/>
          <w14:ligatures w14:val="none"/>
        </w:rPr>
        <w:t>По суті, організація діє як союз колективної безпеки з метою забезпечення взаємного захисту військовими та політичними засобами, якщо країна-член зіткнеться із зовнішньою загрозою. Цей наріжний камінь - положення про колективну оборону - закладено у статтю 5 статуту НАТО.</w:t>
      </w:r>
      <w:r w:rsidR="007D09CB">
        <w:rPr>
          <w:rFonts w:ascii="Times New Roman" w:eastAsia="Times New Roman" w:hAnsi="Times New Roman" w:cs="Times New Roman"/>
          <w:sz w:val="24"/>
          <w:szCs w:val="24"/>
          <w14:ligatures w14:val="none"/>
        </w:rPr>
        <w:t xml:space="preserve"> </w:t>
      </w:r>
      <w:r w:rsidRPr="007D19C3">
        <w:rPr>
          <w:rFonts w:ascii="Times New Roman" w:eastAsia="Times New Roman" w:hAnsi="Times New Roman" w:cs="Times New Roman"/>
          <w:sz w:val="24"/>
          <w:szCs w:val="24"/>
          <w14:ligatures w14:val="none"/>
        </w:rPr>
        <w:t>Вона була застосована один раз - Сполученими Штатами піс</w:t>
      </w:r>
      <w:r w:rsidR="007D09CB">
        <w:rPr>
          <w:rFonts w:ascii="Times New Roman" w:eastAsia="Times New Roman" w:hAnsi="Times New Roman" w:cs="Times New Roman"/>
          <w:sz w:val="24"/>
          <w:szCs w:val="24"/>
          <w14:ligatures w14:val="none"/>
        </w:rPr>
        <w:t>ля терактів 11 вересня 2001 р</w:t>
      </w:r>
      <w:r w:rsidRPr="007D19C3">
        <w:rPr>
          <w:rFonts w:ascii="Times New Roman" w:eastAsia="Times New Roman" w:hAnsi="Times New Roman" w:cs="Times New Roman"/>
          <w:sz w:val="24"/>
          <w:szCs w:val="24"/>
          <w14:ligatures w14:val="none"/>
        </w:rPr>
        <w:t>.</w:t>
      </w:r>
    </w:p>
    <w:p w:rsidR="007D19C3" w:rsidRPr="007D09CB" w:rsidRDefault="007D19C3" w:rsidP="007D09CB">
      <w:pPr>
        <w:shd w:val="clear" w:color="auto" w:fill="FFFFFF"/>
        <w:spacing w:after="0" w:line="240" w:lineRule="auto"/>
        <w:jc w:val="both"/>
        <w:rPr>
          <w:rFonts w:ascii="Times New Roman" w:eastAsia="Times New Roman" w:hAnsi="Times New Roman" w:cs="Times New Roman"/>
          <w:sz w:val="24"/>
          <w:szCs w:val="24"/>
          <w:lang w:eastAsia="uk-UA"/>
        </w:rPr>
      </w:pPr>
    </w:p>
    <w:p w:rsidR="00A413C2" w:rsidRPr="007D09CB"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7D09CB">
        <w:rPr>
          <w:rFonts w:ascii="Times New Roman" w:eastAsiaTheme="minorEastAsia" w:hAnsi="Times New Roman" w:cs="Times New Roman"/>
          <w:b/>
          <w:bCs/>
          <w:i/>
          <w:iCs/>
          <w:kern w:val="24"/>
          <w:sz w:val="24"/>
          <w:szCs w:val="24"/>
          <w14:ligatures w14:val="none"/>
        </w:rPr>
        <w:t>2. Проект Європейська оборонна спільнота (</w:t>
      </w:r>
      <w:proofErr w:type="spellStart"/>
      <w:r w:rsidRPr="007D09CB">
        <w:rPr>
          <w:rFonts w:ascii="Times New Roman" w:eastAsiaTheme="minorEastAsia" w:hAnsi="Times New Roman" w:cs="Times New Roman"/>
          <w:b/>
          <w:bCs/>
          <w:i/>
          <w:iCs/>
          <w:kern w:val="24"/>
          <w:sz w:val="24"/>
          <w:szCs w:val="24"/>
          <w14:ligatures w14:val="none"/>
        </w:rPr>
        <w:t>ЄОС</w:t>
      </w:r>
      <w:proofErr w:type="spellEnd"/>
      <w:r w:rsidRPr="007D09CB">
        <w:rPr>
          <w:rFonts w:ascii="Times New Roman" w:eastAsiaTheme="minorEastAsia" w:hAnsi="Times New Roman" w:cs="Times New Roman"/>
          <w:b/>
          <w:bCs/>
          <w:i/>
          <w:iCs/>
          <w:kern w:val="24"/>
          <w:sz w:val="24"/>
          <w:szCs w:val="24"/>
          <w14:ligatures w14:val="none"/>
        </w:rPr>
        <w:t xml:space="preserve">) 1952 </w:t>
      </w:r>
      <w:r>
        <w:rPr>
          <w:rFonts w:ascii="Times New Roman" w:eastAsiaTheme="minorEastAsia" w:hAnsi="Times New Roman" w:cs="Times New Roman"/>
          <w:b/>
          <w:bCs/>
          <w:i/>
          <w:iCs/>
          <w:kern w:val="24"/>
          <w:sz w:val="24"/>
          <w:szCs w:val="24"/>
          <w14:ligatures w14:val="none"/>
        </w:rPr>
        <w:t xml:space="preserve">р. </w:t>
      </w:r>
    </w:p>
    <w:p w:rsidR="007D09CB" w:rsidRPr="007D09CB" w:rsidRDefault="007D09CB" w:rsidP="007D09CB">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D09CB">
        <w:rPr>
          <w:rFonts w:ascii="Times New Roman" w:eastAsia="Times New Roman" w:hAnsi="Times New Roman" w:cs="Times New Roman"/>
          <w:sz w:val="24"/>
          <w:szCs w:val="24"/>
          <w:lang w:eastAsia="uk-UA"/>
        </w:rPr>
        <w:t xml:space="preserve">У травні 1952 р. </w:t>
      </w:r>
      <w:proofErr w:type="spellStart"/>
      <w:r w:rsidRPr="007D09CB">
        <w:rPr>
          <w:rFonts w:ascii="Times New Roman" w:eastAsia="Times New Roman" w:hAnsi="Times New Roman" w:cs="Times New Roman"/>
          <w:sz w:val="24"/>
          <w:szCs w:val="24"/>
          <w:lang w:eastAsia="uk-UA"/>
        </w:rPr>
        <w:t>ФРН</w:t>
      </w:r>
      <w:proofErr w:type="spellEnd"/>
      <w:r w:rsidRPr="007D09CB">
        <w:rPr>
          <w:rFonts w:ascii="Times New Roman" w:eastAsia="Times New Roman" w:hAnsi="Times New Roman" w:cs="Times New Roman"/>
          <w:sz w:val="24"/>
          <w:szCs w:val="24"/>
          <w:lang w:eastAsia="uk-UA"/>
        </w:rPr>
        <w:t>, Франція, Італія та країни Бенілюксу підписали договір про створення Європейського оборонного співтоварист</w:t>
      </w:r>
      <w:r>
        <w:rPr>
          <w:rFonts w:ascii="Times New Roman" w:eastAsia="Times New Roman" w:hAnsi="Times New Roman" w:cs="Times New Roman"/>
          <w:sz w:val="24"/>
          <w:szCs w:val="24"/>
          <w:lang w:eastAsia="uk-UA"/>
        </w:rPr>
        <w:t>ва (</w:t>
      </w:r>
      <w:proofErr w:type="spellStart"/>
      <w:r>
        <w:rPr>
          <w:rFonts w:ascii="Times New Roman" w:eastAsia="Times New Roman" w:hAnsi="Times New Roman" w:cs="Times New Roman"/>
          <w:sz w:val="24"/>
          <w:szCs w:val="24"/>
          <w:lang w:eastAsia="uk-UA"/>
        </w:rPr>
        <w:t>ЄОС</w:t>
      </w:r>
      <w:proofErr w:type="spellEnd"/>
      <w:r>
        <w:rPr>
          <w:rFonts w:ascii="Times New Roman" w:eastAsia="Times New Roman" w:hAnsi="Times New Roman" w:cs="Times New Roman"/>
          <w:sz w:val="24"/>
          <w:szCs w:val="24"/>
          <w:lang w:eastAsia="uk-UA"/>
        </w:rPr>
        <w:t>). Договір передбачав не</w:t>
      </w:r>
      <w:r w:rsidRPr="007D09CB">
        <w:rPr>
          <w:rFonts w:ascii="Times New Roman" w:eastAsia="Times New Roman" w:hAnsi="Times New Roman" w:cs="Times New Roman"/>
          <w:sz w:val="24"/>
          <w:szCs w:val="24"/>
          <w:lang w:eastAsia="uk-UA"/>
        </w:rPr>
        <w:t xml:space="preserve">  лише створення загальноєвропейських військових структур. У перспективі планувалося об'єднати наднаціональні інститути </w:t>
      </w:r>
      <w:proofErr w:type="spellStart"/>
      <w:r w:rsidRPr="007D09CB">
        <w:rPr>
          <w:rFonts w:ascii="Times New Roman" w:eastAsia="Times New Roman" w:hAnsi="Times New Roman" w:cs="Times New Roman"/>
          <w:sz w:val="24"/>
          <w:szCs w:val="24"/>
          <w:lang w:eastAsia="uk-UA"/>
        </w:rPr>
        <w:t>ЄОУС</w:t>
      </w:r>
      <w:proofErr w:type="spellEnd"/>
      <w:r w:rsidRPr="007D09CB">
        <w:rPr>
          <w:rFonts w:ascii="Times New Roman" w:eastAsia="Times New Roman" w:hAnsi="Times New Roman" w:cs="Times New Roman"/>
          <w:sz w:val="24"/>
          <w:szCs w:val="24"/>
          <w:lang w:eastAsia="uk-UA"/>
        </w:rPr>
        <w:t xml:space="preserve"> та </w:t>
      </w:r>
      <w:proofErr w:type="spellStart"/>
      <w:r w:rsidRPr="007D09CB">
        <w:rPr>
          <w:rFonts w:ascii="Times New Roman" w:eastAsia="Times New Roman" w:hAnsi="Times New Roman" w:cs="Times New Roman"/>
          <w:sz w:val="24"/>
          <w:szCs w:val="24"/>
          <w:lang w:eastAsia="uk-UA"/>
        </w:rPr>
        <w:t>ЄОС</w:t>
      </w:r>
      <w:proofErr w:type="spellEnd"/>
      <w:r w:rsidRPr="007D09CB">
        <w:rPr>
          <w:rFonts w:ascii="Times New Roman" w:eastAsia="Times New Roman" w:hAnsi="Times New Roman" w:cs="Times New Roman"/>
          <w:sz w:val="24"/>
          <w:szCs w:val="24"/>
          <w:lang w:eastAsia="uk-UA"/>
        </w:rPr>
        <w:t xml:space="preserve"> у єдину федеральну структуру, яка могла стати основою для формування Європейського політичного співтовариства (ст. 38).</w:t>
      </w:r>
    </w:p>
    <w:p w:rsidR="007D09CB" w:rsidRPr="007D09CB" w:rsidRDefault="007D09CB" w:rsidP="007D09CB">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D09CB">
        <w:rPr>
          <w:rFonts w:ascii="Times New Roman" w:eastAsia="Times New Roman" w:hAnsi="Times New Roman" w:cs="Times New Roman"/>
          <w:sz w:val="24"/>
          <w:szCs w:val="24"/>
          <w:lang w:eastAsia="uk-UA"/>
        </w:rPr>
        <w:t xml:space="preserve">Після того, як Національні збори Франції у серпні 1954 р. відхилили ратифікацію договору про створення </w:t>
      </w:r>
      <w:proofErr w:type="spellStart"/>
      <w:r w:rsidRPr="007D09CB">
        <w:rPr>
          <w:rFonts w:ascii="Times New Roman" w:eastAsia="Times New Roman" w:hAnsi="Times New Roman" w:cs="Times New Roman"/>
          <w:sz w:val="24"/>
          <w:szCs w:val="24"/>
          <w:lang w:eastAsia="uk-UA"/>
        </w:rPr>
        <w:t>ЄОС</w:t>
      </w:r>
      <w:proofErr w:type="spellEnd"/>
      <w:r w:rsidRPr="007D09CB">
        <w:rPr>
          <w:rFonts w:ascii="Times New Roman" w:eastAsia="Times New Roman" w:hAnsi="Times New Roman" w:cs="Times New Roman"/>
          <w:sz w:val="24"/>
          <w:szCs w:val="24"/>
          <w:lang w:eastAsia="uk-UA"/>
        </w:rPr>
        <w:t xml:space="preserve">, французькі політики досить швидко погодилися із запропонованим Великобританією планом вступу </w:t>
      </w:r>
      <w:proofErr w:type="spellStart"/>
      <w:r w:rsidRPr="007D09CB">
        <w:rPr>
          <w:rFonts w:ascii="Times New Roman" w:eastAsia="Times New Roman" w:hAnsi="Times New Roman" w:cs="Times New Roman"/>
          <w:sz w:val="24"/>
          <w:szCs w:val="24"/>
          <w:lang w:eastAsia="uk-UA"/>
        </w:rPr>
        <w:t>ФРН</w:t>
      </w:r>
      <w:proofErr w:type="spellEnd"/>
      <w:r w:rsidRPr="007D09CB">
        <w:rPr>
          <w:rFonts w:ascii="Times New Roman" w:eastAsia="Times New Roman" w:hAnsi="Times New Roman" w:cs="Times New Roman"/>
          <w:sz w:val="24"/>
          <w:szCs w:val="24"/>
          <w:lang w:eastAsia="uk-UA"/>
        </w:rPr>
        <w:t xml:space="preserve"> до Західноєвропейського союзу та НАТО. На той час США та країни НАТО відмовилися від ідеї «симетричної відповіді» радянській військовій загрозі на користь «асиметричної відповіді» за допомогою ядерних озброєнь (у пропаганді ця стратегія отрима</w:t>
      </w:r>
      <w:r>
        <w:rPr>
          <w:rFonts w:ascii="Times New Roman" w:eastAsia="Times New Roman" w:hAnsi="Times New Roman" w:cs="Times New Roman"/>
          <w:sz w:val="24"/>
          <w:szCs w:val="24"/>
          <w:lang w:eastAsia="uk-UA"/>
        </w:rPr>
        <w:t>ла назву «масованої відплати»).</w:t>
      </w:r>
    </w:p>
    <w:p w:rsidR="004F3206" w:rsidRPr="007D09CB" w:rsidRDefault="007D09CB" w:rsidP="007D09CB">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D09CB">
        <w:rPr>
          <w:rFonts w:ascii="Times New Roman" w:eastAsia="Times New Roman" w:hAnsi="Times New Roman" w:cs="Times New Roman"/>
          <w:sz w:val="24"/>
          <w:szCs w:val="24"/>
          <w:lang w:eastAsia="uk-UA"/>
        </w:rPr>
        <w:t xml:space="preserve">Провал </w:t>
      </w:r>
      <w:proofErr w:type="spellStart"/>
      <w:r w:rsidRPr="007D09CB">
        <w:rPr>
          <w:rFonts w:ascii="Times New Roman" w:eastAsia="Times New Roman" w:hAnsi="Times New Roman" w:cs="Times New Roman"/>
          <w:sz w:val="24"/>
          <w:szCs w:val="24"/>
          <w:lang w:eastAsia="uk-UA"/>
        </w:rPr>
        <w:t>ЄОС</w:t>
      </w:r>
      <w:proofErr w:type="spellEnd"/>
      <w:r w:rsidRPr="007D09CB">
        <w:rPr>
          <w:rFonts w:ascii="Times New Roman" w:eastAsia="Times New Roman" w:hAnsi="Times New Roman" w:cs="Times New Roman"/>
          <w:sz w:val="24"/>
          <w:szCs w:val="24"/>
          <w:lang w:eastAsia="uk-UA"/>
        </w:rPr>
        <w:t xml:space="preserve"> вплинув на теорію європейської інтеграції. У 1950-х гг. популярність набув функціонального чи секторального підходу до європейського будівництва. Його прихильники виступали за те, щоб будувати єдину Європу поступово, обираючи конкретні пріоритетні галузі співробітництва, що створює практичну солідарність у нових галузях спільної діяльності. Починати слід у сфері економіки, оскільки економічна інтеграція найбільшою мірою відповідала повсякденним насущним потребам європейських народів, і водночас менше торкалася таких чутливих сфер державного суверенітету, як безпека, оборона та зовнішня політика.</w:t>
      </w:r>
    </w:p>
    <w:p w:rsidR="00A413C2" w:rsidRPr="007D09CB" w:rsidRDefault="00A413C2" w:rsidP="007D19C3">
      <w:pPr>
        <w:spacing w:after="0" w:line="240" w:lineRule="auto"/>
        <w:ind w:firstLine="426"/>
        <w:jc w:val="both"/>
        <w:rPr>
          <w:rFonts w:ascii="Times New Roman" w:hAnsi="Times New Roman" w:cs="Times New Roman"/>
          <w:sz w:val="24"/>
          <w:szCs w:val="24"/>
        </w:rPr>
      </w:pPr>
      <w:r w:rsidRPr="007D09CB">
        <w:rPr>
          <w:rFonts w:ascii="Times New Roman" w:hAnsi="Times New Roman" w:cs="Times New Roman"/>
          <w:b/>
          <w:bCs/>
          <w:sz w:val="24"/>
          <w:szCs w:val="24"/>
        </w:rPr>
        <w:t>Європейське оборонне товариство</w:t>
      </w:r>
      <w:r w:rsidRPr="007D09CB">
        <w:rPr>
          <w:rFonts w:ascii="Times New Roman" w:hAnsi="Times New Roman" w:cs="Times New Roman"/>
          <w:sz w:val="24"/>
          <w:szCs w:val="24"/>
        </w:rPr>
        <w:t> або </w:t>
      </w:r>
      <w:r w:rsidRPr="007D09CB">
        <w:rPr>
          <w:rFonts w:ascii="Times New Roman" w:hAnsi="Times New Roman" w:cs="Times New Roman"/>
          <w:b/>
          <w:bCs/>
          <w:sz w:val="24"/>
          <w:szCs w:val="24"/>
        </w:rPr>
        <w:t>Європейське оборонне співтовариство</w:t>
      </w:r>
      <w:r w:rsidRPr="007D09CB">
        <w:rPr>
          <w:rFonts w:ascii="Times New Roman" w:hAnsi="Times New Roman" w:cs="Times New Roman"/>
          <w:sz w:val="24"/>
          <w:szCs w:val="24"/>
        </w:rPr>
        <w:t xml:space="preserve"> — організація об'єднаних збройних сил 6 західноєвропейських країн (Франція, </w:t>
      </w:r>
      <w:proofErr w:type="spellStart"/>
      <w:r w:rsidRPr="007D09CB">
        <w:rPr>
          <w:rFonts w:ascii="Times New Roman" w:hAnsi="Times New Roman" w:cs="Times New Roman"/>
          <w:sz w:val="24"/>
          <w:szCs w:val="24"/>
        </w:rPr>
        <w:t>ФРН</w:t>
      </w:r>
      <w:proofErr w:type="spellEnd"/>
      <w:r w:rsidRPr="007D09CB">
        <w:rPr>
          <w:rFonts w:ascii="Times New Roman" w:hAnsi="Times New Roman" w:cs="Times New Roman"/>
          <w:sz w:val="24"/>
          <w:szCs w:val="24"/>
        </w:rPr>
        <w:t>, Італія, Бельгія, Нідерланди та Люксембург), що мала бути створена відповідно до договору, підписаного 27.V.1952 у м. Парижі. Повинна була мати загальні органи управління і єдиний бюджет, але так і не була створена. Замість оборонного товариства був сформований </w:t>
      </w:r>
      <w:hyperlink r:id="rId7" w:tooltip="Західноєвропейський союз" w:history="1">
        <w:r w:rsidRPr="007D09CB">
          <w:rPr>
            <w:rStyle w:val="a4"/>
            <w:rFonts w:ascii="Times New Roman" w:hAnsi="Times New Roman" w:cs="Times New Roman"/>
            <w:color w:val="auto"/>
            <w:sz w:val="24"/>
            <w:szCs w:val="24"/>
            <w:u w:val="none"/>
          </w:rPr>
          <w:t>Західноєвропейський союз</w:t>
        </w:r>
      </w:hyperlink>
      <w:r w:rsidRPr="007D09CB">
        <w:rPr>
          <w:rFonts w:ascii="Times New Roman" w:hAnsi="Times New Roman" w:cs="Times New Roman"/>
          <w:sz w:val="24"/>
          <w:szCs w:val="24"/>
        </w:rPr>
        <w:t xml:space="preserve">; </w:t>
      </w:r>
      <w:proofErr w:type="spellStart"/>
      <w:r w:rsidRPr="007D09CB">
        <w:rPr>
          <w:rFonts w:ascii="Times New Roman" w:hAnsi="Times New Roman" w:cs="Times New Roman"/>
          <w:sz w:val="24"/>
          <w:szCs w:val="24"/>
        </w:rPr>
        <w:t>ФРН</w:t>
      </w:r>
      <w:proofErr w:type="spellEnd"/>
      <w:r w:rsidRPr="007D09CB">
        <w:rPr>
          <w:rFonts w:ascii="Times New Roman" w:hAnsi="Times New Roman" w:cs="Times New Roman"/>
          <w:sz w:val="24"/>
          <w:szCs w:val="24"/>
        </w:rPr>
        <w:t xml:space="preserve"> </w:t>
      </w:r>
      <w:r w:rsidR="007D09CB">
        <w:rPr>
          <w:rFonts w:ascii="Times New Roman" w:hAnsi="Times New Roman" w:cs="Times New Roman"/>
          <w:sz w:val="24"/>
          <w:szCs w:val="24"/>
        </w:rPr>
        <w:t>була прийнята в НАТО в 1955 р</w:t>
      </w:r>
      <w:r w:rsidRPr="007D09CB">
        <w:rPr>
          <w:rFonts w:ascii="Times New Roman" w:hAnsi="Times New Roman" w:cs="Times New Roman"/>
          <w:sz w:val="24"/>
          <w:szCs w:val="24"/>
        </w:rPr>
        <w:t>.</w:t>
      </w:r>
    </w:p>
    <w:p w:rsidR="00A413C2" w:rsidRPr="007D09CB" w:rsidRDefault="00A413C2" w:rsidP="007D19C3">
      <w:pPr>
        <w:spacing w:after="0" w:line="240" w:lineRule="auto"/>
        <w:ind w:firstLine="426"/>
        <w:jc w:val="both"/>
        <w:rPr>
          <w:rFonts w:ascii="Times New Roman" w:hAnsi="Times New Roman" w:cs="Times New Roman"/>
          <w:sz w:val="24"/>
          <w:szCs w:val="24"/>
        </w:rPr>
      </w:pPr>
    </w:p>
    <w:p w:rsidR="007D09CB" w:rsidRPr="007D09CB"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7D09CB">
        <w:rPr>
          <w:rFonts w:ascii="Times New Roman" w:eastAsiaTheme="minorEastAsia" w:hAnsi="Times New Roman" w:cs="Times New Roman"/>
          <w:b/>
          <w:bCs/>
          <w:i/>
          <w:iCs/>
          <w:kern w:val="24"/>
          <w:sz w:val="24"/>
          <w:szCs w:val="24"/>
          <w14:ligatures w14:val="none"/>
        </w:rPr>
        <w:t xml:space="preserve">3. Замість </w:t>
      </w:r>
      <w:proofErr w:type="spellStart"/>
      <w:r w:rsidRPr="007D09CB">
        <w:rPr>
          <w:rFonts w:ascii="Times New Roman" w:eastAsiaTheme="minorEastAsia" w:hAnsi="Times New Roman" w:cs="Times New Roman"/>
          <w:b/>
          <w:bCs/>
          <w:i/>
          <w:iCs/>
          <w:kern w:val="24"/>
          <w:sz w:val="24"/>
          <w:szCs w:val="24"/>
          <w14:ligatures w14:val="none"/>
        </w:rPr>
        <w:t>ЄОС</w:t>
      </w:r>
      <w:proofErr w:type="spellEnd"/>
      <w:r w:rsidRPr="007D09CB">
        <w:rPr>
          <w:rFonts w:ascii="Times New Roman" w:eastAsiaTheme="minorEastAsia" w:hAnsi="Times New Roman" w:cs="Times New Roman"/>
          <w:b/>
          <w:bCs/>
          <w:i/>
          <w:iCs/>
          <w:kern w:val="24"/>
          <w:sz w:val="24"/>
          <w:szCs w:val="24"/>
          <w14:ligatures w14:val="none"/>
        </w:rPr>
        <w:t xml:space="preserve"> – Західноєвропейський союз.</w:t>
      </w:r>
    </w:p>
    <w:p w:rsidR="00A413C2" w:rsidRPr="007D09CB" w:rsidRDefault="00A413C2" w:rsidP="007D19C3">
      <w:pPr>
        <w:spacing w:after="0" w:line="240" w:lineRule="auto"/>
        <w:ind w:firstLine="426"/>
        <w:jc w:val="both"/>
        <w:rPr>
          <w:rFonts w:ascii="Times New Roman" w:hAnsi="Times New Roman" w:cs="Times New Roman"/>
          <w:sz w:val="24"/>
          <w:szCs w:val="24"/>
        </w:rPr>
      </w:pPr>
      <w:r w:rsidRPr="007D09CB">
        <w:rPr>
          <w:rFonts w:ascii="Times New Roman" w:hAnsi="Times New Roman" w:cs="Times New Roman"/>
          <w:b/>
          <w:bCs/>
          <w:sz w:val="24"/>
          <w:szCs w:val="24"/>
        </w:rPr>
        <w:lastRenderedPageBreak/>
        <w:t>Західноєвропейський союз</w:t>
      </w:r>
      <w:r w:rsidRPr="007D09CB">
        <w:rPr>
          <w:rFonts w:ascii="Times New Roman" w:hAnsi="Times New Roman" w:cs="Times New Roman"/>
          <w:sz w:val="24"/>
          <w:szCs w:val="24"/>
        </w:rPr>
        <w:t> (</w:t>
      </w:r>
      <w:proofErr w:type="spellStart"/>
      <w:r w:rsidRPr="007D09CB">
        <w:rPr>
          <w:rFonts w:ascii="Times New Roman" w:hAnsi="Times New Roman" w:cs="Times New Roman"/>
          <w:sz w:val="24"/>
          <w:szCs w:val="24"/>
        </w:rPr>
        <w:fldChar w:fldCharType="begin"/>
      </w:r>
      <w:r w:rsidRPr="007D09CB">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7D09CB">
        <w:rPr>
          <w:rFonts w:ascii="Times New Roman" w:hAnsi="Times New Roman" w:cs="Times New Roman"/>
          <w:sz w:val="24"/>
          <w:szCs w:val="24"/>
        </w:rPr>
        <w:fldChar w:fldCharType="separate"/>
      </w:r>
      <w:r w:rsidRPr="007D09CB">
        <w:rPr>
          <w:rStyle w:val="a4"/>
          <w:rFonts w:ascii="Times New Roman" w:hAnsi="Times New Roman" w:cs="Times New Roman"/>
          <w:color w:val="auto"/>
          <w:sz w:val="24"/>
          <w:szCs w:val="24"/>
          <w:u w:val="none"/>
        </w:rPr>
        <w:t>англ</w:t>
      </w:r>
      <w:proofErr w:type="spellEnd"/>
      <w:r w:rsidRPr="007D09CB">
        <w:rPr>
          <w:rStyle w:val="a4"/>
          <w:rFonts w:ascii="Times New Roman" w:hAnsi="Times New Roman" w:cs="Times New Roman"/>
          <w:color w:val="auto"/>
          <w:sz w:val="24"/>
          <w:szCs w:val="24"/>
          <w:u w:val="none"/>
        </w:rPr>
        <w:t>.</w:t>
      </w:r>
      <w:r w:rsidRPr="007D09CB">
        <w:rPr>
          <w:rFonts w:ascii="Times New Roman" w:hAnsi="Times New Roman" w:cs="Times New Roman"/>
          <w:sz w:val="24"/>
          <w:szCs w:val="24"/>
        </w:rPr>
        <w:fldChar w:fldCharType="end"/>
      </w:r>
      <w:r w:rsidRPr="007D09CB">
        <w:rPr>
          <w:rFonts w:ascii="Times New Roman" w:hAnsi="Times New Roman" w:cs="Times New Roman"/>
          <w:sz w:val="24"/>
          <w:szCs w:val="24"/>
        </w:rPr>
        <w:t> </w:t>
      </w:r>
      <w:proofErr w:type="spellStart"/>
      <w:r w:rsidRPr="007D09CB">
        <w:rPr>
          <w:rFonts w:ascii="Times New Roman" w:hAnsi="Times New Roman" w:cs="Times New Roman"/>
          <w:i/>
          <w:iCs/>
          <w:sz w:val="24"/>
          <w:szCs w:val="24"/>
        </w:rPr>
        <w:t>Western</w:t>
      </w:r>
      <w:proofErr w:type="spellEnd"/>
      <w:r w:rsidRPr="007D09CB">
        <w:rPr>
          <w:rFonts w:ascii="Times New Roman" w:hAnsi="Times New Roman" w:cs="Times New Roman"/>
          <w:i/>
          <w:iCs/>
          <w:sz w:val="24"/>
          <w:szCs w:val="24"/>
        </w:rPr>
        <w:t xml:space="preserve"> </w:t>
      </w:r>
      <w:proofErr w:type="spellStart"/>
      <w:r w:rsidRPr="007D09CB">
        <w:rPr>
          <w:rFonts w:ascii="Times New Roman" w:hAnsi="Times New Roman" w:cs="Times New Roman"/>
          <w:i/>
          <w:iCs/>
          <w:sz w:val="24"/>
          <w:szCs w:val="24"/>
        </w:rPr>
        <w:t>European</w:t>
      </w:r>
      <w:proofErr w:type="spellEnd"/>
      <w:r w:rsidRPr="007D09CB">
        <w:rPr>
          <w:rFonts w:ascii="Times New Roman" w:hAnsi="Times New Roman" w:cs="Times New Roman"/>
          <w:i/>
          <w:iCs/>
          <w:sz w:val="24"/>
          <w:szCs w:val="24"/>
        </w:rPr>
        <w:t xml:space="preserve"> </w:t>
      </w:r>
      <w:proofErr w:type="spellStart"/>
      <w:r w:rsidRPr="007D09CB">
        <w:rPr>
          <w:rFonts w:ascii="Times New Roman" w:hAnsi="Times New Roman" w:cs="Times New Roman"/>
          <w:i/>
          <w:iCs/>
          <w:sz w:val="24"/>
          <w:szCs w:val="24"/>
        </w:rPr>
        <w:t>Union</w:t>
      </w:r>
      <w:proofErr w:type="spellEnd"/>
      <w:r w:rsidRPr="007D09CB">
        <w:rPr>
          <w:rFonts w:ascii="Times New Roman" w:hAnsi="Times New Roman" w:cs="Times New Roman"/>
          <w:sz w:val="24"/>
          <w:szCs w:val="24"/>
        </w:rPr>
        <w:t>) — організація, створена на основі Брюссельського договору </w:t>
      </w:r>
      <w:hyperlink r:id="rId8" w:tooltip="1948" w:history="1">
        <w:r w:rsidRPr="007D09CB">
          <w:rPr>
            <w:rStyle w:val="a4"/>
            <w:rFonts w:ascii="Times New Roman" w:hAnsi="Times New Roman" w:cs="Times New Roman"/>
            <w:color w:val="auto"/>
            <w:sz w:val="24"/>
            <w:szCs w:val="24"/>
            <w:u w:val="none"/>
          </w:rPr>
          <w:t>1948</w:t>
        </w:r>
      </w:hyperlink>
      <w:r w:rsidRPr="007D09CB">
        <w:rPr>
          <w:rFonts w:ascii="Times New Roman" w:hAnsi="Times New Roman" w:cs="Times New Roman"/>
          <w:sz w:val="24"/>
          <w:szCs w:val="24"/>
        </w:rPr>
        <w:t> </w:t>
      </w:r>
      <w:r w:rsidR="007D09CB">
        <w:rPr>
          <w:rFonts w:ascii="Times New Roman" w:hAnsi="Times New Roman" w:cs="Times New Roman"/>
          <w:sz w:val="24"/>
          <w:szCs w:val="24"/>
        </w:rPr>
        <w:t>р.</w:t>
      </w:r>
      <w:r w:rsidRPr="007D09CB">
        <w:rPr>
          <w:rFonts w:ascii="Times New Roman" w:hAnsi="Times New Roman" w:cs="Times New Roman"/>
          <w:sz w:val="24"/>
          <w:szCs w:val="24"/>
        </w:rPr>
        <w:t xml:space="preserve"> про співпрацю в економічній, соціальній і культурній галузях та колективну самооборону, який підписали </w:t>
      </w:r>
      <w:hyperlink r:id="rId9" w:tooltip="Бельгія" w:history="1">
        <w:r w:rsidRPr="007D09CB">
          <w:rPr>
            <w:rStyle w:val="a4"/>
            <w:rFonts w:ascii="Times New Roman" w:hAnsi="Times New Roman" w:cs="Times New Roman"/>
            <w:color w:val="auto"/>
            <w:sz w:val="24"/>
            <w:szCs w:val="24"/>
            <w:u w:val="none"/>
          </w:rPr>
          <w:t>Бельгія</w:t>
        </w:r>
      </w:hyperlink>
      <w:r w:rsidRPr="007D09CB">
        <w:rPr>
          <w:rFonts w:ascii="Times New Roman" w:hAnsi="Times New Roman" w:cs="Times New Roman"/>
          <w:sz w:val="24"/>
          <w:szCs w:val="24"/>
        </w:rPr>
        <w:t>, </w:t>
      </w:r>
      <w:hyperlink r:id="rId10" w:tooltip="Велика Британія" w:history="1">
        <w:r w:rsidRPr="007D09CB">
          <w:rPr>
            <w:rStyle w:val="a4"/>
            <w:rFonts w:ascii="Times New Roman" w:hAnsi="Times New Roman" w:cs="Times New Roman"/>
            <w:color w:val="auto"/>
            <w:sz w:val="24"/>
            <w:szCs w:val="24"/>
            <w:u w:val="none"/>
          </w:rPr>
          <w:t>Велика Британія</w:t>
        </w:r>
      </w:hyperlink>
      <w:r w:rsidRPr="007D09CB">
        <w:rPr>
          <w:rFonts w:ascii="Times New Roman" w:hAnsi="Times New Roman" w:cs="Times New Roman"/>
          <w:sz w:val="24"/>
          <w:szCs w:val="24"/>
        </w:rPr>
        <w:t>, </w:t>
      </w:r>
      <w:hyperlink r:id="rId11" w:tooltip="Люксембург" w:history="1">
        <w:r w:rsidRPr="007D09CB">
          <w:rPr>
            <w:rStyle w:val="a4"/>
            <w:rFonts w:ascii="Times New Roman" w:hAnsi="Times New Roman" w:cs="Times New Roman"/>
            <w:color w:val="auto"/>
            <w:sz w:val="24"/>
            <w:szCs w:val="24"/>
            <w:u w:val="none"/>
          </w:rPr>
          <w:t>Люксембург</w:t>
        </w:r>
      </w:hyperlink>
      <w:r w:rsidRPr="007D09CB">
        <w:rPr>
          <w:rFonts w:ascii="Times New Roman" w:hAnsi="Times New Roman" w:cs="Times New Roman"/>
          <w:sz w:val="24"/>
          <w:szCs w:val="24"/>
        </w:rPr>
        <w:t>, </w:t>
      </w:r>
      <w:hyperlink r:id="rId12" w:tooltip="Нідерланди" w:history="1">
        <w:r w:rsidRPr="007D09CB">
          <w:rPr>
            <w:rStyle w:val="a4"/>
            <w:rFonts w:ascii="Times New Roman" w:hAnsi="Times New Roman" w:cs="Times New Roman"/>
            <w:color w:val="auto"/>
            <w:sz w:val="24"/>
            <w:szCs w:val="24"/>
            <w:u w:val="none"/>
          </w:rPr>
          <w:t>Нідерланди</w:t>
        </w:r>
      </w:hyperlink>
      <w:r w:rsidRPr="007D09CB">
        <w:rPr>
          <w:rFonts w:ascii="Times New Roman" w:hAnsi="Times New Roman" w:cs="Times New Roman"/>
          <w:sz w:val="24"/>
          <w:szCs w:val="24"/>
        </w:rPr>
        <w:t> та </w:t>
      </w:r>
      <w:hyperlink r:id="rId13" w:tooltip="Франція" w:history="1">
        <w:r w:rsidRPr="007D09CB">
          <w:rPr>
            <w:rStyle w:val="a4"/>
            <w:rFonts w:ascii="Times New Roman" w:hAnsi="Times New Roman" w:cs="Times New Roman"/>
            <w:color w:val="auto"/>
            <w:sz w:val="24"/>
            <w:szCs w:val="24"/>
            <w:u w:val="none"/>
          </w:rPr>
          <w:t>Франція</w:t>
        </w:r>
      </w:hyperlink>
      <w:r w:rsidRPr="007D09CB">
        <w:rPr>
          <w:rFonts w:ascii="Times New Roman" w:hAnsi="Times New Roman" w:cs="Times New Roman"/>
          <w:sz w:val="24"/>
          <w:szCs w:val="24"/>
        </w:rPr>
        <w:t>. Включає 28 країн з чотирма різними статусами: країни-члени, країни що підписали угоду про асоціацію, спостерігачі . Всі держави Європейського Союзу мають статус країн-членів, крім </w:t>
      </w:r>
      <w:hyperlink r:id="rId14" w:tooltip="Австрія" w:history="1">
        <w:r w:rsidRPr="007D09CB">
          <w:rPr>
            <w:rStyle w:val="a4"/>
            <w:rFonts w:ascii="Times New Roman" w:hAnsi="Times New Roman" w:cs="Times New Roman"/>
            <w:color w:val="auto"/>
            <w:sz w:val="24"/>
            <w:szCs w:val="24"/>
            <w:u w:val="none"/>
          </w:rPr>
          <w:t>Австрії</w:t>
        </w:r>
      </w:hyperlink>
      <w:r w:rsidRPr="007D09CB">
        <w:rPr>
          <w:rFonts w:ascii="Times New Roman" w:hAnsi="Times New Roman" w:cs="Times New Roman"/>
          <w:sz w:val="24"/>
          <w:szCs w:val="24"/>
        </w:rPr>
        <w:t>, </w:t>
      </w:r>
      <w:hyperlink r:id="rId15" w:tooltip="Данія" w:history="1">
        <w:r w:rsidRPr="007D09CB">
          <w:rPr>
            <w:rStyle w:val="a4"/>
            <w:rFonts w:ascii="Times New Roman" w:hAnsi="Times New Roman" w:cs="Times New Roman"/>
            <w:color w:val="auto"/>
            <w:sz w:val="24"/>
            <w:szCs w:val="24"/>
            <w:u w:val="none"/>
          </w:rPr>
          <w:t>Данії</w:t>
        </w:r>
      </w:hyperlink>
      <w:r w:rsidRPr="007D09CB">
        <w:rPr>
          <w:rFonts w:ascii="Times New Roman" w:hAnsi="Times New Roman" w:cs="Times New Roman"/>
          <w:sz w:val="24"/>
          <w:szCs w:val="24"/>
        </w:rPr>
        <w:t>, </w:t>
      </w:r>
      <w:hyperlink r:id="rId16" w:tooltip="Фінляндія" w:history="1">
        <w:r w:rsidRPr="007D09CB">
          <w:rPr>
            <w:rStyle w:val="a4"/>
            <w:rFonts w:ascii="Times New Roman" w:hAnsi="Times New Roman" w:cs="Times New Roman"/>
            <w:color w:val="auto"/>
            <w:sz w:val="24"/>
            <w:szCs w:val="24"/>
            <w:u w:val="none"/>
          </w:rPr>
          <w:t>Фінляндії</w:t>
        </w:r>
      </w:hyperlink>
      <w:r w:rsidRPr="007D09CB">
        <w:rPr>
          <w:rFonts w:ascii="Times New Roman" w:hAnsi="Times New Roman" w:cs="Times New Roman"/>
          <w:sz w:val="24"/>
          <w:szCs w:val="24"/>
        </w:rPr>
        <w:t>, </w:t>
      </w:r>
      <w:hyperlink r:id="rId17" w:tooltip="Ірландія" w:history="1">
        <w:r w:rsidRPr="007D09CB">
          <w:rPr>
            <w:rStyle w:val="a4"/>
            <w:rFonts w:ascii="Times New Roman" w:hAnsi="Times New Roman" w:cs="Times New Roman"/>
            <w:color w:val="auto"/>
            <w:sz w:val="24"/>
            <w:szCs w:val="24"/>
            <w:u w:val="none"/>
          </w:rPr>
          <w:t>Ірландії</w:t>
        </w:r>
      </w:hyperlink>
      <w:r w:rsidRPr="007D09CB">
        <w:rPr>
          <w:rFonts w:ascii="Times New Roman" w:hAnsi="Times New Roman" w:cs="Times New Roman"/>
          <w:sz w:val="24"/>
          <w:szCs w:val="24"/>
        </w:rPr>
        <w:t> та </w:t>
      </w:r>
      <w:hyperlink r:id="rId18" w:tooltip="Швеція" w:history="1">
        <w:r w:rsidRPr="007D09CB">
          <w:rPr>
            <w:rStyle w:val="a4"/>
            <w:rFonts w:ascii="Times New Roman" w:hAnsi="Times New Roman" w:cs="Times New Roman"/>
            <w:color w:val="auto"/>
            <w:sz w:val="24"/>
            <w:szCs w:val="24"/>
            <w:u w:val="none"/>
          </w:rPr>
          <w:t>Швеції</w:t>
        </w:r>
      </w:hyperlink>
      <w:r w:rsidRPr="007D09CB">
        <w:rPr>
          <w:rFonts w:ascii="Times New Roman" w:hAnsi="Times New Roman" w:cs="Times New Roman"/>
          <w:sz w:val="24"/>
          <w:szCs w:val="24"/>
        </w:rPr>
        <w:t>, які належать до спостерігачів. Асоційовані члени — </w:t>
      </w:r>
      <w:hyperlink r:id="rId19" w:tooltip="Ісландія" w:history="1">
        <w:r w:rsidRPr="007D09CB">
          <w:rPr>
            <w:rStyle w:val="a4"/>
            <w:rFonts w:ascii="Times New Roman" w:hAnsi="Times New Roman" w:cs="Times New Roman"/>
            <w:color w:val="auto"/>
            <w:sz w:val="24"/>
            <w:szCs w:val="24"/>
            <w:u w:val="none"/>
          </w:rPr>
          <w:t>Ісландія</w:t>
        </w:r>
      </w:hyperlink>
      <w:r w:rsidRPr="007D09CB">
        <w:rPr>
          <w:rFonts w:ascii="Times New Roman" w:hAnsi="Times New Roman" w:cs="Times New Roman"/>
          <w:sz w:val="24"/>
          <w:szCs w:val="24"/>
        </w:rPr>
        <w:t>, </w:t>
      </w:r>
      <w:hyperlink r:id="rId20" w:tooltip="Норвегія" w:history="1">
        <w:r w:rsidRPr="007D09CB">
          <w:rPr>
            <w:rStyle w:val="a4"/>
            <w:rFonts w:ascii="Times New Roman" w:hAnsi="Times New Roman" w:cs="Times New Roman"/>
            <w:color w:val="auto"/>
            <w:sz w:val="24"/>
            <w:szCs w:val="24"/>
            <w:u w:val="none"/>
          </w:rPr>
          <w:t>Норвегія</w:t>
        </w:r>
      </w:hyperlink>
      <w:r w:rsidRPr="007D09CB">
        <w:rPr>
          <w:rFonts w:ascii="Times New Roman" w:hAnsi="Times New Roman" w:cs="Times New Roman"/>
          <w:sz w:val="24"/>
          <w:szCs w:val="24"/>
        </w:rPr>
        <w:t>, </w:t>
      </w:r>
      <w:hyperlink r:id="rId21" w:tooltip="Польща" w:history="1">
        <w:r w:rsidRPr="007D09CB">
          <w:rPr>
            <w:rStyle w:val="a4"/>
            <w:rFonts w:ascii="Times New Roman" w:hAnsi="Times New Roman" w:cs="Times New Roman"/>
            <w:color w:val="auto"/>
            <w:sz w:val="24"/>
            <w:szCs w:val="24"/>
            <w:u w:val="none"/>
          </w:rPr>
          <w:t>Польща</w:t>
        </w:r>
      </w:hyperlink>
      <w:r w:rsidRPr="007D09CB">
        <w:rPr>
          <w:rFonts w:ascii="Times New Roman" w:hAnsi="Times New Roman" w:cs="Times New Roman"/>
          <w:sz w:val="24"/>
          <w:szCs w:val="24"/>
        </w:rPr>
        <w:t>, </w:t>
      </w:r>
      <w:hyperlink r:id="rId22" w:tooltip="Туреччина" w:history="1">
        <w:r w:rsidRPr="007D09CB">
          <w:rPr>
            <w:rStyle w:val="a4"/>
            <w:rFonts w:ascii="Times New Roman" w:hAnsi="Times New Roman" w:cs="Times New Roman"/>
            <w:color w:val="auto"/>
            <w:sz w:val="24"/>
            <w:szCs w:val="24"/>
            <w:u w:val="none"/>
          </w:rPr>
          <w:t>Туреччина</w:t>
        </w:r>
      </w:hyperlink>
      <w:r w:rsidRPr="007D09CB">
        <w:rPr>
          <w:rFonts w:ascii="Times New Roman" w:hAnsi="Times New Roman" w:cs="Times New Roman"/>
          <w:sz w:val="24"/>
          <w:szCs w:val="24"/>
        </w:rPr>
        <w:t>, </w:t>
      </w:r>
      <w:hyperlink r:id="rId23" w:tooltip="Угорщина" w:history="1">
        <w:r w:rsidRPr="007D09CB">
          <w:rPr>
            <w:rStyle w:val="a4"/>
            <w:rFonts w:ascii="Times New Roman" w:hAnsi="Times New Roman" w:cs="Times New Roman"/>
            <w:color w:val="auto"/>
            <w:sz w:val="24"/>
            <w:szCs w:val="24"/>
            <w:u w:val="none"/>
          </w:rPr>
          <w:t>Угорщина</w:t>
        </w:r>
      </w:hyperlink>
      <w:r w:rsidRPr="007D09CB">
        <w:rPr>
          <w:rFonts w:ascii="Times New Roman" w:hAnsi="Times New Roman" w:cs="Times New Roman"/>
          <w:sz w:val="24"/>
          <w:szCs w:val="24"/>
        </w:rPr>
        <w:t> та </w:t>
      </w:r>
      <w:hyperlink r:id="rId24" w:tooltip="Чехія" w:history="1">
        <w:r w:rsidRPr="007D09CB">
          <w:rPr>
            <w:rStyle w:val="a4"/>
            <w:rFonts w:ascii="Times New Roman" w:hAnsi="Times New Roman" w:cs="Times New Roman"/>
            <w:color w:val="auto"/>
            <w:sz w:val="24"/>
            <w:szCs w:val="24"/>
            <w:u w:val="none"/>
          </w:rPr>
          <w:t>Чехія</w:t>
        </w:r>
      </w:hyperlink>
      <w:r w:rsidRPr="007D09CB">
        <w:rPr>
          <w:rFonts w:ascii="Times New Roman" w:hAnsi="Times New Roman" w:cs="Times New Roman"/>
          <w:sz w:val="24"/>
          <w:szCs w:val="24"/>
        </w:rPr>
        <w:t>; асоційовані партнери — </w:t>
      </w:r>
      <w:hyperlink r:id="rId25" w:tooltip="Болгарія" w:history="1">
        <w:r w:rsidRPr="007D09CB">
          <w:rPr>
            <w:rStyle w:val="a4"/>
            <w:rFonts w:ascii="Times New Roman" w:hAnsi="Times New Roman" w:cs="Times New Roman"/>
            <w:color w:val="auto"/>
            <w:sz w:val="24"/>
            <w:szCs w:val="24"/>
            <w:u w:val="none"/>
          </w:rPr>
          <w:t>Болгарія</w:t>
        </w:r>
      </w:hyperlink>
      <w:r w:rsidRPr="007D09CB">
        <w:rPr>
          <w:rFonts w:ascii="Times New Roman" w:hAnsi="Times New Roman" w:cs="Times New Roman"/>
          <w:sz w:val="24"/>
          <w:szCs w:val="24"/>
        </w:rPr>
        <w:t>, </w:t>
      </w:r>
      <w:hyperlink r:id="rId26" w:tooltip="Естонія" w:history="1">
        <w:r w:rsidRPr="007D09CB">
          <w:rPr>
            <w:rStyle w:val="a4"/>
            <w:rFonts w:ascii="Times New Roman" w:hAnsi="Times New Roman" w:cs="Times New Roman"/>
            <w:color w:val="auto"/>
            <w:sz w:val="24"/>
            <w:szCs w:val="24"/>
            <w:u w:val="none"/>
          </w:rPr>
          <w:t>Естонія</w:t>
        </w:r>
      </w:hyperlink>
      <w:r w:rsidRPr="007D09CB">
        <w:rPr>
          <w:rFonts w:ascii="Times New Roman" w:hAnsi="Times New Roman" w:cs="Times New Roman"/>
          <w:sz w:val="24"/>
          <w:szCs w:val="24"/>
        </w:rPr>
        <w:t>, </w:t>
      </w:r>
      <w:hyperlink r:id="rId27" w:tooltip="Латвія" w:history="1">
        <w:r w:rsidRPr="007D09CB">
          <w:rPr>
            <w:rStyle w:val="a4"/>
            <w:rFonts w:ascii="Times New Roman" w:hAnsi="Times New Roman" w:cs="Times New Roman"/>
            <w:color w:val="auto"/>
            <w:sz w:val="24"/>
            <w:szCs w:val="24"/>
            <w:u w:val="none"/>
          </w:rPr>
          <w:t>Латвія</w:t>
        </w:r>
      </w:hyperlink>
      <w:r w:rsidRPr="007D09CB">
        <w:rPr>
          <w:rFonts w:ascii="Times New Roman" w:hAnsi="Times New Roman" w:cs="Times New Roman"/>
          <w:sz w:val="24"/>
          <w:szCs w:val="24"/>
        </w:rPr>
        <w:t>, </w:t>
      </w:r>
      <w:hyperlink r:id="rId28" w:tooltip="Литва" w:history="1">
        <w:r w:rsidRPr="007D09CB">
          <w:rPr>
            <w:rStyle w:val="a4"/>
            <w:rFonts w:ascii="Times New Roman" w:hAnsi="Times New Roman" w:cs="Times New Roman"/>
            <w:color w:val="auto"/>
            <w:sz w:val="24"/>
            <w:szCs w:val="24"/>
            <w:u w:val="none"/>
          </w:rPr>
          <w:t>Литва</w:t>
        </w:r>
      </w:hyperlink>
      <w:r w:rsidRPr="007D09CB">
        <w:rPr>
          <w:rFonts w:ascii="Times New Roman" w:hAnsi="Times New Roman" w:cs="Times New Roman"/>
          <w:sz w:val="24"/>
          <w:szCs w:val="24"/>
        </w:rPr>
        <w:t>, </w:t>
      </w:r>
      <w:hyperlink r:id="rId29" w:tooltip="Румунія" w:history="1">
        <w:r w:rsidRPr="007D09CB">
          <w:rPr>
            <w:rStyle w:val="a4"/>
            <w:rFonts w:ascii="Times New Roman" w:hAnsi="Times New Roman" w:cs="Times New Roman"/>
            <w:color w:val="auto"/>
            <w:sz w:val="24"/>
            <w:szCs w:val="24"/>
            <w:u w:val="none"/>
          </w:rPr>
          <w:t>Румунія</w:t>
        </w:r>
      </w:hyperlink>
      <w:r w:rsidRPr="007D09CB">
        <w:rPr>
          <w:rFonts w:ascii="Times New Roman" w:hAnsi="Times New Roman" w:cs="Times New Roman"/>
          <w:sz w:val="24"/>
          <w:szCs w:val="24"/>
        </w:rPr>
        <w:t>, </w:t>
      </w:r>
      <w:hyperlink r:id="rId30" w:tooltip="Словаччина" w:history="1">
        <w:r w:rsidRPr="007D09CB">
          <w:rPr>
            <w:rStyle w:val="a4"/>
            <w:rFonts w:ascii="Times New Roman" w:hAnsi="Times New Roman" w:cs="Times New Roman"/>
            <w:color w:val="auto"/>
            <w:sz w:val="24"/>
            <w:szCs w:val="24"/>
            <w:u w:val="none"/>
          </w:rPr>
          <w:t>Словаччина</w:t>
        </w:r>
      </w:hyperlink>
      <w:r w:rsidRPr="007D09CB">
        <w:rPr>
          <w:rFonts w:ascii="Times New Roman" w:hAnsi="Times New Roman" w:cs="Times New Roman"/>
          <w:sz w:val="24"/>
          <w:szCs w:val="24"/>
        </w:rPr>
        <w:t> та </w:t>
      </w:r>
      <w:hyperlink r:id="rId31" w:tooltip="Словенія" w:history="1">
        <w:r w:rsidRPr="007D09CB">
          <w:rPr>
            <w:rStyle w:val="a4"/>
            <w:rFonts w:ascii="Times New Roman" w:hAnsi="Times New Roman" w:cs="Times New Roman"/>
            <w:color w:val="auto"/>
            <w:sz w:val="24"/>
            <w:szCs w:val="24"/>
            <w:u w:val="none"/>
          </w:rPr>
          <w:t>Словенія</w:t>
        </w:r>
      </w:hyperlink>
      <w:r w:rsidRPr="007D09CB">
        <w:rPr>
          <w:rFonts w:ascii="Times New Roman" w:hAnsi="Times New Roman" w:cs="Times New Roman"/>
          <w:sz w:val="24"/>
          <w:szCs w:val="24"/>
        </w:rPr>
        <w:t>.</w:t>
      </w:r>
    </w:p>
    <w:p w:rsidR="00A413C2" w:rsidRPr="007D09CB" w:rsidRDefault="001D77B9" w:rsidP="007D19C3">
      <w:pPr>
        <w:spacing w:after="0" w:line="240" w:lineRule="auto"/>
        <w:ind w:firstLine="426"/>
        <w:jc w:val="both"/>
        <w:rPr>
          <w:rFonts w:ascii="Times New Roman" w:hAnsi="Times New Roman" w:cs="Times New Roman"/>
          <w:sz w:val="24"/>
          <w:szCs w:val="24"/>
        </w:rPr>
      </w:pPr>
      <w:hyperlink r:id="rId32" w:tooltip="Амстердамський договір" w:history="1">
        <w:r w:rsidR="00A413C2" w:rsidRPr="007D09CB">
          <w:rPr>
            <w:rStyle w:val="a4"/>
            <w:rFonts w:ascii="Times New Roman" w:hAnsi="Times New Roman" w:cs="Times New Roman"/>
            <w:color w:val="auto"/>
            <w:sz w:val="24"/>
            <w:szCs w:val="24"/>
            <w:u w:val="none"/>
          </w:rPr>
          <w:t>Амстердамський договір</w:t>
        </w:r>
      </w:hyperlink>
      <w:r w:rsidR="00A413C2" w:rsidRPr="007D09CB">
        <w:rPr>
          <w:rFonts w:ascii="Times New Roman" w:hAnsi="Times New Roman" w:cs="Times New Roman"/>
          <w:sz w:val="24"/>
          <w:szCs w:val="24"/>
        </w:rPr>
        <w:t> зробив Західноєвропейський союз «невіддільною частиною розвитку Союзу», надавши йому оперативні повноваження у сфері оборони. Західноєвропейський союз відіграв ключову роль у виконанні перших </w:t>
      </w:r>
      <w:proofErr w:type="spellStart"/>
      <w:r w:rsidR="00A413C2" w:rsidRPr="007D09CB">
        <w:rPr>
          <w:rFonts w:ascii="Times New Roman" w:hAnsi="Times New Roman" w:cs="Times New Roman"/>
          <w:i/>
          <w:iCs/>
          <w:sz w:val="24"/>
          <w:szCs w:val="24"/>
        </w:rPr>
        <w:t>Петерсберзьких</w:t>
      </w:r>
      <w:proofErr w:type="spellEnd"/>
      <w:r w:rsidR="00A413C2" w:rsidRPr="007D09CB">
        <w:rPr>
          <w:rFonts w:ascii="Times New Roman" w:hAnsi="Times New Roman" w:cs="Times New Roman"/>
          <w:i/>
          <w:iCs/>
          <w:sz w:val="24"/>
          <w:szCs w:val="24"/>
        </w:rPr>
        <w:t xml:space="preserve"> завдань</w:t>
      </w:r>
      <w:r w:rsidR="00A413C2" w:rsidRPr="007D09CB">
        <w:rPr>
          <w:rFonts w:ascii="Times New Roman" w:hAnsi="Times New Roman" w:cs="Times New Roman"/>
          <w:sz w:val="24"/>
          <w:szCs w:val="24"/>
        </w:rPr>
        <w:t> на </w:t>
      </w:r>
      <w:hyperlink r:id="rId33" w:tooltip="Балкани" w:history="1">
        <w:r w:rsidR="00A413C2" w:rsidRPr="007D09CB">
          <w:rPr>
            <w:rStyle w:val="a4"/>
            <w:rFonts w:ascii="Times New Roman" w:hAnsi="Times New Roman" w:cs="Times New Roman"/>
            <w:color w:val="auto"/>
            <w:sz w:val="24"/>
            <w:szCs w:val="24"/>
            <w:u w:val="none"/>
          </w:rPr>
          <w:t>Балканах</w:t>
        </w:r>
      </w:hyperlink>
      <w:r w:rsidR="00A413C2" w:rsidRPr="007D09CB">
        <w:rPr>
          <w:rFonts w:ascii="Times New Roman" w:hAnsi="Times New Roman" w:cs="Times New Roman"/>
          <w:sz w:val="24"/>
          <w:szCs w:val="24"/>
        </w:rPr>
        <w:t>. Втім зараз він дедалі більше поступається своїми функціями підрозділам ЄС, що розвиваються в рамках спільної зовнішньої та політики безпеки. В листопаді 2000 року Рада міністрів безпеки Західноєвропейського союзу ухвалила рішення про поступове розформування цієї організації та передавання її повноважень відповідним структурам і </w:t>
      </w:r>
      <w:hyperlink r:id="rId34" w:tooltip="Агентства Європейського Союзу" w:history="1">
        <w:r w:rsidR="00A413C2" w:rsidRPr="007D09CB">
          <w:rPr>
            <w:rStyle w:val="a4"/>
            <w:rFonts w:ascii="Times New Roman" w:hAnsi="Times New Roman" w:cs="Times New Roman"/>
            <w:color w:val="auto"/>
            <w:sz w:val="24"/>
            <w:szCs w:val="24"/>
            <w:u w:val="none"/>
          </w:rPr>
          <w:t>агентствам ЄС</w:t>
        </w:r>
      </w:hyperlink>
      <w:r w:rsidR="007D09CB">
        <w:rPr>
          <w:rFonts w:ascii="Times New Roman" w:hAnsi="Times New Roman" w:cs="Times New Roman"/>
          <w:sz w:val="24"/>
          <w:szCs w:val="24"/>
        </w:rPr>
        <w:t>. 1 січня 2002 р.</w:t>
      </w:r>
      <w:r w:rsidR="00A413C2" w:rsidRPr="007D09CB">
        <w:rPr>
          <w:rFonts w:ascii="Times New Roman" w:hAnsi="Times New Roman" w:cs="Times New Roman"/>
          <w:sz w:val="24"/>
          <w:szCs w:val="24"/>
        </w:rPr>
        <w:t xml:space="preserve"> до Європейського Союзу відійшли такі установи Західноєвропейського союзу, як Інститут безпеки та супутниковий центр Європейського Союзу. Головна функція, що залишилась у Західноєвропейського союзу — </w:t>
      </w:r>
      <w:hyperlink r:id="rId35" w:tooltip="Колективна безпека" w:history="1">
        <w:r w:rsidR="00A413C2" w:rsidRPr="007D09CB">
          <w:rPr>
            <w:rStyle w:val="a4"/>
            <w:rFonts w:ascii="Times New Roman" w:hAnsi="Times New Roman" w:cs="Times New Roman"/>
            <w:color w:val="auto"/>
            <w:sz w:val="24"/>
            <w:szCs w:val="24"/>
            <w:u w:val="none"/>
          </w:rPr>
          <w:t>колективна безпека</w:t>
        </w:r>
      </w:hyperlink>
      <w:r w:rsidR="00A413C2" w:rsidRPr="007D09CB">
        <w:rPr>
          <w:rFonts w:ascii="Times New Roman" w:hAnsi="Times New Roman" w:cs="Times New Roman"/>
          <w:sz w:val="24"/>
          <w:szCs w:val="24"/>
        </w:rPr>
        <w:t>, її передавання Європейському Союзові поки що відкладене.</w:t>
      </w:r>
    </w:p>
    <w:p w:rsidR="00A413C2" w:rsidRPr="007D09CB" w:rsidRDefault="007D09CB" w:rsidP="007D09C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березні 2010 р.</w:t>
      </w:r>
      <w:r w:rsidR="00A413C2" w:rsidRPr="007D09CB">
        <w:rPr>
          <w:rFonts w:ascii="Times New Roman" w:hAnsi="Times New Roman" w:cs="Times New Roman"/>
          <w:sz w:val="24"/>
          <w:szCs w:val="24"/>
        </w:rPr>
        <w:t xml:space="preserve"> було оголошено про плани припинення діяльності </w:t>
      </w:r>
      <w:proofErr w:type="spellStart"/>
      <w:r w:rsidR="00A413C2" w:rsidRPr="007D09CB">
        <w:rPr>
          <w:rFonts w:ascii="Times New Roman" w:hAnsi="Times New Roman" w:cs="Times New Roman"/>
          <w:sz w:val="24"/>
          <w:szCs w:val="24"/>
        </w:rPr>
        <w:t>Західо</w:t>
      </w:r>
      <w:r>
        <w:rPr>
          <w:rFonts w:ascii="Times New Roman" w:hAnsi="Times New Roman" w:cs="Times New Roman"/>
          <w:sz w:val="24"/>
          <w:szCs w:val="24"/>
        </w:rPr>
        <w:t>європейського</w:t>
      </w:r>
      <w:proofErr w:type="spellEnd"/>
      <w:r>
        <w:rPr>
          <w:rFonts w:ascii="Times New Roman" w:hAnsi="Times New Roman" w:cs="Times New Roman"/>
          <w:sz w:val="24"/>
          <w:szCs w:val="24"/>
        </w:rPr>
        <w:t xml:space="preserve"> Союзу до 2011 р</w:t>
      </w:r>
      <w:r w:rsidR="00A413C2" w:rsidRPr="007D09CB">
        <w:rPr>
          <w:rFonts w:ascii="Times New Roman" w:hAnsi="Times New Roman" w:cs="Times New Roman"/>
          <w:sz w:val="24"/>
          <w:szCs w:val="24"/>
        </w:rPr>
        <w:t xml:space="preserve">. </w:t>
      </w:r>
      <w:r>
        <w:rPr>
          <w:rFonts w:ascii="Times New Roman" w:hAnsi="Times New Roman" w:cs="Times New Roman"/>
          <w:sz w:val="24"/>
          <w:szCs w:val="24"/>
        </w:rPr>
        <w:t>30 червня 2011 р.</w:t>
      </w:r>
      <w:r w:rsidR="00A413C2" w:rsidRPr="007D09CB">
        <w:rPr>
          <w:rFonts w:ascii="Times New Roman" w:hAnsi="Times New Roman" w:cs="Times New Roman"/>
          <w:sz w:val="24"/>
          <w:szCs w:val="24"/>
        </w:rPr>
        <w:t xml:space="preserve"> З</w:t>
      </w:r>
      <w:r>
        <w:rPr>
          <w:rFonts w:ascii="Times New Roman" w:hAnsi="Times New Roman" w:cs="Times New Roman"/>
          <w:sz w:val="24"/>
          <w:szCs w:val="24"/>
        </w:rPr>
        <w:t>ЄС офіційно припинив існування.</w:t>
      </w:r>
    </w:p>
    <w:p w:rsidR="00A413C2" w:rsidRPr="007D09CB" w:rsidRDefault="00A413C2" w:rsidP="007D19C3">
      <w:pPr>
        <w:spacing w:after="0" w:line="240" w:lineRule="auto"/>
        <w:ind w:firstLine="426"/>
        <w:jc w:val="both"/>
        <w:rPr>
          <w:rFonts w:ascii="Times New Roman" w:hAnsi="Times New Roman" w:cs="Times New Roman"/>
          <w:sz w:val="24"/>
          <w:szCs w:val="24"/>
        </w:rPr>
      </w:pPr>
    </w:p>
    <w:p w:rsidR="007D09CB" w:rsidRPr="007D09CB"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7D09CB">
        <w:rPr>
          <w:rFonts w:ascii="Times New Roman" w:eastAsiaTheme="minorEastAsia" w:hAnsi="Times New Roman" w:cs="Times New Roman"/>
          <w:b/>
          <w:bCs/>
          <w:i/>
          <w:iCs/>
          <w:kern w:val="24"/>
          <w:sz w:val="24"/>
          <w:szCs w:val="24"/>
          <w14:ligatures w14:val="none"/>
        </w:rPr>
        <w:t xml:space="preserve">4. Червневі події 1953 р. у </w:t>
      </w:r>
      <w:proofErr w:type="spellStart"/>
      <w:r w:rsidRPr="007D09CB">
        <w:rPr>
          <w:rFonts w:ascii="Times New Roman" w:eastAsiaTheme="minorEastAsia" w:hAnsi="Times New Roman" w:cs="Times New Roman"/>
          <w:b/>
          <w:bCs/>
          <w:i/>
          <w:iCs/>
          <w:kern w:val="24"/>
          <w:sz w:val="24"/>
          <w:szCs w:val="24"/>
          <w14:ligatures w14:val="none"/>
        </w:rPr>
        <w:t>НДР</w:t>
      </w:r>
      <w:proofErr w:type="spellEnd"/>
      <w:r w:rsidRPr="007D09CB">
        <w:rPr>
          <w:rFonts w:ascii="Times New Roman" w:eastAsiaTheme="minorEastAsia" w:hAnsi="Times New Roman" w:cs="Times New Roman"/>
          <w:b/>
          <w:bCs/>
          <w:i/>
          <w:iCs/>
          <w:kern w:val="24"/>
          <w:sz w:val="24"/>
          <w:szCs w:val="24"/>
          <w14:ligatures w14:val="none"/>
        </w:rPr>
        <w:t xml:space="preserve">: посилення </w:t>
      </w:r>
      <w:proofErr w:type="spellStart"/>
      <w:r w:rsidRPr="007D09CB">
        <w:rPr>
          <w:rFonts w:ascii="Times New Roman" w:eastAsiaTheme="minorEastAsia" w:hAnsi="Times New Roman" w:cs="Times New Roman"/>
          <w:b/>
          <w:bCs/>
          <w:i/>
          <w:iCs/>
          <w:kern w:val="24"/>
          <w:sz w:val="24"/>
          <w:szCs w:val="24"/>
          <w14:ligatures w14:val="none"/>
        </w:rPr>
        <w:t>внутрішньоблокових</w:t>
      </w:r>
      <w:proofErr w:type="spellEnd"/>
      <w:r w:rsidRPr="007D09CB">
        <w:rPr>
          <w:rFonts w:ascii="Times New Roman" w:eastAsiaTheme="minorEastAsia" w:hAnsi="Times New Roman" w:cs="Times New Roman"/>
          <w:b/>
          <w:bCs/>
          <w:i/>
          <w:iCs/>
          <w:kern w:val="24"/>
          <w:sz w:val="24"/>
          <w:szCs w:val="24"/>
          <w14:ligatures w14:val="none"/>
        </w:rPr>
        <w:t xml:space="preserve"> відносин.</w:t>
      </w:r>
    </w:p>
    <w:p w:rsidR="007D19C3" w:rsidRPr="007D09CB" w:rsidRDefault="007D09CB" w:rsidP="007D19C3">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Повстання 1953 у Східній Німе</w:t>
      </w:r>
      <w:r w:rsidR="007D19C3" w:rsidRPr="007D09CB">
        <w:rPr>
          <w:rFonts w:ascii="Times New Roman" w:hAnsi="Times New Roman" w:cs="Times New Roman"/>
          <w:b/>
          <w:bCs/>
          <w:sz w:val="24"/>
          <w:szCs w:val="24"/>
          <w:shd w:val="clear" w:color="auto" w:fill="FFFFFF"/>
        </w:rPr>
        <w:t>ччині</w:t>
      </w:r>
      <w:r w:rsidR="007D19C3" w:rsidRPr="007D09CB">
        <w:rPr>
          <w:rFonts w:ascii="Times New Roman" w:hAnsi="Times New Roman" w:cs="Times New Roman"/>
          <w:sz w:val="24"/>
          <w:szCs w:val="24"/>
          <w:shd w:val="clear" w:color="auto" w:fill="FFFFFF"/>
        </w:rPr>
        <w:t xml:space="preserve"> почалося 16 червня </w:t>
      </w:r>
      <w:r>
        <w:rPr>
          <w:rFonts w:ascii="Times New Roman" w:hAnsi="Times New Roman" w:cs="Times New Roman"/>
          <w:sz w:val="24"/>
          <w:szCs w:val="24"/>
          <w:shd w:val="clear" w:color="auto" w:fill="FFFFFF"/>
        </w:rPr>
        <w:t xml:space="preserve">1953 р. </w:t>
      </w:r>
      <w:r w:rsidR="007D19C3" w:rsidRPr="007D09CB">
        <w:rPr>
          <w:rFonts w:ascii="Times New Roman" w:hAnsi="Times New Roman" w:cs="Times New Roman"/>
          <w:sz w:val="24"/>
          <w:szCs w:val="24"/>
          <w:shd w:val="clear" w:color="auto" w:fill="FFFFFF"/>
        </w:rPr>
        <w:t>зі </w:t>
      </w:r>
      <w:hyperlink r:id="rId36" w:tooltip="Страйк" w:history="1">
        <w:r w:rsidR="007D19C3" w:rsidRPr="007D09CB">
          <w:rPr>
            <w:rFonts w:ascii="Times New Roman" w:hAnsi="Times New Roman" w:cs="Times New Roman"/>
            <w:sz w:val="24"/>
            <w:szCs w:val="24"/>
            <w:bdr w:val="single" w:sz="6" w:space="1" w:color="FCFCFC" w:frame="1"/>
            <w:shd w:val="clear" w:color="auto" w:fill="FFFFFF"/>
          </w:rPr>
          <w:t>страйку</w:t>
        </w:r>
      </w:hyperlink>
      <w:r w:rsidR="007D19C3" w:rsidRPr="007D09CB">
        <w:rPr>
          <w:rFonts w:ascii="Times New Roman" w:hAnsi="Times New Roman" w:cs="Times New Roman"/>
          <w:sz w:val="24"/>
          <w:szCs w:val="24"/>
          <w:shd w:val="clear" w:color="auto" w:fill="FFFFFF"/>
        </w:rPr>
        <w:t> будівельників у </w:t>
      </w:r>
      <w:hyperlink r:id="rId37" w:tooltip="Східний Берлін" w:history="1">
        <w:r w:rsidR="007D19C3" w:rsidRPr="007D09CB">
          <w:rPr>
            <w:rFonts w:ascii="Times New Roman" w:hAnsi="Times New Roman" w:cs="Times New Roman"/>
            <w:sz w:val="24"/>
            <w:szCs w:val="24"/>
            <w:bdr w:val="single" w:sz="6" w:space="1" w:color="FCFCFC" w:frame="1"/>
            <w:shd w:val="clear" w:color="auto" w:fill="FFFFFF"/>
          </w:rPr>
          <w:t>Східному Берліні</w:t>
        </w:r>
      </w:hyperlink>
      <w:r w:rsidR="007D19C3" w:rsidRPr="007D09CB">
        <w:rPr>
          <w:rFonts w:ascii="Times New Roman" w:hAnsi="Times New Roman" w:cs="Times New Roman"/>
          <w:sz w:val="24"/>
          <w:szCs w:val="24"/>
          <w:shd w:val="clear" w:color="auto" w:fill="FFFFFF"/>
        </w:rPr>
        <w:t>. Наступного дня він перейшов у широкомасштабне повстання проти </w:t>
      </w:r>
      <w:proofErr w:type="spellStart"/>
      <w:r w:rsidR="007D19C3" w:rsidRPr="007D09CB">
        <w:rPr>
          <w:rFonts w:ascii="Times New Roman" w:hAnsi="Times New Roman" w:cs="Times New Roman"/>
          <w:sz w:val="24"/>
          <w:szCs w:val="24"/>
        </w:rPr>
        <w:fldChar w:fldCharType="begin"/>
      </w:r>
      <w:r w:rsidR="007D19C3" w:rsidRPr="007D09CB">
        <w:rPr>
          <w:rFonts w:ascii="Times New Roman" w:hAnsi="Times New Roman" w:cs="Times New Roman"/>
          <w:sz w:val="24"/>
          <w:szCs w:val="24"/>
        </w:rPr>
        <w:instrText xml:space="preserve"> HYPERLINK "https://www.wikidata.uk-ua.nina.az/%D0%A1%D1%82%D0%B0%D0%BB%D1%96%D0%BD%D1%96%D0%B7%D0%BC.html" \o "Сталінізм" </w:instrText>
      </w:r>
      <w:r w:rsidR="007D19C3" w:rsidRPr="007D09CB">
        <w:rPr>
          <w:rFonts w:ascii="Times New Roman" w:hAnsi="Times New Roman" w:cs="Times New Roman"/>
          <w:sz w:val="24"/>
          <w:szCs w:val="24"/>
        </w:rPr>
        <w:fldChar w:fldCharType="separate"/>
      </w:r>
      <w:r w:rsidR="007D19C3" w:rsidRPr="007D09CB">
        <w:rPr>
          <w:rFonts w:ascii="Times New Roman" w:hAnsi="Times New Roman" w:cs="Times New Roman"/>
          <w:sz w:val="24"/>
          <w:szCs w:val="24"/>
          <w:bdr w:val="single" w:sz="6" w:space="1" w:color="FCFCFC" w:frame="1"/>
          <w:shd w:val="clear" w:color="auto" w:fill="FFFFFF"/>
        </w:rPr>
        <w:t>просталіністського</w:t>
      </w:r>
      <w:proofErr w:type="spellEnd"/>
      <w:r w:rsidR="007D19C3" w:rsidRPr="007D09CB">
        <w:rPr>
          <w:rFonts w:ascii="Times New Roman" w:hAnsi="Times New Roman" w:cs="Times New Roman"/>
          <w:sz w:val="24"/>
          <w:szCs w:val="24"/>
        </w:rPr>
        <w:fldChar w:fldCharType="end"/>
      </w:r>
      <w:r w:rsidR="007D19C3" w:rsidRPr="007D09CB">
        <w:rPr>
          <w:rFonts w:ascii="Times New Roman" w:hAnsi="Times New Roman" w:cs="Times New Roman"/>
          <w:sz w:val="24"/>
          <w:szCs w:val="24"/>
          <w:shd w:val="clear" w:color="auto" w:fill="FFFFFF"/>
        </w:rPr>
        <w:t> режиму </w:t>
      </w:r>
      <w:proofErr w:type="spellStart"/>
      <w:r w:rsidR="007D19C3" w:rsidRPr="007D09CB">
        <w:rPr>
          <w:rFonts w:ascii="Times New Roman" w:hAnsi="Times New Roman" w:cs="Times New Roman"/>
          <w:sz w:val="24"/>
          <w:szCs w:val="24"/>
        </w:rPr>
        <w:fldChar w:fldCharType="begin"/>
      </w:r>
      <w:r w:rsidR="007D19C3" w:rsidRPr="007D09CB">
        <w:rPr>
          <w:rFonts w:ascii="Times New Roman" w:hAnsi="Times New Roman" w:cs="Times New Roman"/>
          <w:sz w:val="24"/>
          <w:szCs w:val="24"/>
        </w:rPr>
        <w:instrText xml:space="preserve"> HYPERLINK "https://www.wikidata.uk-ua.nina.az/%D0%9D%D1%96%D0%BC%D0%B5%D1%86%D1%8C%D0%BA%D0%B0_%D0%94%D0%B5%D0%BC%D0%BE%D0%BA%D1%80%D0%B0%D1%82%D0%B8%D1%87%D0%BD%D0%B0_%D0%A0%D0%B5%D1%81%D0%BF%D1%83%D0%B1%D0%BB%D1%96%D0%BA%D0%B0.html" \o "Німецька Демократична Республіка" </w:instrText>
      </w:r>
      <w:r w:rsidR="007D19C3" w:rsidRPr="007D09CB">
        <w:rPr>
          <w:rFonts w:ascii="Times New Roman" w:hAnsi="Times New Roman" w:cs="Times New Roman"/>
          <w:sz w:val="24"/>
          <w:szCs w:val="24"/>
        </w:rPr>
        <w:fldChar w:fldCharType="separate"/>
      </w:r>
      <w:r w:rsidR="007D19C3" w:rsidRPr="007D09CB">
        <w:rPr>
          <w:rFonts w:ascii="Times New Roman" w:hAnsi="Times New Roman" w:cs="Times New Roman"/>
          <w:sz w:val="24"/>
          <w:szCs w:val="24"/>
          <w:bdr w:val="single" w:sz="6" w:space="1" w:color="FCFCFC" w:frame="1"/>
          <w:shd w:val="clear" w:color="auto" w:fill="FFFFFF"/>
        </w:rPr>
        <w:t>НДР</w:t>
      </w:r>
      <w:proofErr w:type="spellEnd"/>
      <w:r w:rsidR="007D19C3" w:rsidRPr="007D09CB">
        <w:rPr>
          <w:rFonts w:ascii="Times New Roman" w:hAnsi="Times New Roman" w:cs="Times New Roman"/>
          <w:sz w:val="24"/>
          <w:szCs w:val="24"/>
        </w:rPr>
        <w:fldChar w:fldCharType="end"/>
      </w:r>
      <w:r w:rsidR="007D19C3" w:rsidRPr="007D09CB">
        <w:rPr>
          <w:rFonts w:ascii="Times New Roman" w:hAnsi="Times New Roman" w:cs="Times New Roman"/>
          <w:sz w:val="24"/>
          <w:szCs w:val="24"/>
          <w:shd w:val="clear" w:color="auto" w:fill="FFFFFF"/>
        </w:rPr>
        <w:t>. Повстання в </w:t>
      </w:r>
      <w:hyperlink r:id="rId38" w:tooltip="Берлін" w:history="1">
        <w:r w:rsidR="007D19C3" w:rsidRPr="007D09CB">
          <w:rPr>
            <w:rFonts w:ascii="Times New Roman" w:hAnsi="Times New Roman" w:cs="Times New Roman"/>
            <w:sz w:val="24"/>
            <w:szCs w:val="24"/>
            <w:bdr w:val="single" w:sz="6" w:space="1" w:color="FCFCFC" w:frame="1"/>
            <w:shd w:val="clear" w:color="auto" w:fill="FFFFFF"/>
          </w:rPr>
          <w:t>Берліні</w:t>
        </w:r>
      </w:hyperlink>
      <w:r w:rsidR="007D19C3" w:rsidRPr="007D09CB">
        <w:rPr>
          <w:rFonts w:ascii="Times New Roman" w:hAnsi="Times New Roman" w:cs="Times New Roman"/>
          <w:sz w:val="24"/>
          <w:szCs w:val="24"/>
          <w:shd w:val="clear" w:color="auto" w:fill="FFFFFF"/>
        </w:rPr>
        <w:t> було придушене силою за допомогою танків </w:t>
      </w:r>
      <w:hyperlink r:id="rId39" w:tooltip="Група радянських військ у Німеччині" w:history="1">
        <w:r w:rsidR="007D19C3" w:rsidRPr="007D09CB">
          <w:rPr>
            <w:rFonts w:ascii="Times New Roman" w:hAnsi="Times New Roman" w:cs="Times New Roman"/>
            <w:sz w:val="24"/>
            <w:szCs w:val="24"/>
            <w:bdr w:val="single" w:sz="6" w:space="1" w:color="FCFCFC" w:frame="1"/>
            <w:shd w:val="clear" w:color="auto" w:fill="FFFFFF"/>
          </w:rPr>
          <w:t>групи радянських військ у Німеччині</w:t>
        </w:r>
      </w:hyperlink>
      <w:r w:rsidR="007D19C3" w:rsidRPr="007D09CB">
        <w:rPr>
          <w:rFonts w:ascii="Times New Roman" w:hAnsi="Times New Roman" w:cs="Times New Roman"/>
          <w:sz w:val="24"/>
          <w:szCs w:val="24"/>
          <w:shd w:val="clear" w:color="auto" w:fill="FFFFFF"/>
        </w:rPr>
        <w:t> та </w:t>
      </w:r>
      <w:hyperlink r:id="rId40" w:tooltip="Народна поліція" w:history="1">
        <w:r w:rsidR="007D19C3" w:rsidRPr="007D09CB">
          <w:rPr>
            <w:rFonts w:ascii="Times New Roman" w:hAnsi="Times New Roman" w:cs="Times New Roman"/>
            <w:sz w:val="24"/>
            <w:szCs w:val="24"/>
            <w:bdr w:val="single" w:sz="6" w:space="1" w:color="FCFCFC" w:frame="1"/>
            <w:shd w:val="clear" w:color="auto" w:fill="FFFFFF"/>
          </w:rPr>
          <w:t>Народної поліції</w:t>
        </w:r>
      </w:hyperlink>
      <w:r w:rsidR="007D19C3" w:rsidRPr="007D09CB">
        <w:rPr>
          <w:rFonts w:ascii="Times New Roman" w:hAnsi="Times New Roman" w:cs="Times New Roman"/>
          <w:sz w:val="24"/>
          <w:szCs w:val="24"/>
          <w:shd w:val="clear" w:color="auto" w:fill="FFFFFF"/>
        </w:rPr>
        <w:t>. Під загрозою радянської інтервенції хвиля страйків була легко взята під контроль. Вже після 17 червня відбулися демонстрації в більш ніж 500 містах і селах. Серед демонстрантів і перехожих загинуло щонайменше 34 особи .</w:t>
      </w:r>
    </w:p>
    <w:p w:rsidR="007D19C3" w:rsidRDefault="007D09CB" w:rsidP="007D19C3">
      <w:pPr>
        <w:spacing w:after="0" w:line="240" w:lineRule="auto"/>
        <w:ind w:firstLine="426"/>
        <w:jc w:val="both"/>
        <w:rPr>
          <w:rFonts w:ascii="Times New Roman" w:hAnsi="Times New Roman" w:cs="Times New Roman"/>
          <w:sz w:val="24"/>
          <w:szCs w:val="24"/>
          <w:shd w:val="clear" w:color="auto" w:fill="FFFFFF"/>
        </w:rPr>
      </w:pPr>
      <w:r w:rsidRPr="007D09CB">
        <w:rPr>
          <w:rFonts w:ascii="Times New Roman" w:hAnsi="Times New Roman" w:cs="Times New Roman"/>
          <w:sz w:val="24"/>
          <w:szCs w:val="24"/>
          <w:shd w:val="clear" w:color="auto" w:fill="FFFFFF"/>
        </w:rPr>
        <w:t xml:space="preserve">Берлінське повстання почалось 16 червня опівдні з мирного маршу протесту проти тільки-но підвищених норм виробітку. У марші взяли участь близько 5 тисяч працівників. Марш завершився за три години, але протести відновилися зранку наступного дня, на вулиці вийшло 17 тисяч людей, вже по обіді в протестах брали участь декілька сотень тисяч. Автомобільний рух було </w:t>
      </w:r>
      <w:proofErr w:type="spellStart"/>
      <w:r w:rsidRPr="007D09CB">
        <w:rPr>
          <w:rFonts w:ascii="Times New Roman" w:hAnsi="Times New Roman" w:cs="Times New Roman"/>
          <w:sz w:val="24"/>
          <w:szCs w:val="24"/>
          <w:shd w:val="clear" w:color="auto" w:fill="FFFFFF"/>
        </w:rPr>
        <w:t>зупинено</w:t>
      </w:r>
      <w:proofErr w:type="spellEnd"/>
      <w:r w:rsidRPr="007D09CB">
        <w:rPr>
          <w:rFonts w:ascii="Times New Roman" w:hAnsi="Times New Roman" w:cs="Times New Roman"/>
          <w:sz w:val="24"/>
          <w:szCs w:val="24"/>
          <w:shd w:val="clear" w:color="auto" w:fill="FFFFFF"/>
        </w:rPr>
        <w:t xml:space="preserve">, тисячі людей продирались через </w:t>
      </w:r>
      <w:proofErr w:type="spellStart"/>
      <w:r w:rsidRPr="007D09CB">
        <w:rPr>
          <w:rFonts w:ascii="Times New Roman" w:hAnsi="Times New Roman" w:cs="Times New Roman"/>
          <w:sz w:val="24"/>
          <w:szCs w:val="24"/>
          <w:shd w:val="clear" w:color="auto" w:fill="FFFFFF"/>
        </w:rPr>
        <w:t>Potsdammer</w:t>
      </w:r>
      <w:proofErr w:type="spellEnd"/>
      <w:r w:rsidRPr="007D09CB">
        <w:rPr>
          <w:rFonts w:ascii="Times New Roman" w:hAnsi="Times New Roman" w:cs="Times New Roman"/>
          <w:sz w:val="24"/>
          <w:szCs w:val="24"/>
          <w:shd w:val="clear" w:color="auto" w:fill="FFFFFF"/>
        </w:rPr>
        <w:t xml:space="preserve"> </w:t>
      </w:r>
      <w:proofErr w:type="spellStart"/>
      <w:r w:rsidRPr="007D09CB">
        <w:rPr>
          <w:rFonts w:ascii="Times New Roman" w:hAnsi="Times New Roman" w:cs="Times New Roman"/>
          <w:sz w:val="24"/>
          <w:szCs w:val="24"/>
          <w:shd w:val="clear" w:color="auto" w:fill="FFFFFF"/>
        </w:rPr>
        <w:t>Platz</w:t>
      </w:r>
      <w:proofErr w:type="spellEnd"/>
      <w:r w:rsidRPr="007D09CB">
        <w:rPr>
          <w:rFonts w:ascii="Times New Roman" w:hAnsi="Times New Roman" w:cs="Times New Roman"/>
          <w:sz w:val="24"/>
          <w:szCs w:val="24"/>
          <w:shd w:val="clear" w:color="auto" w:fill="FFFFFF"/>
        </w:rPr>
        <w:t xml:space="preserve"> до </w:t>
      </w:r>
      <w:proofErr w:type="spellStart"/>
      <w:r w:rsidRPr="007D09CB">
        <w:rPr>
          <w:rFonts w:ascii="Times New Roman" w:hAnsi="Times New Roman" w:cs="Times New Roman"/>
          <w:sz w:val="24"/>
          <w:szCs w:val="24"/>
          <w:shd w:val="clear" w:color="auto" w:fill="FFFFFF"/>
        </w:rPr>
        <w:t>Lustgarten</w:t>
      </w:r>
      <w:proofErr w:type="spellEnd"/>
      <w:r w:rsidRPr="007D09CB">
        <w:rPr>
          <w:rFonts w:ascii="Times New Roman" w:hAnsi="Times New Roman" w:cs="Times New Roman"/>
          <w:sz w:val="24"/>
          <w:szCs w:val="24"/>
          <w:shd w:val="clear" w:color="auto" w:fill="FFFFFF"/>
        </w:rPr>
        <w:t xml:space="preserve"> </w:t>
      </w:r>
      <w:proofErr w:type="spellStart"/>
      <w:r w:rsidRPr="007D09CB">
        <w:rPr>
          <w:rFonts w:ascii="Times New Roman" w:hAnsi="Times New Roman" w:cs="Times New Roman"/>
          <w:sz w:val="24"/>
          <w:szCs w:val="24"/>
          <w:shd w:val="clear" w:color="auto" w:fill="FFFFFF"/>
        </w:rPr>
        <w:t>Platz</w:t>
      </w:r>
      <w:proofErr w:type="spellEnd"/>
      <w:r w:rsidRPr="007D09CB">
        <w:rPr>
          <w:rFonts w:ascii="Times New Roman" w:hAnsi="Times New Roman" w:cs="Times New Roman"/>
          <w:sz w:val="24"/>
          <w:szCs w:val="24"/>
          <w:shd w:val="clear" w:color="auto" w:fill="FFFFFF"/>
        </w:rPr>
        <w:t>, зриваючи комуністичні прапори і перекидаючи кіоски. Але східнонімецькі та радянські війська, з танками й броньованими автомобілями, були тихо введені до Берліна вночі перед цим. Відразу після полудня вони були спрямовані на демонстрантів, був відкритий вогонь. О 14:20 східнонімецький уряд ввів надзвичайний стан; повстання було швидко придушене. Як післядія повстання, демонстрації та ізольовані інциденти відбувалися впродовж кількох тижнів, але круті заходи вжиті сімнадцятого червня показали, що не зважаючи на малу народну підтримку, комуністичний режим утримав контроль над країною.</w:t>
      </w:r>
    </w:p>
    <w:p w:rsidR="007D09CB" w:rsidRPr="007D09CB" w:rsidRDefault="007D09CB" w:rsidP="007D19C3">
      <w:pPr>
        <w:spacing w:after="0" w:line="240" w:lineRule="auto"/>
        <w:ind w:firstLine="426"/>
        <w:jc w:val="both"/>
        <w:rPr>
          <w:rFonts w:ascii="Times New Roman" w:hAnsi="Times New Roman" w:cs="Times New Roman"/>
          <w:sz w:val="24"/>
          <w:szCs w:val="24"/>
          <w:shd w:val="clear" w:color="auto" w:fill="FFFFFF"/>
        </w:rPr>
      </w:pPr>
    </w:p>
    <w:p w:rsidR="007D09CB" w:rsidRPr="007D09CB" w:rsidRDefault="007D09CB" w:rsidP="007D09CB">
      <w:pPr>
        <w:autoSpaceDE w:val="0"/>
        <w:autoSpaceDN w:val="0"/>
        <w:adjustRightInd w:val="0"/>
        <w:spacing w:after="0" w:line="240" w:lineRule="auto"/>
        <w:ind w:firstLine="567"/>
        <w:jc w:val="both"/>
        <w:rPr>
          <w:rFonts w:ascii="Times New Roman" w:eastAsiaTheme="minorEastAsia" w:hAnsi="Times New Roman" w:cs="Times New Roman"/>
          <w:b/>
          <w:bCs/>
          <w:i/>
          <w:iCs/>
          <w:kern w:val="24"/>
          <w:sz w:val="24"/>
          <w:szCs w:val="24"/>
          <w14:ligatures w14:val="none"/>
        </w:rPr>
      </w:pPr>
      <w:r w:rsidRPr="007D09CB">
        <w:rPr>
          <w:rFonts w:ascii="Times New Roman" w:eastAsiaTheme="minorEastAsia" w:hAnsi="Times New Roman" w:cs="Times New Roman"/>
          <w:b/>
          <w:bCs/>
          <w:i/>
          <w:iCs/>
          <w:kern w:val="24"/>
          <w:sz w:val="24"/>
          <w:szCs w:val="24"/>
          <w14:ligatures w14:val="none"/>
        </w:rPr>
        <w:t xml:space="preserve">5. Створення ОВД 1955 р. </w:t>
      </w:r>
    </w:p>
    <w:p w:rsidR="007D19C3" w:rsidRPr="007D09CB" w:rsidRDefault="007D09CB" w:rsidP="007D19C3">
      <w:pPr>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Варшавський договір </w:t>
      </w:r>
      <w:r w:rsidR="007D19C3" w:rsidRPr="007D09CB">
        <w:rPr>
          <w:rFonts w:ascii="Times New Roman" w:hAnsi="Times New Roman" w:cs="Times New Roman"/>
          <w:sz w:val="24"/>
          <w:szCs w:val="24"/>
          <w:shd w:val="clear" w:color="auto" w:fill="FFFFFF"/>
        </w:rPr>
        <w:t xml:space="preserve">– угода про дружбу, співробітництво і взаємну допомогу, укладена 14 травня 1955 </w:t>
      </w:r>
      <w:r>
        <w:rPr>
          <w:rFonts w:ascii="Times New Roman" w:hAnsi="Times New Roman" w:cs="Times New Roman"/>
          <w:sz w:val="24"/>
          <w:szCs w:val="24"/>
          <w:shd w:val="clear" w:color="auto" w:fill="FFFFFF"/>
        </w:rPr>
        <w:t xml:space="preserve">р. </w:t>
      </w:r>
      <w:r w:rsidR="007D19C3" w:rsidRPr="007D09CB">
        <w:rPr>
          <w:rFonts w:ascii="Times New Roman" w:hAnsi="Times New Roman" w:cs="Times New Roman"/>
          <w:sz w:val="24"/>
          <w:szCs w:val="24"/>
          <w:shd w:val="clear" w:color="auto" w:fill="FFFFFF"/>
        </w:rPr>
        <w:t>у Варшаві Албанією, Болгарією, Німецькою Демократичною Республікою, Польщею, Румунією, СРСР, Угорщиною та Чехословаччиною. Вступив у д</w:t>
      </w:r>
      <w:r>
        <w:rPr>
          <w:rFonts w:ascii="Times New Roman" w:hAnsi="Times New Roman" w:cs="Times New Roman"/>
          <w:sz w:val="24"/>
          <w:szCs w:val="24"/>
          <w:shd w:val="clear" w:color="auto" w:fill="FFFFFF"/>
        </w:rPr>
        <w:t xml:space="preserve">ію 5 червня 1955. </w:t>
      </w:r>
      <w:r>
        <w:rPr>
          <w:rFonts w:ascii="Times New Roman" w:hAnsi="Times New Roman" w:cs="Times New Roman"/>
          <w:sz w:val="24"/>
          <w:szCs w:val="24"/>
          <w:shd w:val="clear" w:color="auto" w:fill="FFFFFF"/>
        </w:rPr>
        <w:lastRenderedPageBreak/>
        <w:t>Договір укладено</w:t>
      </w:r>
      <w:r w:rsidR="007D19C3" w:rsidRPr="007D09CB">
        <w:rPr>
          <w:rFonts w:ascii="Times New Roman" w:hAnsi="Times New Roman" w:cs="Times New Roman"/>
          <w:sz w:val="24"/>
          <w:szCs w:val="24"/>
          <w:shd w:val="clear" w:color="auto" w:fill="FFFFFF"/>
        </w:rPr>
        <w:t xml:space="preserve"> на 20 р. </w:t>
      </w:r>
      <w:r>
        <w:rPr>
          <w:rFonts w:ascii="Times New Roman" w:hAnsi="Times New Roman" w:cs="Times New Roman"/>
          <w:sz w:val="24"/>
          <w:szCs w:val="24"/>
          <w:shd w:val="clear" w:color="auto" w:fill="FFFFFF"/>
        </w:rPr>
        <w:t>із автоматичним</w:t>
      </w:r>
      <w:r w:rsidR="007D19C3" w:rsidRPr="007D09CB">
        <w:rPr>
          <w:rFonts w:ascii="Times New Roman" w:hAnsi="Times New Roman" w:cs="Times New Roman"/>
          <w:sz w:val="24"/>
          <w:szCs w:val="24"/>
          <w:shd w:val="clear" w:color="auto" w:fill="FFFFFF"/>
        </w:rPr>
        <w:t xml:space="preserve"> продовженням на наступні 10 р. для тих країн, які його не розірвуть за рік до закінчення цього </w:t>
      </w:r>
      <w:r>
        <w:rPr>
          <w:rFonts w:ascii="Times New Roman" w:hAnsi="Times New Roman" w:cs="Times New Roman"/>
          <w:sz w:val="24"/>
          <w:szCs w:val="24"/>
          <w:shd w:val="clear" w:color="auto" w:fill="FFFFFF"/>
        </w:rPr>
        <w:t>строку. 1975 термін дії продовжили</w:t>
      </w:r>
      <w:r w:rsidR="007D19C3" w:rsidRPr="007D09CB">
        <w:rPr>
          <w:rFonts w:ascii="Times New Roman" w:hAnsi="Times New Roman" w:cs="Times New Roman"/>
          <w:sz w:val="24"/>
          <w:szCs w:val="24"/>
          <w:shd w:val="clear" w:color="auto" w:fill="FFFFFF"/>
        </w:rPr>
        <w:t xml:space="preserve"> на 10 р.,</w:t>
      </w:r>
      <w:r>
        <w:rPr>
          <w:rFonts w:ascii="Times New Roman" w:hAnsi="Times New Roman" w:cs="Times New Roman"/>
          <w:sz w:val="24"/>
          <w:szCs w:val="24"/>
          <w:shd w:val="clear" w:color="auto" w:fill="FFFFFF"/>
        </w:rPr>
        <w:t xml:space="preserve"> у 1985 – ще на 20 р., з наступною</w:t>
      </w:r>
      <w:r w:rsidR="007D19C3" w:rsidRPr="007D09CB">
        <w:rPr>
          <w:rFonts w:ascii="Times New Roman" w:hAnsi="Times New Roman" w:cs="Times New Roman"/>
          <w:sz w:val="24"/>
          <w:szCs w:val="24"/>
          <w:shd w:val="clear" w:color="auto" w:fill="FFFFFF"/>
        </w:rPr>
        <w:t xml:space="preserve"> пролонгацією на 10 р. Основу В. д. склав військ.-політ. союз соціаліст. країн Європи – Організація Варшавського договору (ОВД), створ. на противагу НАТО. Албанія від 1962 не працювала у В. д., а 1968, протестуючи прот</w:t>
      </w:r>
      <w:r>
        <w:rPr>
          <w:rFonts w:ascii="Times New Roman" w:hAnsi="Times New Roman" w:cs="Times New Roman"/>
          <w:sz w:val="24"/>
          <w:szCs w:val="24"/>
          <w:shd w:val="clear" w:color="auto" w:fill="FFFFFF"/>
        </w:rPr>
        <w:t>и окупації Чехословаччини, офіційно</w:t>
      </w:r>
      <w:r w:rsidR="007D19C3" w:rsidRPr="007D09CB">
        <w:rPr>
          <w:rFonts w:ascii="Times New Roman" w:hAnsi="Times New Roman" w:cs="Times New Roman"/>
          <w:sz w:val="24"/>
          <w:szCs w:val="24"/>
          <w:shd w:val="clear" w:color="auto" w:fill="FFFFFF"/>
        </w:rPr>
        <w:t xml:space="preserve"> вийш</w:t>
      </w:r>
      <w:r w:rsidR="001D77B9">
        <w:rPr>
          <w:rFonts w:ascii="Times New Roman" w:hAnsi="Times New Roman" w:cs="Times New Roman"/>
          <w:sz w:val="24"/>
          <w:szCs w:val="24"/>
          <w:shd w:val="clear" w:color="auto" w:fill="FFFFFF"/>
        </w:rPr>
        <w:t xml:space="preserve">ла з нього. Вищий орган – </w:t>
      </w:r>
      <w:r w:rsidR="001D77B9" w:rsidRPr="001D77B9">
        <w:rPr>
          <w:rFonts w:ascii="Times New Roman" w:hAnsi="Times New Roman" w:cs="Times New Roman"/>
          <w:sz w:val="24"/>
          <w:szCs w:val="24"/>
          <w:shd w:val="clear" w:color="auto" w:fill="FFFFFF"/>
        </w:rPr>
        <w:t>Політичний</w:t>
      </w:r>
      <w:r w:rsidR="001D77B9">
        <w:rPr>
          <w:rFonts w:ascii="Times New Roman" w:hAnsi="Times New Roman" w:cs="Times New Roman"/>
          <w:sz w:val="24"/>
          <w:szCs w:val="24"/>
          <w:shd w:val="clear" w:color="auto" w:fill="FFFFFF"/>
        </w:rPr>
        <w:t xml:space="preserve"> консультативний</w:t>
      </w:r>
      <w:r w:rsidR="007D19C3" w:rsidRPr="007D09CB">
        <w:rPr>
          <w:rFonts w:ascii="Times New Roman" w:hAnsi="Times New Roman" w:cs="Times New Roman"/>
          <w:sz w:val="24"/>
          <w:szCs w:val="24"/>
          <w:shd w:val="clear" w:color="auto" w:fill="FFFFFF"/>
        </w:rPr>
        <w:t xml:space="preserve"> комітет – знаходився у Москв</w:t>
      </w:r>
      <w:r>
        <w:rPr>
          <w:rFonts w:ascii="Times New Roman" w:hAnsi="Times New Roman" w:cs="Times New Roman"/>
          <w:sz w:val="24"/>
          <w:szCs w:val="24"/>
          <w:shd w:val="clear" w:color="auto" w:fill="FFFFFF"/>
        </w:rPr>
        <w:t>і. Органами Політичного консультативного</w:t>
      </w:r>
      <w:r w:rsidR="007D19C3" w:rsidRPr="007D09CB">
        <w:rPr>
          <w:rFonts w:ascii="Times New Roman" w:hAnsi="Times New Roman" w:cs="Times New Roman"/>
          <w:sz w:val="24"/>
          <w:szCs w:val="24"/>
          <w:shd w:val="clear" w:color="auto" w:fill="FFFFFF"/>
        </w:rPr>
        <w:t xml:space="preserve"> комітету були Комітет міністрів закордонних справ, Об’єднаний секретаріат, Комітет міністрів оборони та Об’єднане командування. Країни ОВД брали зобов’язання утримуватися від силових метод</w:t>
      </w:r>
      <w:r>
        <w:rPr>
          <w:rFonts w:ascii="Times New Roman" w:hAnsi="Times New Roman" w:cs="Times New Roman"/>
          <w:sz w:val="24"/>
          <w:szCs w:val="24"/>
          <w:shd w:val="clear" w:color="auto" w:fill="FFFFFF"/>
        </w:rPr>
        <w:t>ів вирішення суперечок у міжнародних</w:t>
      </w:r>
      <w:r w:rsidR="007D19C3" w:rsidRPr="007D09CB">
        <w:rPr>
          <w:rFonts w:ascii="Times New Roman" w:hAnsi="Times New Roman" w:cs="Times New Roman"/>
          <w:sz w:val="24"/>
          <w:szCs w:val="24"/>
          <w:shd w:val="clear" w:color="auto" w:fill="FFFFFF"/>
        </w:rPr>
        <w:t xml:space="preserve"> відносинах, консультуватися між собою з усіх важливих питань, надавати допомогу у разі воєн. нападу на одну або кілька країн-учасниць. Найважливіші принципи, що були декларовані як основа взаємовідносин між державами, – рівність усіх країн, невтручання у вн</w:t>
      </w:r>
      <w:r>
        <w:rPr>
          <w:rFonts w:ascii="Times New Roman" w:hAnsi="Times New Roman" w:cs="Times New Roman"/>
          <w:sz w:val="24"/>
          <w:szCs w:val="24"/>
          <w:shd w:val="clear" w:color="auto" w:fill="FFFFFF"/>
        </w:rPr>
        <w:t>утрішні</w:t>
      </w:r>
      <w:r w:rsidR="007D19C3" w:rsidRPr="007D09CB">
        <w:rPr>
          <w:rFonts w:ascii="Times New Roman" w:hAnsi="Times New Roman" w:cs="Times New Roman"/>
          <w:sz w:val="24"/>
          <w:szCs w:val="24"/>
          <w:shd w:val="clear" w:color="auto" w:fill="FFFFFF"/>
        </w:rPr>
        <w:t xml:space="preserve"> справи одна одної, тісне всебічне співробітництво, взаємна повага незалежності та суверені</w:t>
      </w:r>
      <w:r>
        <w:rPr>
          <w:rFonts w:ascii="Times New Roman" w:hAnsi="Times New Roman" w:cs="Times New Roman"/>
          <w:sz w:val="24"/>
          <w:szCs w:val="24"/>
          <w:shd w:val="clear" w:color="auto" w:fill="FFFFFF"/>
        </w:rPr>
        <w:t>тету, гармонійне сполучення національних та міжнародних</w:t>
      </w:r>
      <w:r w:rsidR="007D19C3" w:rsidRPr="007D09CB">
        <w:rPr>
          <w:rFonts w:ascii="Times New Roman" w:hAnsi="Times New Roman" w:cs="Times New Roman"/>
          <w:sz w:val="24"/>
          <w:szCs w:val="24"/>
          <w:shd w:val="clear" w:color="auto" w:fill="FFFFFF"/>
        </w:rPr>
        <w:t xml:space="preserve"> інтересів. Однак ці принципи грубо порушувались з боку СРСР, який використовував ОВД як знаряддя власної політики, зокрема з допомогою військ. підрозділів країн-учасниць ОВД були придушені демократ. рухи в Угорщині (1956) та Чехословаччині (1968). Зростання </w:t>
      </w:r>
      <w:proofErr w:type="spellStart"/>
      <w:r w:rsidR="007D19C3" w:rsidRPr="007D09CB">
        <w:rPr>
          <w:rFonts w:ascii="Times New Roman" w:hAnsi="Times New Roman" w:cs="Times New Roman"/>
          <w:sz w:val="24"/>
          <w:szCs w:val="24"/>
          <w:shd w:val="clear" w:color="auto" w:fill="FFFFFF"/>
        </w:rPr>
        <w:t>антитоталітар</w:t>
      </w:r>
      <w:proofErr w:type="spellEnd"/>
      <w:r w:rsidR="007D19C3" w:rsidRPr="007D09CB">
        <w:rPr>
          <w:rFonts w:ascii="Times New Roman" w:hAnsi="Times New Roman" w:cs="Times New Roman"/>
          <w:sz w:val="24"/>
          <w:szCs w:val="24"/>
          <w:shd w:val="clear" w:color="auto" w:fill="FFFFFF"/>
        </w:rPr>
        <w:t xml:space="preserve">. і </w:t>
      </w:r>
      <w:proofErr w:type="spellStart"/>
      <w:r w:rsidR="007D19C3" w:rsidRPr="007D09CB">
        <w:rPr>
          <w:rFonts w:ascii="Times New Roman" w:hAnsi="Times New Roman" w:cs="Times New Roman"/>
          <w:sz w:val="24"/>
          <w:szCs w:val="24"/>
          <w:shd w:val="clear" w:color="auto" w:fill="FFFFFF"/>
        </w:rPr>
        <w:t>н</w:t>
      </w:r>
      <w:r w:rsidR="001D77B9">
        <w:rPr>
          <w:rFonts w:ascii="Times New Roman" w:hAnsi="Times New Roman" w:cs="Times New Roman"/>
          <w:sz w:val="24"/>
          <w:szCs w:val="24"/>
          <w:shd w:val="clear" w:color="auto" w:fill="FFFFFF"/>
        </w:rPr>
        <w:t>езалежниц</w:t>
      </w:r>
      <w:proofErr w:type="spellEnd"/>
      <w:r w:rsidR="001D77B9">
        <w:rPr>
          <w:rFonts w:ascii="Times New Roman" w:hAnsi="Times New Roman" w:cs="Times New Roman"/>
          <w:sz w:val="24"/>
          <w:szCs w:val="24"/>
          <w:shd w:val="clear" w:color="auto" w:fill="FFFFFF"/>
        </w:rPr>
        <w:t>. настроїв серед населення</w:t>
      </w:r>
      <w:r w:rsidR="007D19C3" w:rsidRPr="007D09CB">
        <w:rPr>
          <w:rFonts w:ascii="Times New Roman" w:hAnsi="Times New Roman" w:cs="Times New Roman"/>
          <w:sz w:val="24"/>
          <w:szCs w:val="24"/>
          <w:shd w:val="clear" w:color="auto" w:fill="FFFFFF"/>
        </w:rPr>
        <w:t xml:space="preserve"> країн-учасниць </w:t>
      </w:r>
      <w:r>
        <w:rPr>
          <w:rFonts w:ascii="Times New Roman" w:hAnsi="Times New Roman" w:cs="Times New Roman"/>
          <w:sz w:val="24"/>
          <w:szCs w:val="24"/>
          <w:shd w:val="clear" w:color="auto" w:fill="FFFFFF"/>
        </w:rPr>
        <w:t>ОВД, вимоги проведення самостійної</w:t>
      </w:r>
      <w:r w:rsidR="007D19C3" w:rsidRPr="007D09CB">
        <w:rPr>
          <w:rFonts w:ascii="Times New Roman" w:hAnsi="Times New Roman" w:cs="Times New Roman"/>
          <w:sz w:val="24"/>
          <w:szCs w:val="24"/>
          <w:shd w:val="clear" w:color="auto" w:fill="FFFFFF"/>
        </w:rPr>
        <w:t xml:space="preserve"> політики і демократ. реформ призвели до того, що у лю</w:t>
      </w:r>
      <w:r w:rsidR="001D77B9">
        <w:rPr>
          <w:rFonts w:ascii="Times New Roman" w:hAnsi="Times New Roman" w:cs="Times New Roman"/>
          <w:sz w:val="24"/>
          <w:szCs w:val="24"/>
          <w:shd w:val="clear" w:color="auto" w:fill="FFFFFF"/>
        </w:rPr>
        <w:t>тому 1990 були скасовані військові</w:t>
      </w:r>
      <w:r w:rsidR="007D19C3" w:rsidRPr="007D09CB">
        <w:rPr>
          <w:rFonts w:ascii="Times New Roman" w:hAnsi="Times New Roman" w:cs="Times New Roman"/>
          <w:sz w:val="24"/>
          <w:szCs w:val="24"/>
          <w:shd w:val="clear" w:color="auto" w:fill="FFFFFF"/>
        </w:rPr>
        <w:t xml:space="preserve"> органи ОВД, а 1 липня 1991 </w:t>
      </w:r>
      <w:r w:rsidR="001D77B9">
        <w:rPr>
          <w:rFonts w:ascii="Times New Roman" w:hAnsi="Times New Roman" w:cs="Times New Roman"/>
          <w:sz w:val="24"/>
          <w:szCs w:val="24"/>
          <w:shd w:val="clear" w:color="auto" w:fill="FFFFFF"/>
        </w:rPr>
        <w:t xml:space="preserve">р. </w:t>
      </w:r>
      <w:bookmarkStart w:id="0" w:name="_GoBack"/>
      <w:bookmarkEnd w:id="0"/>
      <w:r w:rsidR="007D19C3" w:rsidRPr="007D09CB">
        <w:rPr>
          <w:rFonts w:ascii="Times New Roman" w:hAnsi="Times New Roman" w:cs="Times New Roman"/>
          <w:sz w:val="24"/>
          <w:szCs w:val="24"/>
          <w:shd w:val="clear" w:color="auto" w:fill="FFFFFF"/>
        </w:rPr>
        <w:t xml:space="preserve">у Празі Болгарія, Угорщина, Румунія, СРСР і Чехословаччина підписали протокол про припинення дії В. д. (Нім. Демократ. </w:t>
      </w:r>
      <w:proofErr w:type="spellStart"/>
      <w:r w:rsidR="007D19C3" w:rsidRPr="007D09CB">
        <w:rPr>
          <w:rFonts w:ascii="Times New Roman" w:hAnsi="Times New Roman" w:cs="Times New Roman"/>
          <w:sz w:val="24"/>
          <w:szCs w:val="24"/>
          <w:shd w:val="clear" w:color="auto" w:fill="FFFFFF"/>
        </w:rPr>
        <w:t>Респ</w:t>
      </w:r>
      <w:proofErr w:type="spellEnd"/>
      <w:r w:rsidR="007D19C3" w:rsidRPr="007D09CB">
        <w:rPr>
          <w:rFonts w:ascii="Times New Roman" w:hAnsi="Times New Roman" w:cs="Times New Roman"/>
          <w:sz w:val="24"/>
          <w:szCs w:val="24"/>
          <w:shd w:val="clear" w:color="auto" w:fill="FFFFFF"/>
        </w:rPr>
        <w:t xml:space="preserve">. вийшла із ОВД у 1990, після об’єднання із </w:t>
      </w:r>
      <w:proofErr w:type="spellStart"/>
      <w:r w:rsidR="007D19C3" w:rsidRPr="007D09CB">
        <w:rPr>
          <w:rFonts w:ascii="Times New Roman" w:hAnsi="Times New Roman" w:cs="Times New Roman"/>
          <w:sz w:val="24"/>
          <w:szCs w:val="24"/>
          <w:shd w:val="clear" w:color="auto" w:fill="FFFFFF"/>
        </w:rPr>
        <w:t>Федератив</w:t>
      </w:r>
      <w:proofErr w:type="spellEnd"/>
      <w:r w:rsidR="007D19C3" w:rsidRPr="007D09CB">
        <w:rPr>
          <w:rFonts w:ascii="Times New Roman" w:hAnsi="Times New Roman" w:cs="Times New Roman"/>
          <w:sz w:val="24"/>
          <w:szCs w:val="24"/>
          <w:shd w:val="clear" w:color="auto" w:fill="FFFFFF"/>
        </w:rPr>
        <w:t xml:space="preserve">. </w:t>
      </w:r>
      <w:proofErr w:type="spellStart"/>
      <w:r w:rsidR="007D19C3" w:rsidRPr="007D09CB">
        <w:rPr>
          <w:rFonts w:ascii="Times New Roman" w:hAnsi="Times New Roman" w:cs="Times New Roman"/>
          <w:sz w:val="24"/>
          <w:szCs w:val="24"/>
          <w:shd w:val="clear" w:color="auto" w:fill="FFFFFF"/>
        </w:rPr>
        <w:t>Респ</w:t>
      </w:r>
      <w:proofErr w:type="spellEnd"/>
      <w:r w:rsidR="007D19C3" w:rsidRPr="007D09CB">
        <w:rPr>
          <w:rFonts w:ascii="Times New Roman" w:hAnsi="Times New Roman" w:cs="Times New Roman"/>
          <w:sz w:val="24"/>
          <w:szCs w:val="24"/>
          <w:shd w:val="clear" w:color="auto" w:fill="FFFFFF"/>
        </w:rPr>
        <w:t>. Німеччина)</w:t>
      </w:r>
      <w:r>
        <w:rPr>
          <w:rFonts w:ascii="Times New Roman" w:hAnsi="Times New Roman" w:cs="Times New Roman"/>
          <w:sz w:val="24"/>
          <w:szCs w:val="24"/>
          <w:shd w:val="clear" w:color="auto" w:fill="FFFFFF"/>
        </w:rPr>
        <w:t>. Скасування В. д. стало фактичним</w:t>
      </w:r>
      <w:r w:rsidR="007D19C3" w:rsidRPr="007D09CB">
        <w:rPr>
          <w:rFonts w:ascii="Times New Roman" w:hAnsi="Times New Roman" w:cs="Times New Roman"/>
          <w:sz w:val="24"/>
          <w:szCs w:val="24"/>
          <w:shd w:val="clear" w:color="auto" w:fill="FFFFFF"/>
        </w:rPr>
        <w:t xml:space="preserve"> закінченням «холодної війни» – військ.-політ. протистояння ОВД і НАТО, яке тривало бл. 4</w:t>
      </w:r>
      <w:r>
        <w:rPr>
          <w:rFonts w:ascii="Times New Roman" w:hAnsi="Times New Roman" w:cs="Times New Roman"/>
          <w:sz w:val="24"/>
          <w:szCs w:val="24"/>
          <w:shd w:val="clear" w:color="auto" w:fill="FFFFFF"/>
        </w:rPr>
        <w:t>0 р., і поштовхом до зміни зовнішньо-політичних</w:t>
      </w:r>
      <w:r w:rsidR="007D19C3" w:rsidRPr="007D09CB">
        <w:rPr>
          <w:rFonts w:ascii="Times New Roman" w:hAnsi="Times New Roman" w:cs="Times New Roman"/>
          <w:sz w:val="24"/>
          <w:szCs w:val="24"/>
          <w:shd w:val="clear" w:color="auto" w:fill="FFFFFF"/>
        </w:rPr>
        <w:t xml:space="preserve"> орієнтирів країн </w:t>
      </w:r>
      <w:proofErr w:type="spellStart"/>
      <w:r w:rsidR="007D19C3" w:rsidRPr="007D09CB">
        <w:rPr>
          <w:rFonts w:ascii="Times New Roman" w:hAnsi="Times New Roman" w:cs="Times New Roman"/>
          <w:sz w:val="24"/>
          <w:szCs w:val="24"/>
          <w:shd w:val="clear" w:color="auto" w:fill="FFFFFF"/>
        </w:rPr>
        <w:t>Сх</w:t>
      </w:r>
      <w:proofErr w:type="spellEnd"/>
      <w:r w:rsidR="007D19C3" w:rsidRPr="007D09CB">
        <w:rPr>
          <w:rFonts w:ascii="Times New Roman" w:hAnsi="Times New Roman" w:cs="Times New Roman"/>
          <w:sz w:val="24"/>
          <w:szCs w:val="24"/>
          <w:shd w:val="clear" w:color="auto" w:fill="FFFFFF"/>
        </w:rPr>
        <w:t>. Європи.</w:t>
      </w:r>
    </w:p>
    <w:p w:rsidR="007D19C3" w:rsidRPr="007D09CB" w:rsidRDefault="007D19C3" w:rsidP="007D19C3">
      <w:pPr>
        <w:spacing w:after="0" w:line="240" w:lineRule="auto"/>
        <w:ind w:firstLine="426"/>
        <w:jc w:val="both"/>
        <w:rPr>
          <w:rFonts w:ascii="Times New Roman" w:hAnsi="Times New Roman" w:cs="Times New Roman"/>
          <w:sz w:val="24"/>
          <w:szCs w:val="24"/>
          <w:shd w:val="clear" w:color="auto" w:fill="FFFFFF"/>
        </w:rPr>
      </w:pPr>
    </w:p>
    <w:p w:rsidR="007D19C3" w:rsidRPr="007D09CB" w:rsidRDefault="007D19C3" w:rsidP="007D19C3">
      <w:pPr>
        <w:spacing w:after="0" w:line="240" w:lineRule="auto"/>
        <w:ind w:firstLine="426"/>
        <w:jc w:val="both"/>
        <w:rPr>
          <w:rFonts w:ascii="Times New Roman" w:hAnsi="Times New Roman" w:cs="Times New Roman"/>
          <w:sz w:val="24"/>
          <w:szCs w:val="24"/>
        </w:rPr>
      </w:pPr>
      <w:r w:rsidRPr="007D09CB">
        <w:rPr>
          <w:rFonts w:ascii="Times New Roman" w:hAnsi="Times New Roman" w:cs="Times New Roman"/>
          <w:sz w:val="24"/>
          <w:szCs w:val="24"/>
        </w:rPr>
        <w:t>Вихідні позиції у військовому протиборстві НАТО і Організації Варшавського Договору буди достатньо різними. Північноатлантичний Альянс спирався на значно потужніший економічний, військово-оборонний потенціал країн – учасниць НАТО, зокрема США. Організація Варшавського Договору базувалася на значно обмеженішій економічній, фінансовій основі. Комуністичні тоталітарні режими виявилися спроможними на певному етапі ціною безпрецедентних обмежень буденних потреб цивільного населення, форсувати витрати на військові потреби, вирівняти чи навіть на певний час випередити НАТО у розбудові і оснащенні своїх військ новітніми засобами ведення війни. Як згодом виявилося, надмірне вичерпання матеріальних, фінансових ресурсів країн – учасниць ОВД спричинило різке зниження життєвого рівня населення, посилення його опозиційних настроїв. А в цьому була одна з головних причин внутріполітичної кризи Організації Варшавського Договору, її майбутнього остаточного розвалу.</w:t>
      </w:r>
    </w:p>
    <w:p w:rsidR="007D19C3" w:rsidRPr="007D09CB" w:rsidRDefault="007D09CB" w:rsidP="007D09C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25 лютого 1991 р.</w:t>
      </w:r>
      <w:r w:rsidR="007D19C3" w:rsidRPr="007D09CB">
        <w:rPr>
          <w:rFonts w:ascii="Times New Roman" w:hAnsi="Times New Roman" w:cs="Times New Roman"/>
          <w:sz w:val="24"/>
          <w:szCs w:val="24"/>
        </w:rPr>
        <w:t xml:space="preserve"> в Будапешті , на нараді міністрів закордонних справ і оборони країн – учасниць Організації Варшавського Договору була прийнята історична ухвала про при</w:t>
      </w:r>
      <w:r>
        <w:rPr>
          <w:rFonts w:ascii="Times New Roman" w:hAnsi="Times New Roman" w:cs="Times New Roman"/>
          <w:sz w:val="24"/>
          <w:szCs w:val="24"/>
        </w:rPr>
        <w:t>пинення до 1-го квітня 1991 р.</w:t>
      </w:r>
      <w:r w:rsidR="007D19C3" w:rsidRPr="007D09CB">
        <w:rPr>
          <w:rFonts w:ascii="Times New Roman" w:hAnsi="Times New Roman" w:cs="Times New Roman"/>
          <w:sz w:val="24"/>
          <w:szCs w:val="24"/>
        </w:rPr>
        <w:t xml:space="preserve"> діяльності організації, яка протягом майже 36 років була збудником конфліктів, надзвичайних ситуацій на європейському континенті, і у світі загалом Організація Варшавського Договору розвалилася не внаслідок силового тиску з боку НАТО, а внаслідок потужних </w:t>
      </w:r>
      <w:proofErr w:type="spellStart"/>
      <w:r w:rsidR="007D19C3" w:rsidRPr="007D09CB">
        <w:rPr>
          <w:rFonts w:ascii="Times New Roman" w:hAnsi="Times New Roman" w:cs="Times New Roman"/>
          <w:sz w:val="24"/>
          <w:szCs w:val="24"/>
        </w:rPr>
        <w:t>саморуйнівних</w:t>
      </w:r>
      <w:proofErr w:type="spellEnd"/>
      <w:r w:rsidR="007D19C3" w:rsidRPr="007D09CB">
        <w:rPr>
          <w:rFonts w:ascii="Times New Roman" w:hAnsi="Times New Roman" w:cs="Times New Roman"/>
          <w:sz w:val="24"/>
          <w:szCs w:val="24"/>
        </w:rPr>
        <w:t xml:space="preserve"> процесів, спровокованих авантюрними діям</w:t>
      </w:r>
      <w:r>
        <w:rPr>
          <w:rFonts w:ascii="Times New Roman" w:hAnsi="Times New Roman" w:cs="Times New Roman"/>
          <w:sz w:val="24"/>
          <w:szCs w:val="24"/>
        </w:rPr>
        <w:t>и керівництва КПРС. Завершення «холодної війни»</w:t>
      </w:r>
      <w:r w:rsidR="007D19C3" w:rsidRPr="007D09CB">
        <w:rPr>
          <w:rFonts w:ascii="Times New Roman" w:hAnsi="Times New Roman" w:cs="Times New Roman"/>
          <w:sz w:val="24"/>
          <w:szCs w:val="24"/>
        </w:rPr>
        <w:t xml:space="preserve"> та кардинальні зміни в країнах Центральної і Східної Європи змусили НАТО докорінно переглядати мету та стратегію своєї діяльності, реагувати на динамічні процеси політичних, економічних та військових змін.</w:t>
      </w:r>
    </w:p>
    <w:sectPr w:rsidR="007D19C3" w:rsidRPr="007D09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23ED5"/>
    <w:multiLevelType w:val="hybridMultilevel"/>
    <w:tmpl w:val="70C24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2F11AF"/>
    <w:multiLevelType w:val="hybridMultilevel"/>
    <w:tmpl w:val="5A54A9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EA"/>
    <w:rsid w:val="001D77B9"/>
    <w:rsid w:val="004F3206"/>
    <w:rsid w:val="007A29EA"/>
    <w:rsid w:val="007D09CB"/>
    <w:rsid w:val="007D19C3"/>
    <w:rsid w:val="007D508B"/>
    <w:rsid w:val="00A4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1317"/>
  <w15:chartTrackingRefBased/>
  <w15:docId w15:val="{D1EB75A9-1016-4526-961D-7B613AFB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C2"/>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C2"/>
    <w:pPr>
      <w:ind w:left="720"/>
      <w:contextualSpacing/>
    </w:pPr>
  </w:style>
  <w:style w:type="character" w:styleId="a4">
    <w:name w:val="Hyperlink"/>
    <w:basedOn w:val="a0"/>
    <w:uiPriority w:val="99"/>
    <w:unhideWhenUsed/>
    <w:rsid w:val="00A413C2"/>
    <w:rPr>
      <w:color w:val="0563C1" w:themeColor="hyperlink"/>
      <w:u w:val="single"/>
    </w:rPr>
  </w:style>
  <w:style w:type="paragraph" w:customStyle="1" w:styleId="doctext">
    <w:name w:val="doc__text"/>
    <w:basedOn w:val="a"/>
    <w:rsid w:val="007D19C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82303">
      <w:bodyDiv w:val="1"/>
      <w:marLeft w:val="0"/>
      <w:marRight w:val="0"/>
      <w:marTop w:val="0"/>
      <w:marBottom w:val="0"/>
      <w:divBdr>
        <w:top w:val="none" w:sz="0" w:space="0" w:color="auto"/>
        <w:left w:val="none" w:sz="0" w:space="0" w:color="auto"/>
        <w:bottom w:val="none" w:sz="0" w:space="0" w:color="auto"/>
        <w:right w:val="none" w:sz="0" w:space="0" w:color="auto"/>
      </w:divBdr>
    </w:div>
    <w:div w:id="1429622527">
      <w:bodyDiv w:val="1"/>
      <w:marLeft w:val="0"/>
      <w:marRight w:val="0"/>
      <w:marTop w:val="0"/>
      <w:marBottom w:val="0"/>
      <w:divBdr>
        <w:top w:val="none" w:sz="0" w:space="0" w:color="auto"/>
        <w:left w:val="none" w:sz="0" w:space="0" w:color="auto"/>
        <w:bottom w:val="none" w:sz="0" w:space="0" w:color="auto"/>
        <w:right w:val="none" w:sz="0" w:space="0" w:color="auto"/>
      </w:divBdr>
    </w:div>
    <w:div w:id="1863012220">
      <w:bodyDiv w:val="1"/>
      <w:marLeft w:val="0"/>
      <w:marRight w:val="0"/>
      <w:marTop w:val="0"/>
      <w:marBottom w:val="0"/>
      <w:divBdr>
        <w:top w:val="none" w:sz="0" w:space="0" w:color="auto"/>
        <w:left w:val="none" w:sz="0" w:space="0" w:color="auto"/>
        <w:bottom w:val="none" w:sz="0" w:space="0" w:color="auto"/>
        <w:right w:val="none" w:sz="0" w:space="0" w:color="auto"/>
      </w:divBdr>
    </w:div>
    <w:div w:id="19202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48" TargetMode="External"/><Relationship Id="rId13" Type="http://schemas.openxmlformats.org/officeDocument/2006/relationships/hyperlink" Target="https://uk.wikipedia.org/wiki/%D0%A4%D1%80%D0%B0%D0%BD%D1%86%D1%96%D1%8F" TargetMode="External"/><Relationship Id="rId18" Type="http://schemas.openxmlformats.org/officeDocument/2006/relationships/hyperlink" Target="https://uk.wikipedia.org/wiki/%D0%A8%D0%B2%D0%B5%D1%86%D1%96%D1%8F" TargetMode="External"/><Relationship Id="rId26" Type="http://schemas.openxmlformats.org/officeDocument/2006/relationships/hyperlink" Target="https://uk.wikipedia.org/wiki/%D0%95%D1%81%D1%82%D0%BE%D0%BD%D1%96%D1%8F" TargetMode="External"/><Relationship Id="rId39" Type="http://schemas.openxmlformats.org/officeDocument/2006/relationships/hyperlink" Target="https://www.wikidata.uk-ua.nina.az/%D0%93%D1%80%D1%83%D0%BF%D0%B0_%D1%80%D0%B0%D0%B4%D1%8F%D0%BD%D1%81%D1%8C%D0%BA%D0%B8%D1%85_%D0%B2%D1%96%D0%B9%D1%81%D1%8C%D0%BA_%D1%83_%D0%9D%D1%96%D0%BC%D0%B5%D1%87%D1%87%D0%B8%D0%BD%D1%96.html" TargetMode="External"/><Relationship Id="rId3" Type="http://schemas.openxmlformats.org/officeDocument/2006/relationships/settings" Target="settings.xml"/><Relationship Id="rId21" Type="http://schemas.openxmlformats.org/officeDocument/2006/relationships/hyperlink" Target="https://uk.wikipedia.org/wiki/%D0%9F%D0%BE%D0%BB%D1%8C%D1%89%D0%B0" TargetMode="External"/><Relationship Id="rId34" Type="http://schemas.openxmlformats.org/officeDocument/2006/relationships/hyperlink" Target="https://uk.wikipedia.org/wiki/%D0%90%D0%B3%D0%B5%D0%BD%D1%82%D1%81%D1%82%D0%B2%D0%B0_%D0%84%D0%B2%D1%80%D0%BE%D0%BF%D0%B5%D0%B9%D1%81%D1%8C%D0%BA%D0%BE%D0%B3%D0%BE_%D0%A1%D0%BE%D1%8E%D0%B7%D1%83" TargetMode="External"/><Relationship Id="rId42" Type="http://schemas.openxmlformats.org/officeDocument/2006/relationships/theme" Target="theme/theme1.xml"/><Relationship Id="rId7" Type="http://schemas.openxmlformats.org/officeDocument/2006/relationships/hyperlink" Target="https://uk.wikipedia.org/wiki/%D0%97%D0%B0%D1%85%D1%96%D0%B4%D0%BD%D0%BE%D1%94%D0%B2%D1%80%D0%BE%D0%BF%D0%B5%D0%B9%D1%81%D1%8C%D0%BA%D0%B8%D0%B9_%D1%81%D0%BE%D1%8E%D0%B7" TargetMode="External"/><Relationship Id="rId12" Type="http://schemas.openxmlformats.org/officeDocument/2006/relationships/hyperlink" Target="https://uk.wikipedia.org/wiki/%D0%9D%D1%96%D0%B4%D0%B5%D1%80%D0%BB%D0%B0%D0%BD%D0%B4%D0%B8" TargetMode="External"/><Relationship Id="rId17" Type="http://schemas.openxmlformats.org/officeDocument/2006/relationships/hyperlink" Target="https://uk.wikipedia.org/wiki/%D0%86%D1%80%D0%BB%D0%B0%D0%BD%D0%B4%D1%96%D1%8F" TargetMode="External"/><Relationship Id="rId25" Type="http://schemas.openxmlformats.org/officeDocument/2006/relationships/hyperlink" Target="https://uk.wikipedia.org/wiki/%D0%91%D0%BE%D0%BB%D0%B3%D0%B0%D1%80%D1%96%D1%8F" TargetMode="External"/><Relationship Id="rId33" Type="http://schemas.openxmlformats.org/officeDocument/2006/relationships/hyperlink" Target="https://uk.wikipedia.org/wiki/%D0%91%D0%B0%D0%BB%D0%BA%D0%B0%D0%BD%D0%B8" TargetMode="External"/><Relationship Id="rId38" Type="http://schemas.openxmlformats.org/officeDocument/2006/relationships/hyperlink" Target="https://www.wikidata.uk-ua.nina.az/%D0%91%D0%B5%D1%80%D0%BB%D1%96%D0%BD.html" TargetMode="External"/><Relationship Id="rId2" Type="http://schemas.openxmlformats.org/officeDocument/2006/relationships/styles" Target="styles.xml"/><Relationship Id="rId16" Type="http://schemas.openxmlformats.org/officeDocument/2006/relationships/hyperlink" Target="https://uk.wikipedia.org/wiki/%D0%A4%D1%96%D0%BD%D0%BB%D1%8F%D0%BD%D0%B4%D1%96%D1%8F" TargetMode="External"/><Relationship Id="rId20" Type="http://schemas.openxmlformats.org/officeDocument/2006/relationships/hyperlink" Target="https://uk.wikipedia.org/wiki/%D0%9D%D0%BE%D1%80%D0%B2%D0%B5%D0%B3%D1%96%D1%8F" TargetMode="External"/><Relationship Id="rId29" Type="http://schemas.openxmlformats.org/officeDocument/2006/relationships/hyperlink" Target="https://uk.wikipedia.org/wiki/%D0%A0%D1%83%D0%BC%D1%83%D0%BD%D1%96%D1%8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50_008" TargetMode="External"/><Relationship Id="rId11" Type="http://schemas.openxmlformats.org/officeDocument/2006/relationships/hyperlink" Target="https://uk.wikipedia.org/wiki/%D0%9B%D1%8E%D0%BA%D1%81%D0%B5%D0%BC%D0%B1%D1%83%D1%80%D0%B3" TargetMode="External"/><Relationship Id="rId24" Type="http://schemas.openxmlformats.org/officeDocument/2006/relationships/hyperlink" Target="https://uk.wikipedia.org/wiki/%D0%A7%D0%B5%D1%85%D1%96%D1%8F" TargetMode="External"/><Relationship Id="rId32" Type="http://schemas.openxmlformats.org/officeDocument/2006/relationships/hyperlink" Target="https://uk.wikipedia.org/wiki/%D0%90%D0%BC%D1%81%D1%82%D0%B5%D1%80%D0%B4%D0%B0%D0%BC%D1%81%D1%8C%D0%BA%D0%B8%D0%B9_%D0%B4%D0%BE%D0%B3%D0%BE%D0%B2%D1%96%D1%80" TargetMode="External"/><Relationship Id="rId37" Type="http://schemas.openxmlformats.org/officeDocument/2006/relationships/hyperlink" Target="https://www.wikidata.uk-ua.nina.az/%D0%A1%D1%85%D1%96%D0%B4%D0%BD%D0%B8%D0%B9_%D0%91%D0%B5%D1%80%D0%BB%D1%96%D0%BD.html" TargetMode="External"/><Relationship Id="rId40" Type="http://schemas.openxmlformats.org/officeDocument/2006/relationships/hyperlink" Target="https://www.wikidata.uk-ua.nina.az/%D0%9D%D0%B0%D1%80%D0%BE%D0%B4%D0%BD%D0%B0_%D0%BF%D0%BE%D0%BB%D1%96%D1%86%D1%96%D1%8F.html" TargetMode="External"/><Relationship Id="rId5" Type="http://schemas.openxmlformats.org/officeDocument/2006/relationships/hyperlink" Target="https://uk.wikisource.org/wiki/%D0%A1%D1%82%D0%B0%D1%82%D1%83%D1%82_%D0%9E%D1%80%D0%B3%D0%B0%D0%BD%D1%96%D0%B7%D0%B0%D1%86%D1%96%D1%97_%D0%9E%D0%B1%27%D1%94%D0%B4%D0%BD%D0%B0%D0%BD%D0%B8%D1%85_%D0%9D%D0%B0%D1%86%D1%96%D0%B9/%D0%A0%D0%BE%D0%B7%D0%B4%D1%96%D0%BB_VII/%D0%A1%D1%82%D0%B0%D1%82%D1%82%D1%8F_51" TargetMode="External"/><Relationship Id="rId15" Type="http://schemas.openxmlformats.org/officeDocument/2006/relationships/hyperlink" Target="https://uk.wikipedia.org/wiki/%D0%94%D0%B0%D0%BD%D1%96%D1%8F" TargetMode="External"/><Relationship Id="rId23" Type="http://schemas.openxmlformats.org/officeDocument/2006/relationships/hyperlink" Target="https://uk.wikipedia.org/wiki/%D0%A3%D0%B3%D0%BE%D1%80%D1%89%D0%B8%D0%BD%D0%B0" TargetMode="External"/><Relationship Id="rId28" Type="http://schemas.openxmlformats.org/officeDocument/2006/relationships/hyperlink" Target="https://uk.wikipedia.org/wiki/%D0%9B%D0%B8%D1%82%D0%B2%D0%B0" TargetMode="External"/><Relationship Id="rId36" Type="http://schemas.openxmlformats.org/officeDocument/2006/relationships/hyperlink" Target="https://www.wikidata.uk-ua.nina.az/%D0%A1%D1%82%D1%80%D0%B0%D0%B9%D0%BA.html" TargetMode="External"/><Relationship Id="rId10" Type="http://schemas.openxmlformats.org/officeDocument/2006/relationships/hyperlink" Target="https://uk.wikipedia.org/wiki/%D0%92%D0%B5%D0%BB%D0%B8%D0%BA%D0%B0_%D0%91%D1%80%D0%B8%D1%82%D0%B0%D0%BD%D1%96%D1%8F" TargetMode="External"/><Relationship Id="rId19" Type="http://schemas.openxmlformats.org/officeDocument/2006/relationships/hyperlink" Target="https://uk.wikipedia.org/wiki/%D0%86%D1%81%D0%BB%D0%B0%D0%BD%D0%B4%D1%96%D1%8F" TargetMode="External"/><Relationship Id="rId31" Type="http://schemas.openxmlformats.org/officeDocument/2006/relationships/hyperlink" Target="https://uk.wikipedia.org/wiki/%D0%A1%D0%BB%D0%BE%D0%B2%D0%B5%D0%BD%D1%96%D1%8F" TargetMode="External"/><Relationship Id="rId4" Type="http://schemas.openxmlformats.org/officeDocument/2006/relationships/webSettings" Target="webSettings.xml"/><Relationship Id="rId9" Type="http://schemas.openxmlformats.org/officeDocument/2006/relationships/hyperlink" Target="https://uk.wikipedia.org/wiki/%D0%91%D0%B5%D0%BB%D1%8C%D0%B3%D1%96%D1%8F" TargetMode="External"/><Relationship Id="rId14" Type="http://schemas.openxmlformats.org/officeDocument/2006/relationships/hyperlink" Target="https://uk.wikipedia.org/wiki/%D0%90%D0%B2%D1%81%D1%82%D1%80%D1%96%D1%8F" TargetMode="External"/><Relationship Id="rId22" Type="http://schemas.openxmlformats.org/officeDocument/2006/relationships/hyperlink" Target="https://uk.wikipedia.org/wiki/%D0%A2%D1%83%D1%80%D0%B5%D1%87%D1%87%D0%B8%D0%BD%D0%B0" TargetMode="External"/><Relationship Id="rId27" Type="http://schemas.openxmlformats.org/officeDocument/2006/relationships/hyperlink" Target="https://uk.wikipedia.org/wiki/%D0%9B%D0%B0%D1%82%D0%B2%D1%96%D1%8F" TargetMode="External"/><Relationship Id="rId30" Type="http://schemas.openxmlformats.org/officeDocument/2006/relationships/hyperlink" Target="https://uk.wikipedia.org/wiki/%D0%A1%D0%BB%D0%BE%D0%B2%D0%B0%D1%87%D1%87%D0%B8%D0%BD%D0%B0" TargetMode="External"/><Relationship Id="rId35" Type="http://schemas.openxmlformats.org/officeDocument/2006/relationships/hyperlink" Target="https://uk.wikipedia.org/wiki/%D0%9A%D0%BE%D0%BB%D0%B5%D0%BA%D1%82%D0%B8%D0%B2%D0%BD%D0%B0_%D0%B1%D0%B5%D0%B7%D0%BF%D0%B5%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2024-04-28T14:17:00Z</dcterms:created>
  <dcterms:modified xsi:type="dcterms:W3CDTF">2024-04-29T06:17:00Z</dcterms:modified>
</cp:coreProperties>
</file>