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8C" w:rsidRPr="001728B9" w:rsidRDefault="008557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23.04.2024</w:t>
      </w:r>
    </w:p>
    <w:p w:rsidR="0082098C" w:rsidRDefault="0082098C">
      <w:pPr>
        <w:spacing w:after="0" w:line="240" w:lineRule="auto"/>
        <w:ind w:firstLine="567"/>
        <w:jc w:val="center"/>
        <w:rPr>
          <w:lang w:val="pl-PL"/>
        </w:rPr>
      </w:pPr>
    </w:p>
    <w:p w:rsidR="0082098C" w:rsidRDefault="00D30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ПРАКТИЧНЕ ЗАНЯТТЯ </w:t>
      </w:r>
    </w:p>
    <w:p w:rsidR="0082098C" w:rsidRDefault="0082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8C" w:rsidRDefault="00D30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55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Психологія особистості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98C" w:rsidRDefault="008209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8C" w:rsidRDefault="001728B9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Сутність категорій «і</w:t>
      </w:r>
      <w:r w:rsidR="00D30968">
        <w:rPr>
          <w:rFonts w:ascii="Times New Roman" w:hAnsi="Times New Roman" w:cs="Times New Roman"/>
          <w:sz w:val="28"/>
          <w:szCs w:val="28"/>
        </w:rPr>
        <w:t>ндивід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968">
        <w:rPr>
          <w:rFonts w:ascii="Times New Roman" w:hAnsi="Times New Roman" w:cs="Times New Roman"/>
          <w:sz w:val="28"/>
          <w:szCs w:val="28"/>
        </w:rPr>
        <w:t>індивідуальність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968">
        <w:rPr>
          <w:rFonts w:ascii="Times New Roman" w:hAnsi="Times New Roman" w:cs="Times New Roman"/>
          <w:sz w:val="28"/>
          <w:szCs w:val="28"/>
        </w:rPr>
        <w:t>особистість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98C" w:rsidRDefault="00D30968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>
        <w:rPr>
          <w:rFonts w:ascii="Times New Roman" w:hAnsi="Times New Roman" w:cs="Times New Roman"/>
          <w:sz w:val="28"/>
          <w:szCs w:val="28"/>
          <w:lang w:val="pl-PL"/>
        </w:rPr>
        <w:t>а</w:t>
      </w:r>
    </w:p>
    <w:p w:rsidR="0082098C" w:rsidRPr="004C5718" w:rsidRDefault="004C5718" w:rsidP="00487713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5718">
        <w:rPr>
          <w:rFonts w:ascii="Times New Roman" w:hAnsi="Times New Roman" w:cs="Times New Roman"/>
          <w:sz w:val="28"/>
          <w:szCs w:val="28"/>
        </w:rPr>
        <w:t xml:space="preserve">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Сангвінік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сангвініка в организаціі</w:t>
      </w:r>
    </w:p>
    <w:p w:rsidR="0082098C" w:rsidRPr="004C5718" w:rsidRDefault="004C5718" w:rsidP="000772EA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Холерик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холерика в организаціі</w:t>
      </w:r>
    </w:p>
    <w:p w:rsidR="0082098C" w:rsidRPr="004C5718" w:rsidRDefault="004C5718" w:rsidP="00ED4917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Pr="004C5718">
        <w:rPr>
          <w:rFonts w:ascii="Times New Roman" w:hAnsi="Times New Roman" w:cs="Times New Roman"/>
          <w:b/>
          <w:sz w:val="28"/>
          <w:szCs w:val="28"/>
        </w:rPr>
        <w:t>Ф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легматик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флегматика в организаціі</w:t>
      </w:r>
    </w:p>
    <w:p w:rsidR="0082098C" w:rsidRPr="004C5718" w:rsidRDefault="004C5718" w:rsidP="00892D95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4C5718">
        <w:rPr>
          <w:rFonts w:ascii="Times New Roman" w:hAnsi="Times New Roman" w:cs="Times New Roman"/>
          <w:sz w:val="28"/>
          <w:szCs w:val="28"/>
        </w:rPr>
        <w:t>Типи темпераменту та їх характеристик</w:t>
      </w:r>
      <w:r w:rsidRPr="004C5718">
        <w:rPr>
          <w:rFonts w:ascii="Times New Roman" w:hAnsi="Times New Roman" w:cs="Times New Roman"/>
          <w:sz w:val="28"/>
          <w:szCs w:val="28"/>
          <w:lang w:val="pl-PL"/>
        </w:rPr>
        <w:t>а</w:t>
      </w:r>
      <w:r w:rsidRPr="004C5718">
        <w:rPr>
          <w:rFonts w:ascii="Times New Roman" w:hAnsi="Times New Roman" w:cs="Times New Roman"/>
          <w:sz w:val="28"/>
          <w:szCs w:val="28"/>
        </w:rPr>
        <w:t xml:space="preserve">. </w:t>
      </w:r>
      <w:r w:rsidR="00D30968" w:rsidRPr="004C5718">
        <w:rPr>
          <w:rFonts w:ascii="Times New Roman" w:hAnsi="Times New Roman" w:cs="Times New Roman"/>
          <w:b/>
          <w:sz w:val="28"/>
          <w:szCs w:val="28"/>
          <w:lang w:val="pl-PL"/>
        </w:rPr>
        <w:t>Меланхолік</w:t>
      </w:r>
      <w:r w:rsidR="00D30968" w:rsidRPr="004C5718">
        <w:rPr>
          <w:rFonts w:ascii="Times New Roman" w:hAnsi="Times New Roman" w:cs="Times New Roman"/>
          <w:sz w:val="28"/>
          <w:szCs w:val="28"/>
          <w:lang w:val="pl-PL"/>
        </w:rPr>
        <w:t>: психологічна характеристика. Особливості поведінки меланхоліка в организаціі</w:t>
      </w:r>
    </w:p>
    <w:p w:rsidR="0082098C" w:rsidRDefault="00D30968">
      <w:pPr>
        <w:pStyle w:val="LTGliederung10"/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Е</w:t>
      </w:r>
      <w:proofErr w:type="spellStart"/>
      <w:r w:rsidR="004C5718">
        <w:rPr>
          <w:rFonts w:ascii="Times New Roman" w:hAnsi="Times New Roman"/>
          <w:sz w:val="28"/>
          <w:szCs w:val="28"/>
        </w:rPr>
        <w:t>кстраверсія</w:t>
      </w:r>
      <w:proofErr w:type="spellEnd"/>
      <w:r w:rsidR="004C5718">
        <w:rPr>
          <w:rFonts w:ascii="Times New Roman" w:hAnsi="Times New Roman"/>
          <w:sz w:val="28"/>
          <w:szCs w:val="28"/>
        </w:rPr>
        <w:t xml:space="preserve"> та інтроверсія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pl-PL"/>
        </w:rPr>
        <w:t>поняття та характеристика</w:t>
      </w:r>
    </w:p>
    <w:p w:rsidR="0082098C" w:rsidRDefault="00D30968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та </w:t>
      </w:r>
      <w:r>
        <w:rPr>
          <w:rFonts w:ascii="Times New Roman" w:hAnsi="Times New Roman" w:cs="Times New Roman"/>
          <w:sz w:val="28"/>
          <w:szCs w:val="28"/>
          <w:lang w:val="pl-PL"/>
        </w:rPr>
        <w:t>особливості</w:t>
      </w:r>
      <w:r>
        <w:rPr>
          <w:rFonts w:ascii="Times New Roman" w:hAnsi="Times New Roman" w:cs="Times New Roman"/>
          <w:sz w:val="28"/>
          <w:szCs w:val="28"/>
        </w:rPr>
        <w:t xml:space="preserve"> його прояву в колективі</w:t>
      </w:r>
    </w:p>
    <w:p w:rsidR="0082098C" w:rsidRDefault="00D309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Акцентуації характеру: класифікація акцентуацій характеру за К. Леонгардом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uk-UA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82098C" w:rsidRDefault="00D3096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uk-UA"/>
        </w:rPr>
        <w:t>А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кцентуації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характеру:  класифікація акцентуацій характеру за А.Е. Личко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green"/>
          <w:lang w:eastAsia="uk-UA"/>
        </w:rPr>
        <w:t>(типи акцентуацій, їх характеристика і відповідно до кожного типу ОБОВ’ЯЗКОВО навести приклади відомих видатних сучасних або історичних постатей, або літературних чи кінематографічних героїв)</w:t>
      </w:r>
    </w:p>
    <w:p w:rsidR="0082098C" w:rsidRDefault="00820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8C" w:rsidRDefault="0082098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968" w:rsidRDefault="00D30968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Презентація до усної відповіді оцінюється додатково. Але це не обов’язкова вимога. Виключно за вашим бажанням.</w:t>
      </w:r>
    </w:p>
    <w:p w:rsidR="004D05DC" w:rsidRDefault="004D05D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D05DC" w:rsidRDefault="004D05DC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D05DC" w:rsidRDefault="004D05DC" w:rsidP="004D0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4D05DC" w:rsidRDefault="004D05DC" w:rsidP="004D0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СТРЕС ТА ПРОФЕСІЙНО-ЕМОЦІЙНЕ ВИГОРАННЯ</w:t>
      </w:r>
    </w:p>
    <w:p w:rsidR="004D05DC" w:rsidRDefault="004D05DC" w:rsidP="004D0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практичне заняття підготувати для виступу та обговорення наступні питання: </w:t>
      </w:r>
      <w:r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Управління стресами: поняття стресу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стресу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 характеристика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Фази (стадії) розвитку стресу</w:t>
      </w:r>
    </w:p>
    <w:p w:rsidR="00820F70" w:rsidRDefault="00820F70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захворювань, викликаних стресом</w:t>
      </w:r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  <w:t>вигорання</w:t>
      </w:r>
      <w:proofErr w:type="spellEnd"/>
    </w:p>
    <w:p w:rsidR="004D05DC" w:rsidRDefault="004D05DC" w:rsidP="004D05DC">
      <w:pPr>
        <w:pStyle w:val="a6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Напрями профілактики професійного вигорання</w:t>
      </w:r>
    </w:p>
    <w:p w:rsidR="004D05DC" w:rsidRDefault="004D05DC" w:rsidP="004D05DC">
      <w:pPr>
        <w:pStyle w:val="a6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5DC" w:rsidRDefault="004D05DC" w:rsidP="004D0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4D05DC" w:rsidRDefault="004D05DC" w:rsidP="004D05DC">
      <w:pPr>
        <w:pStyle w:val="a6"/>
        <w:tabs>
          <w:tab w:val="left" w:pos="567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Підготувати 2 презентації:</w:t>
      </w:r>
    </w:p>
    <w:p w:rsidR="004D05DC" w:rsidRDefault="004D05DC" w:rsidP="004D05DC">
      <w:pPr>
        <w:pStyle w:val="a6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«Форми прояву стресу (поведінкові, інтелектуальні, емоційні та фізіологічні прояви стресу)»</w:t>
      </w:r>
    </w:p>
    <w:p w:rsidR="004D05DC" w:rsidRDefault="004D05DC" w:rsidP="004D05D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013C19">
        <w:rPr>
          <w:rFonts w:ascii="Times New Roman" w:hAnsi="Times New Roman" w:cs="Times New Roman"/>
          <w:b/>
          <w:sz w:val="28"/>
          <w:szCs w:val="28"/>
          <w:lang w:val="ru-RU"/>
        </w:rPr>
        <w:t>23.04.2024</w:t>
      </w:r>
      <w:r>
        <w:rPr>
          <w:rFonts w:ascii="Times New Roman" w:hAnsi="Times New Roman" w:cs="Times New Roman"/>
          <w:b/>
          <w:sz w:val="28"/>
          <w:szCs w:val="28"/>
        </w:rPr>
        <w:t>_Іванов_МО-</w:t>
      </w:r>
      <w:r w:rsidR="00013C19">
        <w:rPr>
          <w:rFonts w:ascii="Times New Roman" w:hAnsi="Times New Roman" w:cs="Times New Roman"/>
          <w:b/>
          <w:sz w:val="28"/>
          <w:szCs w:val="28"/>
        </w:rPr>
        <w:t>68_Форми прояву стресу</w:t>
      </w:r>
    </w:p>
    <w:p w:rsidR="004D05DC" w:rsidRDefault="004D05DC" w:rsidP="004D05D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Оцінювання: 5 балів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D05DC" w:rsidRDefault="004D05DC" w:rsidP="00820F70">
      <w:pPr>
        <w:pStyle w:val="a6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0F70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Способи і методи боротьби зі стресами</w:t>
      </w:r>
      <w:r w:rsidR="00820F70">
        <w:rPr>
          <w:rFonts w:ascii="Times New Roman" w:hAnsi="Times New Roman" w:cs="Times New Roman"/>
          <w:sz w:val="28"/>
          <w:szCs w:val="28"/>
        </w:rPr>
        <w:t>»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F70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  <w:r w:rsidR="00820F70">
        <w:rPr>
          <w:rFonts w:ascii="Times New Roman" w:hAnsi="Times New Roman" w:cs="Times New Roman"/>
          <w:b/>
          <w:sz w:val="28"/>
          <w:szCs w:val="28"/>
          <w:lang w:val="ru-RU"/>
        </w:rPr>
        <w:t>23.04.2024</w:t>
      </w:r>
      <w:r w:rsidR="00820F70">
        <w:rPr>
          <w:rFonts w:ascii="Times New Roman" w:hAnsi="Times New Roman" w:cs="Times New Roman"/>
          <w:b/>
          <w:sz w:val="28"/>
          <w:szCs w:val="28"/>
        </w:rPr>
        <w:t>_Іванов_МО-68_</w:t>
      </w:r>
      <w:r w:rsidR="00820F70">
        <w:rPr>
          <w:rFonts w:ascii="Times New Roman" w:hAnsi="Times New Roman" w:cs="Times New Roman"/>
          <w:b/>
          <w:sz w:val="28"/>
          <w:szCs w:val="28"/>
        </w:rPr>
        <w:t>Боротьба зі стресом</w:t>
      </w:r>
      <w:r w:rsidR="00820F7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20F70" w:rsidRDefault="00820F70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 w:rsidR="00820F70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балів</w:t>
      </w:r>
    </w:p>
    <w:p w:rsidR="004D05DC" w:rsidRDefault="004D05DC" w:rsidP="004D05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D05DC" w:rsidRDefault="002B2737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Виконані роботи надіслати на пошту:</w:t>
      </w:r>
    </w:p>
    <w:p w:rsidR="002B2737" w:rsidRDefault="002B2737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  <w:hyperlink r:id="rId6" w:history="1">
        <w:r w:rsidRPr="006A4955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mm_tsim@ztu.edu.ua</w:t>
        </w:r>
      </w:hyperlink>
    </w:p>
    <w:p w:rsidR="002B2737" w:rsidRPr="002B2737" w:rsidRDefault="002B2737">
      <w:pPr>
        <w:shd w:val="clear" w:color="auto" w:fill="FFFFFF"/>
        <w:spacing w:before="48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  <w:bookmarkStart w:id="0" w:name="_GoBack"/>
      <w:bookmarkEnd w:id="0"/>
    </w:p>
    <w:sectPr w:rsidR="002B2737" w:rsidRPr="002B2737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345"/>
    <w:multiLevelType w:val="multilevel"/>
    <w:tmpl w:val="F020B0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28666A"/>
    <w:multiLevelType w:val="hybridMultilevel"/>
    <w:tmpl w:val="6E2AB8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BC958EE"/>
    <w:multiLevelType w:val="multilevel"/>
    <w:tmpl w:val="F1D06AE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C"/>
    <w:rsid w:val="00013C19"/>
    <w:rsid w:val="00120070"/>
    <w:rsid w:val="001728B9"/>
    <w:rsid w:val="002B2737"/>
    <w:rsid w:val="00372229"/>
    <w:rsid w:val="00432845"/>
    <w:rsid w:val="004C5718"/>
    <w:rsid w:val="004D05DC"/>
    <w:rsid w:val="0082098C"/>
    <w:rsid w:val="00820F70"/>
    <w:rsid w:val="008557A0"/>
    <w:rsid w:val="00D30968"/>
    <w:rsid w:val="00E0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0489"/>
  <w15:docId w15:val="{A76F5915-DAD5-43EC-98AC-136F5B9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FE352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A84674"/>
    <w:pPr>
      <w:ind w:left="720"/>
      <w:contextualSpacing/>
    </w:pPr>
  </w:style>
  <w:style w:type="paragraph" w:styleId="a7">
    <w:name w:val="Normal (Web)"/>
    <w:basedOn w:val="a"/>
    <w:uiPriority w:val="99"/>
    <w:unhideWhenUsed/>
    <w:qFormat/>
    <w:rsid w:val="00A846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mylnystylrysowania">
    <w:name w:val="Domyślny styl rysowania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ystylrysowania"/>
    <w:qFormat/>
  </w:style>
  <w:style w:type="paragraph" w:customStyle="1" w:styleId="Obiektbezwypenieniaibezlinii">
    <w:name w:val="Obiekt bez wypełnienia i bez linii"/>
    <w:basedOn w:val="Domylnystylrysowania"/>
    <w:qFormat/>
  </w:style>
  <w:style w:type="paragraph" w:customStyle="1" w:styleId="A40">
    <w:name w:val="A4"/>
    <w:basedOn w:val="Tekst"/>
    <w:qFormat/>
    <w:rPr>
      <w:rFonts w:ascii="Noto Sans" w:hAnsi="Noto Sans"/>
      <w:sz w:val="36"/>
    </w:rPr>
  </w:style>
  <w:style w:type="paragraph" w:customStyle="1" w:styleId="Tekst">
    <w:name w:val="Tekst"/>
    <w:basedOn w:val="a5"/>
    <w:qFormat/>
  </w:style>
  <w:style w:type="paragraph" w:customStyle="1" w:styleId="TytuA4">
    <w:name w:val="Tytuł A4"/>
    <w:basedOn w:val="A40"/>
    <w:qFormat/>
    <w:rPr>
      <w:sz w:val="87"/>
    </w:rPr>
  </w:style>
  <w:style w:type="paragraph" w:customStyle="1" w:styleId="NagwekA4">
    <w:name w:val="Nagłówek A4"/>
    <w:basedOn w:val="A40"/>
    <w:qFormat/>
    <w:rPr>
      <w:sz w:val="48"/>
    </w:rPr>
  </w:style>
  <w:style w:type="paragraph" w:customStyle="1" w:styleId="TekstA4">
    <w:name w:val="Tekst A4"/>
    <w:basedOn w:val="A40"/>
    <w:qFormat/>
  </w:style>
  <w:style w:type="paragraph" w:customStyle="1" w:styleId="A00">
    <w:name w:val="A0"/>
    <w:basedOn w:val="Tekst"/>
    <w:qFormat/>
    <w:rPr>
      <w:rFonts w:ascii="Noto Sans" w:hAnsi="Noto Sans"/>
      <w:sz w:val="95"/>
    </w:rPr>
  </w:style>
  <w:style w:type="paragraph" w:customStyle="1" w:styleId="TytuA0">
    <w:name w:val="Tytuł A0"/>
    <w:basedOn w:val="A00"/>
    <w:qFormat/>
    <w:rPr>
      <w:sz w:val="191"/>
    </w:rPr>
  </w:style>
  <w:style w:type="paragraph" w:customStyle="1" w:styleId="NagwekA0">
    <w:name w:val="Nagłówek A0"/>
    <w:basedOn w:val="A00"/>
    <w:qFormat/>
    <w:rPr>
      <w:sz w:val="143"/>
    </w:rPr>
  </w:style>
  <w:style w:type="paragraph" w:customStyle="1" w:styleId="TekstA0">
    <w:name w:val="Tekst A0"/>
    <w:basedOn w:val="A00"/>
    <w:qFormat/>
  </w:style>
  <w:style w:type="paragraph" w:customStyle="1" w:styleId="Grafika">
    <w:name w:val="Grafika"/>
    <w:qFormat/>
    <w:pPr>
      <w:spacing w:after="200" w:line="276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Ksztaty">
    <w:name w:val="Kształty"/>
    <w:basedOn w:val="Grafika"/>
    <w:qFormat/>
    <w:rPr>
      <w:b/>
      <w:sz w:val="28"/>
    </w:rPr>
  </w:style>
  <w:style w:type="paragraph" w:customStyle="1" w:styleId="Wypenione">
    <w:name w:val="Wypełnione"/>
    <w:basedOn w:val="Ksztaty"/>
    <w:qFormat/>
  </w:style>
  <w:style w:type="paragraph" w:customStyle="1" w:styleId="Wypeninoneniebieskim">
    <w:name w:val="Wypełninone niebieskim"/>
    <w:basedOn w:val="Wypenione"/>
    <w:qFormat/>
    <w:rPr>
      <w:color w:val="FFFFFF"/>
    </w:rPr>
  </w:style>
  <w:style w:type="paragraph" w:customStyle="1" w:styleId="Wypenionezielonym">
    <w:name w:val="Wypełnione zielonym"/>
    <w:basedOn w:val="Wypenione"/>
    <w:qFormat/>
    <w:rPr>
      <w:color w:val="FFFFFF"/>
    </w:rPr>
  </w:style>
  <w:style w:type="paragraph" w:customStyle="1" w:styleId="Wypenioneczerwonym">
    <w:name w:val="Wypełnione czerwonym"/>
    <w:basedOn w:val="Wypenione"/>
    <w:qFormat/>
    <w:rPr>
      <w:color w:val="FFFFFF"/>
    </w:rPr>
  </w:style>
  <w:style w:type="paragraph" w:customStyle="1" w:styleId="Wypenionetym">
    <w:name w:val="Wypełnione żółtym"/>
    <w:basedOn w:val="Wypenione"/>
    <w:qFormat/>
    <w:rPr>
      <w:color w:val="FFFFFF"/>
    </w:rPr>
  </w:style>
  <w:style w:type="paragraph" w:customStyle="1" w:styleId="Szkic">
    <w:name w:val="Szkic"/>
    <w:basedOn w:val="Ksztaty"/>
    <w:qFormat/>
  </w:style>
  <w:style w:type="paragraph" w:customStyle="1" w:styleId="Niebieskikonspekt">
    <w:name w:val="Niebieski konspekt"/>
    <w:basedOn w:val="Szkic"/>
    <w:qFormat/>
    <w:rPr>
      <w:color w:val="355269"/>
    </w:rPr>
  </w:style>
  <w:style w:type="paragraph" w:customStyle="1" w:styleId="Zielonykonspekt">
    <w:name w:val="Zielony konspekt"/>
    <w:basedOn w:val="Szkic"/>
    <w:qFormat/>
    <w:rPr>
      <w:color w:val="127622"/>
    </w:rPr>
  </w:style>
  <w:style w:type="paragraph" w:customStyle="1" w:styleId="Czerwonykonspekt">
    <w:name w:val="Czerwony konspekt"/>
    <w:basedOn w:val="Szkic"/>
    <w:qFormat/>
    <w:rPr>
      <w:color w:val="C9211E"/>
    </w:rPr>
  </w:style>
  <w:style w:type="paragraph" w:customStyle="1" w:styleId="tykonspekt">
    <w:name w:val="Żółty konspekt"/>
    <w:basedOn w:val="Szkic"/>
    <w:qFormat/>
    <w:rPr>
      <w:color w:val="B47804"/>
    </w:rPr>
  </w:style>
  <w:style w:type="paragraph" w:customStyle="1" w:styleId="Linie">
    <w:name w:val="Linie"/>
    <w:basedOn w:val="Grafika"/>
    <w:qFormat/>
  </w:style>
  <w:style w:type="paragraph" w:customStyle="1" w:styleId="Liniazestrzakami">
    <w:name w:val="Linia ze strzałkami"/>
    <w:basedOn w:val="Linie"/>
    <w:qFormat/>
  </w:style>
  <w:style w:type="paragraph" w:customStyle="1" w:styleId="Liniaprzerywana">
    <w:name w:val="Linia przerywana"/>
    <w:basedOn w:val="Linie"/>
    <w:qFormat/>
  </w:style>
  <w:style w:type="paragraph" w:customStyle="1" w:styleId="LTGliederung1">
    <w:name w:val="Титульный слайд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32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28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">
    <w:name w:val="Титульный слайд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32"/>
    </w:rPr>
  </w:style>
  <w:style w:type="paragraph" w:customStyle="1" w:styleId="Konspekt3">
    <w:name w:val="Konspekt 3"/>
    <w:basedOn w:val="Konspekt2"/>
    <w:qFormat/>
    <w:pPr>
      <w:spacing w:before="170"/>
    </w:pPr>
    <w:rPr>
      <w:sz w:val="28"/>
    </w:rPr>
  </w:style>
  <w:style w:type="paragraph" w:customStyle="1" w:styleId="Konspekt4">
    <w:name w:val="Konspekt 4"/>
    <w:basedOn w:val="Konspekt3"/>
    <w:qFormat/>
    <w:pPr>
      <w:spacing w:before="113"/>
    </w:pPr>
  </w:style>
  <w:style w:type="paragraph" w:customStyle="1" w:styleId="Konspekt5">
    <w:name w:val="Konspekt 5"/>
    <w:basedOn w:val="Konspekt4"/>
    <w:qFormat/>
    <w:pPr>
      <w:spacing w:before="57"/>
    </w:pPr>
    <w:rPr>
      <w:sz w:val="40"/>
    </w:r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LTGliederung10">
    <w:name w:val="Заголовок и объект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32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28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after="20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0">
    <w:name w:val="Заголовок и объект~LT~Untertitel"/>
    <w:qFormat/>
    <w:pPr>
      <w:spacing w:after="200" w:line="276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0">
    <w:name w:val="Заголовок и объект~LT~Notizen"/>
    <w:qFormat/>
    <w:pPr>
      <w:spacing w:after="200" w:line="276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0">
    <w:name w:val="Заголовок и объект~LT~Hintergrundobjekte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LTHintergrund0">
    <w:name w:val="Заголовок и объект~LT~Hintergrund"/>
    <w:qFormat/>
    <w:pPr>
      <w:spacing w:after="200" w:line="276" w:lineRule="auto"/>
    </w:pPr>
    <w:rPr>
      <w:rFonts w:ascii="Liberation Serif" w:eastAsia="Tahoma" w:hAnsi="Liberation Serif" w:cs="Liberation Sans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2B2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_tsim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2347-A124-4139-9702-23C2BDD5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8</cp:revision>
  <dcterms:created xsi:type="dcterms:W3CDTF">2024-04-22T09:12:00Z</dcterms:created>
  <dcterms:modified xsi:type="dcterms:W3CDTF">2024-04-22T09:21:00Z</dcterms:modified>
  <dc:language>pl-PL</dc:language>
</cp:coreProperties>
</file>