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5" w:rsidRPr="007564A7" w:rsidRDefault="00495135" w:rsidP="009A3E3E">
      <w:pPr>
        <w:jc w:val="center"/>
        <w:rPr>
          <w:b/>
          <w:color w:val="000000"/>
          <w:spacing w:val="-4"/>
          <w:szCs w:val="28"/>
          <w:shd w:val="clear" w:color="auto" w:fill="FFFFFF"/>
        </w:rPr>
      </w:pPr>
      <w:bookmarkStart w:id="0" w:name="_GoBack"/>
      <w:r w:rsidRPr="007564A7">
        <w:rPr>
          <w:b/>
          <w:color w:val="000000"/>
          <w:spacing w:val="-4"/>
          <w:szCs w:val="28"/>
          <w:shd w:val="clear" w:color="auto" w:fill="FFFFFF"/>
        </w:rPr>
        <w:t>Тема 5. Достовірність джерел наукової інформації в інформаційному просторі</w:t>
      </w:r>
      <w:r>
        <w:rPr>
          <w:b/>
          <w:color w:val="000000"/>
          <w:spacing w:val="-4"/>
          <w:szCs w:val="28"/>
          <w:shd w:val="clear" w:color="auto" w:fill="FFFFFF"/>
        </w:rPr>
        <w:t xml:space="preserve"> як основа забезпечення доброчесності</w:t>
      </w:r>
    </w:p>
    <w:p w:rsidR="009A3E3E" w:rsidRDefault="009A3E3E" w:rsidP="009A3E3E">
      <w:pPr>
        <w:ind w:firstLine="567"/>
        <w:rPr>
          <w:color w:val="000000"/>
          <w:szCs w:val="28"/>
          <w:shd w:val="clear" w:color="auto" w:fill="FFFFFF"/>
        </w:rPr>
      </w:pPr>
    </w:p>
    <w:p w:rsidR="009A3E3E" w:rsidRDefault="009A3E3E" w:rsidP="009A3E3E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План</w:t>
      </w:r>
    </w:p>
    <w:p w:rsid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 Критерії достовірності та механізми верифікації джерел інформації</w:t>
      </w:r>
    </w:p>
    <w:p w:rsidR="00495135" w:rsidRPr="007564A7" w:rsidRDefault="00495135" w:rsidP="009A3E3E">
      <w:pPr>
        <w:ind w:firstLine="567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Cs w:val="28"/>
          <w:shd w:val="clear" w:color="auto" w:fill="FFFFFF"/>
        </w:rPr>
        <w:t>2. Оцінка</w:t>
      </w:r>
      <w:r w:rsidRPr="00CC1EA2">
        <w:rPr>
          <w:color w:val="000000"/>
          <w:szCs w:val="28"/>
          <w:shd w:val="clear" w:color="auto" w:fill="FFFFFF"/>
        </w:rPr>
        <w:t xml:space="preserve"> достовірності інформації в інформаційному простор</w:t>
      </w:r>
      <w:r>
        <w:rPr>
          <w:color w:val="000000"/>
          <w:szCs w:val="28"/>
          <w:shd w:val="clear" w:color="auto" w:fill="FFFFFF"/>
        </w:rPr>
        <w:t>і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3. </w:t>
      </w:r>
      <w:r w:rsidRPr="006935EF">
        <w:rPr>
          <w:color w:val="000000"/>
          <w:szCs w:val="28"/>
          <w:shd w:val="clear" w:color="auto" w:fill="FFFFFF"/>
        </w:rPr>
        <w:t xml:space="preserve">Використання </w:t>
      </w:r>
      <w:proofErr w:type="spellStart"/>
      <w:r w:rsidRPr="006935EF">
        <w:rPr>
          <w:color w:val="000000"/>
          <w:szCs w:val="28"/>
          <w:shd w:val="clear" w:color="auto" w:fill="FFFFFF"/>
        </w:rPr>
        <w:t>месенджерів</w:t>
      </w:r>
      <w:proofErr w:type="spellEnd"/>
      <w:r w:rsidRPr="006935EF">
        <w:rPr>
          <w:color w:val="000000"/>
          <w:szCs w:val="28"/>
          <w:shd w:val="clear" w:color="auto" w:fill="FFFFFF"/>
        </w:rPr>
        <w:t xml:space="preserve"> для передачі інформації про наукові дослідження</w:t>
      </w:r>
    </w:p>
    <w:p w:rsidR="009A3E3E" w:rsidRDefault="009A3E3E" w:rsidP="009A3E3E">
      <w:pPr>
        <w:ind w:firstLine="567"/>
        <w:rPr>
          <w:color w:val="000000"/>
          <w:szCs w:val="28"/>
          <w:shd w:val="clear" w:color="auto" w:fill="FFFFFF"/>
        </w:rPr>
      </w:pP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Достовірність інформації залежить від автора. Тому, під час підготовки джерельної бази інформаційно-аналітичного дослідження з обережністю необхідно ставитись до матеріалів одіозних журналістів, відомих своїми скандальними статтями.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 xml:space="preserve">Аналіз значної кількості статей за тривалий відрізок часу, блогу автора, сторінок в соціальних мережах, відгуків читачів на його роботи </w:t>
      </w:r>
      <w:proofErr w:type="spellStart"/>
      <w:r w:rsidRPr="00761D6C">
        <w:rPr>
          <w:color w:val="000000"/>
          <w:szCs w:val="28"/>
          <w:shd w:val="clear" w:color="auto" w:fill="FFFFFF"/>
        </w:rPr>
        <w:t>нададуть</w:t>
      </w:r>
      <w:proofErr w:type="spellEnd"/>
      <w:r w:rsidRPr="00761D6C">
        <w:rPr>
          <w:color w:val="000000"/>
          <w:szCs w:val="28"/>
          <w:shd w:val="clear" w:color="auto" w:fill="FFFFFF"/>
        </w:rPr>
        <w:t xml:space="preserve"> можливість зробити висновок стосовно статусу автора в електронному інформаційному середовищі, його компетентності. Значно підвищує ступінь достовірності інформації той факт, що автор є представником певної офіційної установи.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Дослідникам слід звернути увагу на те, що матеріал може мати недостовірний характер, якщо автор: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1) представив у публікації не всі матеріали з теми;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2) використав сумнівні факти або документи, отримані неофіційним шляхом;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3) зосередив увагу лише на тих повідомленнях, які підтверджують його припущення;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4) приховує від споживачів частину інформації;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5) перебільшує або зменшує значення частини інформації.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Наявність однієї з вказаних тенденцій може бути результатом того, що автор або сам не володіє всією інформацією, або виконує певне замовлення.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Існує можливість перевірки інформації за допомогою аналізу сайтів, на яких вона розміщена. При цьому дослідник має враховувати такі важливі властивості інформації, як: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1) спотворюватися під час передачі;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2) застарівати.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3) мати першоджерело.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lastRenderedPageBreak/>
        <w:t>Але наявність першоджерела не є визначальним показником достовірності інформації. В період розвитку блогів, соціальних мереж професіональні журналісти втрачають управління над інформацією. Громадськість сама інформує громадян про актуальні події. Часто суб’єктивно. Очима спостерігачів, безпосередніх учасників подій, фахівців.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Перевірити достовірність інформації можна також шляхом звернення до офіційних сайтів, до альтернативних джерел або шляхом внутрішнього аналізу матеріалу. Використовуючи його, особливу увагу слід звернути на: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1. Позитивний або негативний характер публікації.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2. Логіку подання фактів, відсутність або наявність великих розривів між окремими фактами однієї події.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3. Логіку оцінки фактів.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 xml:space="preserve">4. Характер подання матеріалу (інформаційний, авторитарний, </w:t>
      </w:r>
      <w:proofErr w:type="spellStart"/>
      <w:r w:rsidRPr="00761D6C">
        <w:rPr>
          <w:color w:val="000000"/>
          <w:szCs w:val="28"/>
          <w:shd w:val="clear" w:color="auto" w:fill="FFFFFF"/>
        </w:rPr>
        <w:t>емоційно</w:t>
      </w:r>
      <w:proofErr w:type="spellEnd"/>
      <w:r w:rsidRPr="00761D6C">
        <w:rPr>
          <w:color w:val="000000"/>
          <w:szCs w:val="28"/>
          <w:shd w:val="clear" w:color="auto" w:fill="FFFFFF"/>
        </w:rPr>
        <w:t xml:space="preserve"> напружений, дискусійний).</w:t>
      </w:r>
    </w:p>
    <w:p w:rsidR="00761D6C" w:rsidRPr="00761D6C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5. Характер висновку (категоричний, запитальний, відсутність висновку з адресуванням стосовно його визначення до читачів).</w:t>
      </w:r>
    </w:p>
    <w:p w:rsidR="00495135" w:rsidRPr="00495135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r w:rsidRPr="00761D6C">
        <w:rPr>
          <w:color w:val="000000"/>
          <w:szCs w:val="28"/>
          <w:shd w:val="clear" w:color="auto" w:fill="FFFFFF"/>
        </w:rPr>
        <w:t>Щоб зорієнтуватися в світі інформації, співробітники бібліотечних інформаційних структур мають володіти навичками: грамотного її пошуку, аналізу джерел, критичного відбору і оцінки фактів.</w:t>
      </w:r>
    </w:p>
    <w:p w:rsidR="00EA4EFB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proofErr w:type="spellStart"/>
      <w:r w:rsidRPr="00495135">
        <w:rPr>
          <w:color w:val="000000"/>
          <w:szCs w:val="28"/>
          <w:shd w:val="clear" w:color="auto" w:fill="FFFFFF"/>
        </w:rPr>
        <w:t>Пiд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95135">
        <w:rPr>
          <w:color w:val="000000"/>
          <w:szCs w:val="28"/>
          <w:shd w:val="clear" w:color="auto" w:fill="FFFFFF"/>
        </w:rPr>
        <w:t>достовiрнiстю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95135">
        <w:rPr>
          <w:color w:val="000000"/>
          <w:szCs w:val="28"/>
          <w:shd w:val="clear" w:color="auto" w:fill="FFFFFF"/>
        </w:rPr>
        <w:t>iнформацiї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95135">
        <w:rPr>
          <w:color w:val="000000"/>
          <w:szCs w:val="28"/>
          <w:shd w:val="clear" w:color="auto" w:fill="FFFFFF"/>
        </w:rPr>
        <w:t>розумiють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деяку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95135">
        <w:rPr>
          <w:color w:val="000000"/>
          <w:szCs w:val="28"/>
          <w:shd w:val="clear" w:color="auto" w:fill="FFFFFF"/>
        </w:rPr>
        <w:t>функцiю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95135">
        <w:rPr>
          <w:color w:val="000000"/>
          <w:szCs w:val="28"/>
          <w:shd w:val="clear" w:color="auto" w:fill="FFFFFF"/>
        </w:rPr>
        <w:t>ймовiрностi</w:t>
      </w:r>
      <w:proofErr w:type="spellEnd"/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 xml:space="preserve">помилки, тобто </w:t>
      </w:r>
      <w:proofErr w:type="spellStart"/>
      <w:r w:rsidRPr="00495135">
        <w:rPr>
          <w:color w:val="000000"/>
          <w:szCs w:val="28"/>
          <w:shd w:val="clear" w:color="auto" w:fill="FFFFFF"/>
        </w:rPr>
        <w:t>подiї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, яка полягає в тому, що реальна </w:t>
      </w:r>
      <w:proofErr w:type="spellStart"/>
      <w:r w:rsidRPr="00495135">
        <w:rPr>
          <w:color w:val="000000"/>
          <w:szCs w:val="28"/>
          <w:shd w:val="clear" w:color="auto" w:fill="FFFFFF"/>
        </w:rPr>
        <w:t>iнформацiя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 в </w:t>
      </w:r>
      <w:proofErr w:type="spellStart"/>
      <w:r w:rsidRPr="00495135">
        <w:rPr>
          <w:color w:val="000000"/>
          <w:szCs w:val="28"/>
          <w:shd w:val="clear" w:color="auto" w:fill="FFFFFF"/>
        </w:rPr>
        <w:t>системi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 про деякий параметр не </w:t>
      </w:r>
      <w:proofErr w:type="spellStart"/>
      <w:r w:rsidRPr="00495135">
        <w:rPr>
          <w:color w:val="000000"/>
          <w:szCs w:val="28"/>
          <w:shd w:val="clear" w:color="auto" w:fill="FFFFFF"/>
        </w:rPr>
        <w:t>спiвпадає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 в межах заданої </w:t>
      </w:r>
      <w:proofErr w:type="spellStart"/>
      <w:r w:rsidRPr="00495135">
        <w:rPr>
          <w:color w:val="000000"/>
          <w:szCs w:val="28"/>
          <w:shd w:val="clear" w:color="auto" w:fill="FFFFFF"/>
        </w:rPr>
        <w:t>точностi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 з </w:t>
      </w:r>
      <w:proofErr w:type="spellStart"/>
      <w:r w:rsidRPr="00495135">
        <w:rPr>
          <w:color w:val="000000"/>
          <w:szCs w:val="28"/>
          <w:shd w:val="clear" w:color="auto" w:fill="FFFFFF"/>
        </w:rPr>
        <w:t>iстинним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 значенням.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 xml:space="preserve">Оцінка достовірності інформації </w:t>
      </w:r>
      <w:r w:rsidR="001D4776">
        <w:rPr>
          <w:color w:val="000000"/>
          <w:szCs w:val="28"/>
          <w:shd w:val="clear" w:color="auto" w:fill="FFFFFF"/>
        </w:rPr>
        <w:t>–</w:t>
      </w:r>
      <w:r w:rsidRPr="00495135">
        <w:rPr>
          <w:color w:val="000000"/>
          <w:szCs w:val="28"/>
          <w:shd w:val="clear" w:color="auto" w:fill="FFFFFF"/>
        </w:rPr>
        <w:t xml:space="preserve"> це процес встановлення ступеня відповідності інформації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про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об'єкт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(в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рамках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прийнятих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при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вирішенні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завдань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інформаційних моделей)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реального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стану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об'єкта,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тобто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визначення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ступеня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адекватності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уявлень реальному стану об'єкта (предмета, явища)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Спектр рівнів достовірності інформації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дуже широкий: від повної достовірності до повної недостовірності тої чи іншої інформації, наявних в інформаційному просторі.</w:t>
      </w:r>
    </w:p>
    <w:p w:rsidR="001D4776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Разом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тим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оцінка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достовірності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схильна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значного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впливу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суб'єктивних факторів (особистісних і групових), що роблять істотний вплив на оцінку достовірності інформації.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Важливо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вміти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оцінювати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достовірність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опису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об'єкта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цілому,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принципову можливість його існування в кордонах, заданих наявним інформаційним описом (навіть у тих випадках, коли окремі елементи опису об'єкта задані з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 xml:space="preserve">тією чи </w:t>
      </w:r>
      <w:r w:rsidRPr="00495135">
        <w:rPr>
          <w:color w:val="000000"/>
          <w:szCs w:val="28"/>
          <w:shd w:val="clear" w:color="auto" w:fill="FFFFFF"/>
        </w:rPr>
        <w:lastRenderedPageBreak/>
        <w:t>іншою похибкою), що містяться в інформації, яка описує об'єкт і наявної в розпорядженні індивіда.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При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аналізі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достовірності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та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визначенні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її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достовірності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слід орієнтуватися на наступні питання.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чи є даний факт або подія можливим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взагалі;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чи не є інформація суперечливою сама по собі;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якою мірою отримана інформація відповідає наявній;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якщо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отримана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не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відповідає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інформації,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отриманої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інших джерел, то яку з них можна вважати найбільш достовірною (тобто виникає завдання порівняльної оцінки інформації з різним рівнем достовірності як самої інформації, так і її джерел).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Для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того,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щоб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оцінити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достовірність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інформаційному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 xml:space="preserve">просторі </w:t>
      </w:r>
      <w:r w:rsidR="002B2012">
        <w:rPr>
          <w:color w:val="000000"/>
          <w:szCs w:val="28"/>
          <w:shd w:val="clear" w:color="auto" w:fill="FFFFFF"/>
        </w:rPr>
        <w:t>пропонуються наступні ознаки: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-сумнівність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викладених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фактів,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що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визначається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приховуванням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джерел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 авторів контенту, недостатньою аргументацією, посиланнями на думку широкого загалу, наявністю риторичних запитань;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-емоційне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забарвлення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контенту,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що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використовується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для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відображення емоційного стану автора і проявляється у перенасиченні контенту образними засобами, прикметниками, порівняннями тощо;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-тональність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контенту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відношенню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деякого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об’єкту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чи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події,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яка відображає оцінювальні судження автора і може проявлятися у використанні зображень тощо;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-сенсаційність контенту, яка має на меті привернути увагу завдяки підвищенню тривожності та ін..;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-прихований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(імпліцитний)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зміст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контенту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пов’язаний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його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глибинним змістом.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На перерахованих вище ознаках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 буде ґрунтуватися моніторинг достовірності інформації в інформаційному просторі.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Критерії моніторингу достовірності інформації мають на меті звести до мінімуму суб’єктивність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експертного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оцінювання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контенту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авторів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із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погляду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їх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 xml:space="preserve">впливового спрямування стосовно індивідів інформаційного простору. 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Зрозуміло, що суб’єктивізм звести до повного нуля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 xml:space="preserve">неможливо, адже самі оцінки </w:t>
      </w:r>
      <w:r w:rsidR="001D4776">
        <w:rPr>
          <w:color w:val="000000"/>
          <w:szCs w:val="28"/>
          <w:shd w:val="clear" w:color="auto" w:fill="FFFFFF"/>
        </w:rPr>
        <w:t xml:space="preserve">– </w:t>
      </w:r>
      <w:r w:rsidRPr="00495135">
        <w:rPr>
          <w:color w:val="000000"/>
          <w:szCs w:val="28"/>
          <w:shd w:val="clear" w:color="auto" w:fill="FFFFFF"/>
        </w:rPr>
        <w:t xml:space="preserve">позитивно чи негативно </w:t>
      </w:r>
      <w:r w:rsidR="001D4776">
        <w:rPr>
          <w:color w:val="000000"/>
          <w:szCs w:val="28"/>
          <w:shd w:val="clear" w:color="auto" w:fill="FFFFFF"/>
        </w:rPr>
        <w:t xml:space="preserve">– </w:t>
      </w:r>
      <w:r w:rsidRPr="00495135">
        <w:rPr>
          <w:color w:val="000000"/>
          <w:szCs w:val="28"/>
          <w:shd w:val="clear" w:color="auto" w:fill="FFFFFF"/>
        </w:rPr>
        <w:t>обов’язково містять елемент суб’єктивного сприйняття інформації тим експертом, який ставить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цю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оцінку.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Щоб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максимально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зменшити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його,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основу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оцінок пропонуються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ключові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критерії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lastRenderedPageBreak/>
        <w:t>достовірності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інформації,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які,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на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відміну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від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оцінок, здебільшого цілком вимірювані: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критерій балансу інформації,</w:t>
      </w:r>
    </w:p>
    <w:p w:rsidR="001D4776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критерій відокремлення фактів від думок,</w:t>
      </w:r>
      <w:r w:rsidR="001D4776">
        <w:rPr>
          <w:color w:val="000000"/>
          <w:szCs w:val="28"/>
          <w:shd w:val="clear" w:color="auto" w:fill="FFFFFF"/>
        </w:rPr>
        <w:t xml:space="preserve"> 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критерій подачі точності та достовірності інформації,</w:t>
      </w: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sym w:font="Symbol" w:char="F02D"/>
      </w:r>
      <w:r w:rsidRPr="00495135">
        <w:rPr>
          <w:color w:val="000000"/>
          <w:szCs w:val="28"/>
          <w:shd w:val="clear" w:color="auto" w:fill="FFFFFF"/>
        </w:rPr>
        <w:t>критерій повноти інформації.</w:t>
      </w:r>
    </w:p>
    <w:p w:rsid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r w:rsidRPr="00495135">
        <w:rPr>
          <w:color w:val="000000"/>
          <w:szCs w:val="28"/>
          <w:shd w:val="clear" w:color="auto" w:fill="FFFFFF"/>
        </w:rPr>
        <w:t>З огляду на ймовірність появи в інформаційному просторі взаємного впливу на інформацію,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слід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виділити об’єкти,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стосовно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яких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інформація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може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бути</w:t>
      </w:r>
      <w:r w:rsidR="001D4776">
        <w:rPr>
          <w:color w:val="000000"/>
          <w:szCs w:val="28"/>
          <w:shd w:val="clear" w:color="auto" w:fill="FFFFFF"/>
        </w:rPr>
        <w:t xml:space="preserve"> </w:t>
      </w:r>
      <w:r w:rsidRPr="00495135">
        <w:rPr>
          <w:color w:val="000000"/>
          <w:szCs w:val="28"/>
          <w:shd w:val="clear" w:color="auto" w:fill="FFFFFF"/>
        </w:rPr>
        <w:t>тонально позитивно чи негативно забарвлена: політична сила, державна інституція, влада різних рівнів тощо.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sz w:val="28"/>
          <w:szCs w:val="28"/>
          <w:bdr w:val="none" w:sz="0" w:space="0" w:color="auto" w:frame="1"/>
        </w:rPr>
        <w:t xml:space="preserve">З Інтернетом швидкість поширення інформації, будь якої – як правди, так і брехні, – збільшилася в рази. Це створює враження, що поширення інформації в Інтернеті не веде до відповідальності. Проте таке враження хибне. Зокрема, це стосується </w:t>
      </w:r>
      <w:proofErr w:type="spellStart"/>
      <w:r w:rsidRPr="000C5FD5">
        <w:rPr>
          <w:sz w:val="28"/>
          <w:szCs w:val="28"/>
          <w:bdr w:val="none" w:sz="0" w:space="0" w:color="auto" w:frame="1"/>
        </w:rPr>
        <w:t>перепостів</w:t>
      </w:r>
      <w:proofErr w:type="spellEnd"/>
      <w:r w:rsidRPr="000C5FD5">
        <w:rPr>
          <w:sz w:val="28"/>
          <w:szCs w:val="28"/>
          <w:bdr w:val="none" w:sz="0" w:space="0" w:color="auto" w:frame="1"/>
        </w:rPr>
        <w:t>, тобто поширення інформації, вже оприлюдненої в Інтернеті іншими особами, у тому числі коментарів під статтями тощо. 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sz w:val="28"/>
          <w:szCs w:val="28"/>
          <w:bdr w:val="none" w:sz="0" w:space="0" w:color="auto" w:frame="1"/>
        </w:rPr>
        <w:t>Загальне правило щодо поводження з інформацією викладено в першому абзаці частині другої статті 302 </w:t>
      </w:r>
      <w:hyperlink r:id="rId4" w:history="1">
        <w:r w:rsidRPr="000C5FD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Цивільного Кодексу України</w:t>
        </w:r>
      </w:hyperlink>
      <w:r w:rsidRPr="000C5FD5">
        <w:rPr>
          <w:sz w:val="28"/>
          <w:szCs w:val="28"/>
          <w:bdr w:val="none" w:sz="0" w:space="0" w:color="auto" w:frame="1"/>
        </w:rPr>
        <w:t>: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«2. Фізична особа, яка поширює інформацію, зобов'язана переконатися в її достовірності»</w:t>
      </w:r>
      <w:r w:rsidRPr="000C5FD5">
        <w:rPr>
          <w:sz w:val="28"/>
          <w:szCs w:val="28"/>
          <w:bdr w:val="none" w:sz="0" w:space="0" w:color="auto" w:frame="1"/>
        </w:rPr>
        <w:t>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sz w:val="28"/>
          <w:szCs w:val="28"/>
          <w:bdr w:val="none" w:sz="0" w:space="0" w:color="auto" w:frame="1"/>
        </w:rPr>
        <w:t>Такий обов’язок стосується всіх фізичних осіб, зокрема журналістів, і будь-яких способів поширення інформації, у тому числі через мережу Інтернет. Водночас абзаци другий і третій частини другої статті 302 </w:t>
      </w:r>
      <w:hyperlink r:id="rId5" w:history="1">
        <w:r w:rsidRPr="000C5FD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Цивільного Кодексу України</w:t>
        </w:r>
      </w:hyperlink>
      <w:r w:rsidRPr="000C5FD5">
        <w:rPr>
          <w:sz w:val="28"/>
          <w:szCs w:val="28"/>
          <w:bdr w:val="none" w:sz="0" w:space="0" w:color="auto" w:frame="1"/>
        </w:rPr>
        <w:t> визначають, яку саме інформацію можна не перевіряти: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«Фізична особа, яка поширює інформацію, отриману з офіційних джерел (інформація органів державної влади, органів місцевого самоврядування, звіти, стенограми тощо), не зобов'язана перевіряти її достовірність та не несе відповідальності в разі її спростування.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Фізична особа, яка поширює інформацію, отриману з офіційних джерел, зобов'язана робити посилання на таке джерело».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sz w:val="28"/>
          <w:szCs w:val="28"/>
          <w:bdr w:val="none" w:sz="0" w:space="0" w:color="auto" w:frame="1"/>
        </w:rPr>
        <w:t>Отже, </w:t>
      </w:r>
      <w:r w:rsidRPr="002B2012">
        <w:rPr>
          <w:sz w:val="28"/>
          <w:szCs w:val="28"/>
          <w:bdr w:val="none" w:sz="0" w:space="0" w:color="auto" w:frame="1"/>
        </w:rPr>
        <w:t>інформація, що була повідомлена посадовою особою органу державної влади, органу місцевого самоврядування в межах її повноважень і через офіційні джерела (зокрема, офіційні сторінки таких органів у мережі Інтернет), вважається достовірною</w:t>
      </w:r>
      <w:r w:rsidRPr="000C5FD5">
        <w:rPr>
          <w:sz w:val="28"/>
          <w:szCs w:val="28"/>
          <w:bdr w:val="none" w:sz="0" w:space="0" w:color="auto" w:frame="1"/>
        </w:rPr>
        <w:t xml:space="preserve">, і фізична особа не має відповідати за наслідки поширення такої інформації. В усіх інших випадках саме на фізичну особу, що поширює інформацію, покладається відповідальність за її розповсюдження. Це стосується навіть тих випадків, коли фізична особа </w:t>
      </w:r>
      <w:r w:rsidRPr="000C5FD5">
        <w:rPr>
          <w:sz w:val="28"/>
          <w:szCs w:val="28"/>
          <w:bdr w:val="none" w:sz="0" w:space="0" w:color="auto" w:frame="1"/>
        </w:rPr>
        <w:lastRenderedPageBreak/>
        <w:t xml:space="preserve">поширює вже створену кимось іншим інформацію, зокрема </w:t>
      </w:r>
      <w:proofErr w:type="spellStart"/>
      <w:r w:rsidRPr="000C5FD5">
        <w:rPr>
          <w:sz w:val="28"/>
          <w:szCs w:val="28"/>
          <w:bdr w:val="none" w:sz="0" w:space="0" w:color="auto" w:frame="1"/>
        </w:rPr>
        <w:t>перепощує</w:t>
      </w:r>
      <w:proofErr w:type="spellEnd"/>
      <w:r w:rsidRPr="000C5FD5">
        <w:rPr>
          <w:sz w:val="28"/>
          <w:szCs w:val="28"/>
          <w:bdr w:val="none" w:sz="0" w:space="0" w:color="auto" w:frame="1"/>
        </w:rPr>
        <w:t xml:space="preserve"> таку інформацію на власному ресурсі в мережі Інтернет.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C5FD5">
        <w:rPr>
          <w:sz w:val="28"/>
          <w:szCs w:val="28"/>
          <w:bdr w:val="none" w:sz="0" w:space="0" w:color="auto" w:frame="1"/>
        </w:rPr>
        <w:t>Часом інтернет-ЗМІ посилаються на підстави звільнення від відповідальності, викладені у статті 42 </w:t>
      </w:r>
      <w:hyperlink r:id="rId6" w:history="1">
        <w:r w:rsidRPr="000C5FD5">
          <w:rPr>
            <w:sz w:val="28"/>
            <w:szCs w:val="28"/>
            <w:bdr w:val="none" w:sz="0" w:space="0" w:color="auto" w:frame="1"/>
          </w:rPr>
          <w:t>Закону України «Про друковані засоби масової інформації (пресу) в Україні»</w:t>
        </w:r>
      </w:hyperlink>
      <w:r w:rsidRPr="000C5FD5">
        <w:rPr>
          <w:sz w:val="28"/>
          <w:szCs w:val="28"/>
          <w:bdr w:val="none" w:sz="0" w:space="0" w:color="auto" w:frame="1"/>
        </w:rPr>
        <w:t>: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«Стаття 42. Звільнення від відповідальності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Редакція, журналіст не несуть відповідальності за  публікацію відомостей, які не відповідають дійсності,  принижують честь і гідність громадян і організацій, порушують права і законні інтереси громадян або являють собою</w:t>
      </w:r>
      <w:r w:rsidRPr="000C5FD5">
        <w:rPr>
          <w:sz w:val="28"/>
          <w:szCs w:val="28"/>
        </w:rPr>
        <w:t> </w:t>
      </w:r>
      <w:r w:rsidRPr="000C5FD5">
        <w:rPr>
          <w:i/>
          <w:iCs/>
          <w:sz w:val="28"/>
          <w:szCs w:val="28"/>
          <w:bdr w:val="none" w:sz="0" w:space="0" w:color="auto" w:frame="1"/>
        </w:rPr>
        <w:t>зловживання</w:t>
      </w:r>
      <w:r w:rsidRPr="000C5FD5">
        <w:rPr>
          <w:sz w:val="28"/>
          <w:szCs w:val="28"/>
        </w:rPr>
        <w:t> </w:t>
      </w:r>
      <w:r w:rsidRPr="000C5FD5">
        <w:rPr>
          <w:i/>
          <w:iCs/>
          <w:sz w:val="28"/>
          <w:szCs w:val="28"/>
          <w:bdr w:val="none" w:sz="0" w:space="0" w:color="auto" w:frame="1"/>
        </w:rPr>
        <w:t>свободою діяльності друкованих засобів масової  інформації і</w:t>
      </w:r>
      <w:r w:rsidRPr="000C5FD5">
        <w:rPr>
          <w:sz w:val="28"/>
          <w:szCs w:val="28"/>
        </w:rPr>
        <w:t> </w:t>
      </w:r>
      <w:r w:rsidRPr="000C5FD5">
        <w:rPr>
          <w:i/>
          <w:iCs/>
          <w:sz w:val="28"/>
          <w:szCs w:val="28"/>
          <w:bdr w:val="none" w:sz="0" w:space="0" w:color="auto" w:frame="1"/>
        </w:rPr>
        <w:t>правами журналіста, якщо: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1) ці відомості одержано від інформаційних агентств  або від засновника (співзасновників);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2) вони містяться у відповіді на запит на інформацію, поданий відповідно  до Закону України "Про доступ до публічної інформації";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3) вони є дослівним відтворенням публічних виступів або повідомлень суб’єктів владних повноважень, фізичних та юридичних осіб;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4) вони є дослівним відтворенням матеріалів, опублікованих іншим друкованим засобом масової інформації з посиланням на нього;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>5) в них розголошується таємниця, яка спеціально охороняється законом,  проте ці відомості не було отримано журналістом незаконним шляхом;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i/>
          <w:iCs/>
          <w:sz w:val="28"/>
          <w:szCs w:val="28"/>
          <w:bdr w:val="none" w:sz="0" w:space="0" w:color="auto" w:frame="1"/>
        </w:rPr>
        <w:t xml:space="preserve">6) законом  передбачено звільнення  або </w:t>
      </w:r>
      <w:proofErr w:type="spellStart"/>
      <w:r w:rsidRPr="000C5FD5">
        <w:rPr>
          <w:i/>
          <w:iCs/>
          <w:sz w:val="28"/>
          <w:szCs w:val="28"/>
          <w:bdr w:val="none" w:sz="0" w:space="0" w:color="auto" w:frame="1"/>
        </w:rPr>
        <w:t>непритягнення</w:t>
      </w:r>
      <w:proofErr w:type="spellEnd"/>
      <w:r w:rsidRPr="000C5FD5">
        <w:rPr>
          <w:i/>
          <w:iCs/>
          <w:sz w:val="28"/>
          <w:szCs w:val="28"/>
          <w:bdr w:val="none" w:sz="0" w:space="0" w:color="auto" w:frame="1"/>
        </w:rPr>
        <w:t xml:space="preserve"> до відповідальності за такі дії».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C5FD5">
        <w:rPr>
          <w:sz w:val="28"/>
          <w:szCs w:val="28"/>
          <w:bdr w:val="none" w:sz="0" w:space="0" w:color="auto" w:frame="1"/>
        </w:rPr>
        <w:t>Проте зазначена вище стаття регулює взаємовідносини саме друкованих засобів масової інформації – тобто випущених на папері типографським способом. Якщо редакція друкованого видання поширює таку інформацію в мережі Інтернет, навіть на своїй офіційній сторінці, повністю відображаючи текст статті у власному виданні, – редакція не може бути звільнена від відповідальності на підставі статті 42 </w:t>
      </w:r>
      <w:hyperlink r:id="rId7" w:history="1">
        <w:r w:rsidRPr="000C5FD5">
          <w:rPr>
            <w:sz w:val="28"/>
            <w:szCs w:val="28"/>
          </w:rPr>
          <w:t>Закону України «Про друковані засоби масової інформації (пресу) в Україні»</w:t>
        </w:r>
      </w:hyperlink>
      <w:r w:rsidRPr="000C5FD5">
        <w:rPr>
          <w:sz w:val="28"/>
          <w:szCs w:val="28"/>
          <w:bdr w:val="none" w:sz="0" w:space="0" w:color="auto" w:frame="1"/>
        </w:rPr>
        <w:t xml:space="preserve">. Знову ж таки треба звернути увагу, що зазначена стаття звільняє від відповідальності за передрук інформації тільки з друкованих ЗМІ, а не з будь-яких джерел. Зокрема, не звільняє від відповідальності за передрук інформації з інтернет-видань. Щодо посилання на отримання інформації від інформаційного агентства, у тому числі за допомогою мережі Інтернет, – у редакції має бути договір або інший дозвіл від нього на </w:t>
      </w:r>
      <w:r w:rsidRPr="000C5FD5">
        <w:rPr>
          <w:sz w:val="28"/>
          <w:szCs w:val="28"/>
          <w:bdr w:val="none" w:sz="0" w:space="0" w:color="auto" w:frame="1"/>
        </w:rPr>
        <w:lastRenderedPageBreak/>
        <w:t xml:space="preserve">поширення інформації, а саме інформаційне агентство має бути зареєстроване у встановленому законом порядку саме як інформаційне агентство. Соціальні мережі в Інтернеті не мають статусу </w:t>
      </w:r>
      <w:proofErr w:type="spellStart"/>
      <w:r w:rsidRPr="000C5FD5">
        <w:rPr>
          <w:sz w:val="28"/>
          <w:szCs w:val="28"/>
          <w:bdr w:val="none" w:sz="0" w:space="0" w:color="auto" w:frame="1"/>
        </w:rPr>
        <w:t>інформагентств</w:t>
      </w:r>
      <w:proofErr w:type="spellEnd"/>
      <w:r w:rsidRPr="000C5FD5">
        <w:rPr>
          <w:sz w:val="28"/>
          <w:szCs w:val="28"/>
          <w:bdr w:val="none" w:sz="0" w:space="0" w:color="auto" w:frame="1"/>
        </w:rPr>
        <w:t>. </w:t>
      </w:r>
      <w:r w:rsidRPr="000C5FD5">
        <w:rPr>
          <w:bCs/>
          <w:sz w:val="28"/>
          <w:szCs w:val="28"/>
          <w:bdr w:val="none" w:sz="0" w:space="0" w:color="auto" w:frame="1"/>
        </w:rPr>
        <w:t>Особисті сторінки в соціальних мережах політиків і посадовців також не є офіційним джерелом інформації. Тому поширення інформації з цих джерел, у разі з’ясування їх недостовірності, може призвести до відповідальності поширювача інформації.</w:t>
      </w:r>
    </w:p>
    <w:p w:rsidR="000C5FD5" w:rsidRP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C5FD5">
        <w:rPr>
          <w:sz w:val="28"/>
          <w:szCs w:val="28"/>
          <w:bdr w:val="none" w:sz="0" w:space="0" w:color="auto" w:frame="1"/>
        </w:rPr>
        <w:t>Поширення недостовірної інформації, зокрема в мережі Інтернет, веде до цивільно-правової відповідальності винної особи. Відповідно до частини четвертої статті 32 </w:t>
      </w:r>
      <w:hyperlink r:id="rId8" w:history="1">
        <w:r w:rsidRPr="000C5FD5">
          <w:t>Конституції України</w:t>
        </w:r>
      </w:hyperlink>
      <w:r w:rsidRPr="000C5FD5">
        <w:rPr>
          <w:sz w:val="28"/>
          <w:szCs w:val="28"/>
          <w:bdr w:val="none" w:sz="0" w:space="0" w:color="auto" w:frame="1"/>
        </w:rPr>
        <w:t>, «кожному гарантується судовий захист права спростовувати недостовірну інформацію про себе і членів своєї сім'ї та права вимагати вилучення будь-якої інформації, а також право на відшкодування матеріальної і моральної шкоди, завданої збиранням, зберіганням, використанням та поширенням такої недостовірної інформації».</w:t>
      </w:r>
    </w:p>
    <w:p w:rsidR="000C5FD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C5FD5">
        <w:rPr>
          <w:sz w:val="28"/>
          <w:szCs w:val="28"/>
          <w:bdr w:val="none" w:sz="0" w:space="0" w:color="auto" w:frame="1"/>
        </w:rPr>
        <w:t xml:space="preserve">Законодавство не передбачає інших видів відповідальності за поширення недостовірної інформації. </w:t>
      </w:r>
    </w:p>
    <w:p w:rsidR="000C5FD5" w:rsidRPr="00495135" w:rsidRDefault="000C5FD5" w:rsidP="009A3E3E">
      <w:pPr>
        <w:pStyle w:val="a3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95135" w:rsidRP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</w:p>
    <w:p w:rsidR="00495135" w:rsidRPr="001D4776" w:rsidRDefault="001D4776" w:rsidP="009A3E3E">
      <w:pPr>
        <w:ind w:firstLine="567"/>
        <w:rPr>
          <w:b/>
          <w:color w:val="000000"/>
          <w:szCs w:val="28"/>
          <w:shd w:val="clear" w:color="auto" w:fill="FFFFFF"/>
        </w:rPr>
      </w:pPr>
      <w:r w:rsidRPr="001D4776">
        <w:rPr>
          <w:b/>
          <w:color w:val="000000"/>
          <w:szCs w:val="28"/>
          <w:shd w:val="clear" w:color="auto" w:fill="FFFFFF"/>
        </w:rPr>
        <w:t>Використані джерела</w:t>
      </w:r>
    </w:p>
    <w:p w:rsidR="00495135" w:rsidRDefault="00495135" w:rsidP="009A3E3E">
      <w:pPr>
        <w:ind w:firstLine="567"/>
        <w:rPr>
          <w:color w:val="000000"/>
          <w:szCs w:val="28"/>
          <w:shd w:val="clear" w:color="auto" w:fill="FFFFFF"/>
        </w:rPr>
      </w:pPr>
      <w:proofErr w:type="spellStart"/>
      <w:r w:rsidRPr="00495135">
        <w:rPr>
          <w:color w:val="000000"/>
          <w:szCs w:val="28"/>
          <w:shd w:val="clear" w:color="auto" w:fill="FFFFFF"/>
        </w:rPr>
        <w:t>Brzhevska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, Z., </w:t>
      </w:r>
      <w:proofErr w:type="spellStart"/>
      <w:r w:rsidRPr="00495135">
        <w:rPr>
          <w:color w:val="000000"/>
          <w:szCs w:val="28"/>
          <w:shd w:val="clear" w:color="auto" w:fill="FFFFFF"/>
        </w:rPr>
        <w:t>Dovzhenko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, N., </w:t>
      </w:r>
      <w:proofErr w:type="spellStart"/>
      <w:r w:rsidRPr="00495135">
        <w:rPr>
          <w:color w:val="000000"/>
          <w:szCs w:val="28"/>
          <w:shd w:val="clear" w:color="auto" w:fill="FFFFFF"/>
        </w:rPr>
        <w:t>Haidur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, H., &amp; </w:t>
      </w:r>
      <w:proofErr w:type="spellStart"/>
      <w:r w:rsidRPr="00495135">
        <w:rPr>
          <w:color w:val="000000"/>
          <w:szCs w:val="28"/>
          <w:shd w:val="clear" w:color="auto" w:fill="FFFFFF"/>
        </w:rPr>
        <w:t>Anosov</w:t>
      </w:r>
      <w:proofErr w:type="spellEnd"/>
      <w:r w:rsidRPr="00495135">
        <w:rPr>
          <w:color w:val="000000"/>
          <w:szCs w:val="28"/>
          <w:shd w:val="clear" w:color="auto" w:fill="FFFFFF"/>
        </w:rPr>
        <w:t xml:space="preserve">, A. (2019). </w:t>
      </w:r>
      <w:r w:rsidR="001D4776" w:rsidRPr="00495135">
        <w:rPr>
          <w:color w:val="000000"/>
          <w:szCs w:val="28"/>
          <w:shd w:val="clear" w:color="auto" w:fill="FFFFFF"/>
        </w:rPr>
        <w:t>Критерії моніторингу достовірності інформації в інформаційному просторі</w:t>
      </w:r>
      <w:r w:rsidRPr="00495135">
        <w:rPr>
          <w:color w:val="000000"/>
          <w:szCs w:val="28"/>
          <w:shd w:val="clear" w:color="auto" w:fill="FFFFFF"/>
        </w:rPr>
        <w:t>. Електронне фахове наукове видання «Кібербезпека: освіта, наука, техніка», 1(5), 53</w:t>
      </w:r>
      <w:r w:rsidR="001D4776">
        <w:rPr>
          <w:color w:val="000000"/>
          <w:szCs w:val="28"/>
          <w:shd w:val="clear" w:color="auto" w:fill="FFFFFF"/>
        </w:rPr>
        <w:t>-</w:t>
      </w:r>
      <w:r w:rsidRPr="00495135">
        <w:rPr>
          <w:color w:val="000000"/>
          <w:szCs w:val="28"/>
          <w:shd w:val="clear" w:color="auto" w:fill="FFFFFF"/>
        </w:rPr>
        <w:t>60.</w:t>
      </w:r>
    </w:p>
    <w:p w:rsidR="000C5FD5" w:rsidRDefault="009A3E3E" w:rsidP="009A3E3E">
      <w:pPr>
        <w:ind w:firstLine="567"/>
        <w:rPr>
          <w:color w:val="000000"/>
          <w:szCs w:val="28"/>
          <w:shd w:val="clear" w:color="auto" w:fill="FFFFFF"/>
        </w:rPr>
      </w:pPr>
      <w:hyperlink r:id="rId9" w:history="1">
        <w:r w:rsidR="00761D6C" w:rsidRPr="00761D6C">
          <w:rPr>
            <w:color w:val="000000"/>
          </w:rPr>
          <w:t>https://imi.org.ua/articles/internet-zmi-i-vidpovidal-nist-za-dostovirnist-informatsii-i64</w:t>
        </w:r>
      </w:hyperlink>
    </w:p>
    <w:p w:rsidR="00761D6C" w:rsidRPr="002B2012" w:rsidRDefault="00761D6C" w:rsidP="009A3E3E">
      <w:pPr>
        <w:ind w:firstLine="567"/>
        <w:rPr>
          <w:color w:val="000000"/>
          <w:szCs w:val="28"/>
          <w:shd w:val="clear" w:color="auto" w:fill="FFFFFF"/>
        </w:rPr>
      </w:pPr>
      <w:proofErr w:type="spellStart"/>
      <w:r w:rsidRPr="00761D6C">
        <w:rPr>
          <w:color w:val="000000"/>
          <w:szCs w:val="28"/>
          <w:shd w:val="clear" w:color="auto" w:fill="FFFFFF"/>
        </w:rPr>
        <w:t>Вітушко</w:t>
      </w:r>
      <w:proofErr w:type="spellEnd"/>
      <w:r w:rsidRPr="00761D6C">
        <w:rPr>
          <w:color w:val="000000"/>
          <w:szCs w:val="28"/>
          <w:shd w:val="clear" w:color="auto" w:fill="FFFFFF"/>
        </w:rPr>
        <w:t xml:space="preserve"> Н.С. Організація підготовки джерельної бази бібліотечного аналітичного продукту в умовах інформаційного протистояння: перевірка інформації на достовірність</w:t>
      </w:r>
      <w:r w:rsidR="002B2012">
        <w:rPr>
          <w:color w:val="000000"/>
          <w:szCs w:val="28"/>
          <w:shd w:val="clear" w:color="auto" w:fill="FFFFFF"/>
        </w:rPr>
        <w:t xml:space="preserve">. </w:t>
      </w:r>
      <w:r w:rsidR="002B2012">
        <w:rPr>
          <w:color w:val="000000"/>
          <w:szCs w:val="28"/>
          <w:shd w:val="clear" w:color="auto" w:fill="FFFFFF"/>
          <w:lang w:val="en-US"/>
        </w:rPr>
        <w:t xml:space="preserve">URL: </w:t>
      </w:r>
      <w:r w:rsidR="002B2012" w:rsidRPr="002B2012">
        <w:rPr>
          <w:color w:val="000000"/>
          <w:szCs w:val="28"/>
          <w:shd w:val="clear" w:color="auto" w:fill="FFFFFF"/>
          <w:lang w:val="en-US"/>
        </w:rPr>
        <w:t>http://conference.nbuv.gov.ua/report/view/id/315</w:t>
      </w:r>
      <w:bookmarkEnd w:id="0"/>
    </w:p>
    <w:sectPr w:rsidR="00761D6C" w:rsidRPr="002B2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5"/>
    <w:rsid w:val="000C5FD5"/>
    <w:rsid w:val="001D4776"/>
    <w:rsid w:val="002B2012"/>
    <w:rsid w:val="00495135"/>
    <w:rsid w:val="00761D6C"/>
    <w:rsid w:val="009A3E3E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2B94-11EF-4412-A540-09FE58D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35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FD5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5FD5"/>
    <w:rPr>
      <w:b/>
      <w:bCs/>
    </w:rPr>
  </w:style>
  <w:style w:type="character" w:styleId="a5">
    <w:name w:val="Hyperlink"/>
    <w:basedOn w:val="a0"/>
    <w:uiPriority w:val="99"/>
    <w:unhideWhenUsed/>
    <w:rsid w:val="000C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6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4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54%D0%BA/96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782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782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main/435-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rada.gov.ua/laws/main/435-15" TargetMode="External"/><Relationship Id="rId9" Type="http://schemas.openxmlformats.org/officeDocument/2006/relationships/hyperlink" Target="https://imi.org.ua/articles/internet-zmi-i-vidpovidal-nist-za-dostovirnist-informatsii-i6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7903</Words>
  <Characters>4506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2024-04-14T17:24:00Z</dcterms:created>
  <dcterms:modified xsi:type="dcterms:W3CDTF">2024-04-14T20:09:00Z</dcterms:modified>
</cp:coreProperties>
</file>