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57" w:rsidRDefault="00381957">
      <w:pPr>
        <w:jc w:val="right"/>
        <w:rPr>
          <w:rFonts w:ascii="Times New Roman" w:hAnsi="Times New Roman" w:cs="Times New Roman"/>
          <w:b/>
          <w:sz w:val="28"/>
          <w:szCs w:val="28"/>
        </w:rPr>
      </w:pPr>
    </w:p>
    <w:p w:rsidR="00381957" w:rsidRDefault="0039725F">
      <w:pPr>
        <w:jc w:val="right"/>
        <w:rPr>
          <w:rFonts w:ascii="Times New Roman" w:hAnsi="Times New Roman" w:cs="Times New Roman"/>
          <w:b/>
          <w:sz w:val="28"/>
          <w:szCs w:val="28"/>
        </w:rPr>
      </w:pPr>
      <w:r>
        <w:rPr>
          <w:rFonts w:ascii="Times New Roman" w:hAnsi="Times New Roman" w:cs="Times New Roman"/>
          <w:b/>
          <w:sz w:val="28"/>
          <w:szCs w:val="28"/>
        </w:rPr>
        <w:t>11</w:t>
      </w:r>
      <w:bookmarkStart w:id="0" w:name="_GoBack"/>
      <w:bookmarkEnd w:id="0"/>
      <w:r w:rsidR="002B585D">
        <w:rPr>
          <w:rFonts w:ascii="Times New Roman" w:hAnsi="Times New Roman" w:cs="Times New Roman"/>
          <w:b/>
          <w:sz w:val="28"/>
          <w:szCs w:val="28"/>
        </w:rPr>
        <w:t>.0</w:t>
      </w:r>
      <w:r w:rsidR="00851FE9">
        <w:rPr>
          <w:rFonts w:ascii="Times New Roman" w:hAnsi="Times New Roman" w:cs="Times New Roman"/>
          <w:b/>
          <w:sz w:val="28"/>
          <w:szCs w:val="28"/>
        </w:rPr>
        <w:t>4</w:t>
      </w:r>
      <w:r w:rsidR="002B585D">
        <w:rPr>
          <w:rFonts w:ascii="Times New Roman" w:hAnsi="Times New Roman" w:cs="Times New Roman"/>
          <w:b/>
          <w:sz w:val="28"/>
          <w:szCs w:val="28"/>
        </w:rPr>
        <w:t>.202</w:t>
      </w:r>
      <w:r w:rsidR="00851FE9">
        <w:rPr>
          <w:rFonts w:ascii="Times New Roman" w:hAnsi="Times New Roman" w:cs="Times New Roman"/>
          <w:b/>
          <w:sz w:val="28"/>
          <w:szCs w:val="28"/>
        </w:rPr>
        <w:t>4</w:t>
      </w:r>
    </w:p>
    <w:p w:rsidR="00381957" w:rsidRDefault="00400E79">
      <w:pPr>
        <w:jc w:val="center"/>
        <w:rPr>
          <w:rFonts w:ascii="Times New Roman" w:hAnsi="Times New Roman" w:cs="Times New Roman"/>
          <w:b/>
          <w:sz w:val="28"/>
          <w:szCs w:val="28"/>
        </w:rPr>
      </w:pPr>
      <w:r>
        <w:rPr>
          <w:rFonts w:ascii="Times New Roman" w:hAnsi="Times New Roman" w:cs="Times New Roman"/>
          <w:b/>
          <w:sz w:val="28"/>
          <w:szCs w:val="28"/>
        </w:rPr>
        <w:t>ПРАКТИЧНЕ ЗАНЯТТЯ</w:t>
      </w:r>
    </w:p>
    <w:p w:rsidR="00381957" w:rsidRDefault="002B585D">
      <w:pPr>
        <w:jc w:val="center"/>
        <w:rPr>
          <w:rFonts w:ascii="Times New Roman" w:hAnsi="Times New Roman" w:cs="Times New Roman"/>
          <w:b/>
          <w:sz w:val="28"/>
          <w:szCs w:val="28"/>
        </w:rPr>
      </w:pPr>
      <w:r>
        <w:rPr>
          <w:rFonts w:ascii="Times New Roman" w:hAnsi="Times New Roman" w:cs="Times New Roman"/>
          <w:b/>
          <w:sz w:val="28"/>
          <w:szCs w:val="28"/>
        </w:rPr>
        <w:t>ТЕМА</w:t>
      </w:r>
      <w:r w:rsidR="00400E79">
        <w:rPr>
          <w:rFonts w:ascii="Times New Roman" w:hAnsi="Times New Roman" w:cs="Times New Roman"/>
          <w:b/>
          <w:sz w:val="28"/>
          <w:szCs w:val="28"/>
        </w:rPr>
        <w:t>: ДІЛОВИЙ ЕТИКЕТ. ДІЛОВИЙ ПРОТОКОЛ.</w:t>
      </w:r>
    </w:p>
    <w:p w:rsidR="00381957" w:rsidRDefault="00400E79">
      <w:pPr>
        <w:ind w:firstLine="567"/>
        <w:jc w:val="both"/>
        <w:rPr>
          <w:rFonts w:ascii="Times New Roman" w:hAnsi="Times New Roman" w:cs="Times New Roman"/>
          <w:sz w:val="28"/>
          <w:szCs w:val="28"/>
        </w:rPr>
      </w:pPr>
      <w:r>
        <w:rPr>
          <w:rFonts w:ascii="Times New Roman" w:hAnsi="Times New Roman" w:cs="Times New Roman"/>
          <w:sz w:val="28"/>
          <w:szCs w:val="28"/>
        </w:rPr>
        <w:t>На практичне заняття для виступу та обговорення підготувати наступні теоретичні питання:</w:t>
      </w:r>
    </w:p>
    <w:p w:rsidR="00603AF5" w:rsidRDefault="00603AF5">
      <w:pPr>
        <w:ind w:firstLine="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Підготувати презентації за тими питаннями, де це прописано</w:t>
      </w:r>
      <w:r w:rsidR="00851FE9" w:rsidRPr="00851FE9">
        <w:rPr>
          <w:rFonts w:ascii="Times New Roman" w:hAnsi="Times New Roman" w:cs="Times New Roman"/>
          <w:sz w:val="28"/>
          <w:szCs w:val="28"/>
          <w:highlight w:val="yellow"/>
        </w:rPr>
        <w:t xml:space="preserve">. </w:t>
      </w:r>
    </w:p>
    <w:p w:rsidR="00381957" w:rsidRDefault="00851FE9">
      <w:pPr>
        <w:ind w:firstLine="567"/>
        <w:jc w:val="both"/>
        <w:rPr>
          <w:rFonts w:ascii="Times New Roman" w:hAnsi="Times New Roman" w:cs="Times New Roman"/>
          <w:sz w:val="28"/>
          <w:szCs w:val="28"/>
        </w:rPr>
      </w:pPr>
      <w:r w:rsidRPr="00851FE9">
        <w:rPr>
          <w:rFonts w:ascii="Times New Roman" w:hAnsi="Times New Roman" w:cs="Times New Roman"/>
          <w:sz w:val="28"/>
          <w:szCs w:val="28"/>
          <w:highlight w:val="yellow"/>
        </w:rPr>
        <w:t>Можна об’єднатися по 2 людини.</w:t>
      </w:r>
    </w:p>
    <w:p w:rsidR="00851FE9" w:rsidRDefault="00851FE9">
      <w:pPr>
        <w:ind w:firstLine="567"/>
        <w:jc w:val="both"/>
        <w:rPr>
          <w:rFonts w:ascii="Times New Roman" w:hAnsi="Times New Roman" w:cs="Times New Roman"/>
          <w:sz w:val="28"/>
          <w:szCs w:val="28"/>
        </w:rPr>
      </w:pPr>
      <w:r>
        <w:rPr>
          <w:rFonts w:ascii="Times New Roman" w:hAnsi="Times New Roman" w:cs="Times New Roman"/>
          <w:sz w:val="28"/>
          <w:szCs w:val="28"/>
        </w:rPr>
        <w:t>Відповідь з презентацією – 10 балів. Тема розрахована на 2 пари.</w:t>
      </w:r>
    </w:p>
    <w:p w:rsidR="00381957" w:rsidRDefault="00400E79">
      <w:pPr>
        <w:pStyle w:val="af"/>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поняття, види, принципи</w:t>
      </w:r>
    </w:p>
    <w:p w:rsidR="00381957" w:rsidRDefault="00400E79">
      <w:pPr>
        <w:pStyle w:val="af"/>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Поняття ділового протоколу</w:t>
      </w:r>
    </w:p>
    <w:p w:rsidR="00381957" w:rsidRPr="00603AF5" w:rsidRDefault="00400E79">
      <w:pPr>
        <w:pStyle w:val="af"/>
        <w:numPr>
          <w:ilvl w:val="0"/>
          <w:numId w:val="1"/>
        </w:numPr>
        <w:tabs>
          <w:tab w:val="left" w:pos="1134"/>
        </w:tabs>
        <w:ind w:left="0" w:firstLine="567"/>
        <w:jc w:val="both"/>
        <w:rPr>
          <w:rFonts w:ascii="Times New Roman" w:hAnsi="Times New Roman" w:cs="Times New Roman"/>
          <w:sz w:val="28"/>
          <w:szCs w:val="28"/>
          <w:highlight w:val="yellow"/>
        </w:rPr>
      </w:pPr>
      <w:r>
        <w:rPr>
          <w:rFonts w:ascii="Times New Roman" w:hAnsi="Times New Roman" w:cs="Times New Roman"/>
          <w:sz w:val="28"/>
          <w:szCs w:val="28"/>
        </w:rPr>
        <w:t>Найпоширеніші помилки у сфері ділового етикету</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 з прикладами</w:t>
      </w:r>
    </w:p>
    <w:p w:rsidR="00603AF5" w:rsidRPr="00603AF5" w:rsidRDefault="00400E79" w:rsidP="00FE4749">
      <w:pPr>
        <w:pStyle w:val="af"/>
        <w:numPr>
          <w:ilvl w:val="0"/>
          <w:numId w:val="1"/>
        </w:numPr>
        <w:tabs>
          <w:tab w:val="left" w:pos="1134"/>
        </w:tabs>
        <w:ind w:left="0" w:firstLine="567"/>
        <w:jc w:val="both"/>
        <w:rPr>
          <w:rFonts w:ascii="Times New Roman" w:hAnsi="Times New Roman" w:cs="Times New Roman"/>
          <w:sz w:val="28"/>
          <w:szCs w:val="28"/>
          <w:highlight w:val="yellow"/>
        </w:rPr>
      </w:pPr>
      <w:r w:rsidRPr="00603AF5">
        <w:rPr>
          <w:rFonts w:ascii="Times New Roman" w:hAnsi="Times New Roman" w:cs="Times New Roman"/>
          <w:sz w:val="28"/>
          <w:szCs w:val="28"/>
        </w:rPr>
        <w:t>Офіційні та протокольні форми привітання та представлення</w:t>
      </w:r>
      <w:r w:rsidR="00603AF5" w:rsidRPr="00603AF5">
        <w:rPr>
          <w:rFonts w:ascii="Times New Roman" w:hAnsi="Times New Roman" w:cs="Times New Roman"/>
          <w:sz w:val="28"/>
          <w:szCs w:val="28"/>
        </w:rPr>
        <w:t xml:space="preserve">. Протокольні форми звертання. Національні манери вітання, їх характеристика  – </w:t>
      </w:r>
      <w:r w:rsidR="00603AF5" w:rsidRPr="00603AF5">
        <w:rPr>
          <w:rFonts w:ascii="Times New Roman" w:hAnsi="Times New Roman" w:cs="Times New Roman"/>
          <w:sz w:val="28"/>
          <w:szCs w:val="28"/>
          <w:highlight w:val="yellow"/>
        </w:rPr>
        <w:t>ПРЕЗЕНТАЦІЯ з прикладами</w:t>
      </w:r>
    </w:p>
    <w:p w:rsidR="00381957" w:rsidRPr="00603AF5" w:rsidRDefault="00400E79" w:rsidP="008E7320">
      <w:pPr>
        <w:pStyle w:val="af"/>
        <w:numPr>
          <w:ilvl w:val="0"/>
          <w:numId w:val="1"/>
        </w:numPr>
        <w:tabs>
          <w:tab w:val="left" w:pos="1134"/>
        </w:tabs>
        <w:ind w:left="0" w:firstLine="567"/>
        <w:jc w:val="both"/>
        <w:rPr>
          <w:rFonts w:ascii="Times New Roman" w:hAnsi="Times New Roman" w:cs="Times New Roman"/>
          <w:sz w:val="28"/>
          <w:szCs w:val="28"/>
        </w:rPr>
      </w:pPr>
      <w:r w:rsidRPr="00603AF5">
        <w:rPr>
          <w:rFonts w:ascii="Times New Roman" w:hAnsi="Times New Roman" w:cs="Times New Roman"/>
          <w:sz w:val="28"/>
          <w:szCs w:val="28"/>
        </w:rPr>
        <w:t xml:space="preserve">Діловий одяг: поняття </w:t>
      </w:r>
      <w:proofErr w:type="spellStart"/>
      <w:r w:rsidRPr="00603AF5">
        <w:rPr>
          <w:rFonts w:ascii="Times New Roman" w:hAnsi="Times New Roman" w:cs="Times New Roman"/>
          <w:sz w:val="28"/>
          <w:szCs w:val="28"/>
        </w:rPr>
        <w:t>дрес</w:t>
      </w:r>
      <w:proofErr w:type="spellEnd"/>
      <w:r w:rsidRPr="00603AF5">
        <w:rPr>
          <w:rFonts w:ascii="Times New Roman" w:hAnsi="Times New Roman" w:cs="Times New Roman"/>
          <w:sz w:val="28"/>
          <w:szCs w:val="28"/>
        </w:rPr>
        <w:t>-коду</w:t>
      </w:r>
      <w:r w:rsidR="00603AF5" w:rsidRPr="00603AF5">
        <w:rPr>
          <w:rFonts w:ascii="Times New Roman" w:hAnsi="Times New Roman" w:cs="Times New Roman"/>
          <w:sz w:val="28"/>
          <w:szCs w:val="28"/>
        </w:rPr>
        <w:t xml:space="preserve">. </w:t>
      </w:r>
      <w:r w:rsidRPr="00603AF5">
        <w:rPr>
          <w:rFonts w:ascii="Times New Roman" w:hAnsi="Times New Roman" w:cs="Times New Roman"/>
          <w:sz w:val="28"/>
          <w:szCs w:val="28"/>
        </w:rPr>
        <w:t>Діловий одяг: характеристика кольорів</w:t>
      </w:r>
      <w:r w:rsidR="00603AF5">
        <w:rPr>
          <w:rFonts w:ascii="Times New Roman" w:hAnsi="Times New Roman" w:cs="Times New Roman"/>
          <w:sz w:val="28"/>
          <w:szCs w:val="28"/>
        </w:rPr>
        <w:t xml:space="preserve"> – ПРЕЗЕНТАЦІЯ</w:t>
      </w:r>
    </w:p>
    <w:p w:rsidR="00381957" w:rsidRDefault="00400E79">
      <w:pPr>
        <w:pStyle w:val="af"/>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Діловий одяг чоловіків</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Жіночий діловий одяг</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Протокол дарування</w:t>
      </w:r>
      <w:r>
        <w:rPr>
          <w:rFonts w:ascii="Times New Roman" w:hAnsi="Times New Roman" w:cs="Times New Roman"/>
          <w:sz w:val="28"/>
          <w:szCs w:val="28"/>
        </w:rPr>
        <w:t xml:space="preserve"> (</w:t>
      </w:r>
      <w:r>
        <w:rPr>
          <w:rFonts w:ascii="Times New Roman" w:hAnsi="Times New Roman" w:cs="Times New Roman"/>
          <w:color w:val="231F20"/>
          <w:sz w:val="28"/>
          <w:szCs w:val="28"/>
        </w:rPr>
        <w:t>Особливості вибору ділових подарунків. Оформлення і вручення подарунків. Етикет отримання подарунка</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w:t>
      </w:r>
    </w:p>
    <w:p w:rsidR="00381957" w:rsidRPr="00603AF5"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highlight w:val="yellow"/>
        </w:rPr>
      </w:pPr>
      <w:r>
        <w:rPr>
          <w:rFonts w:ascii="Times New Roman" w:hAnsi="Times New Roman" w:cs="Times New Roman"/>
          <w:b/>
          <w:sz w:val="28"/>
          <w:szCs w:val="28"/>
        </w:rPr>
        <w:t>Ділова атрибутика</w:t>
      </w:r>
      <w:r>
        <w:rPr>
          <w:rFonts w:ascii="Times New Roman" w:hAnsi="Times New Roman" w:cs="Times New Roman"/>
          <w:sz w:val="28"/>
          <w:szCs w:val="28"/>
        </w:rPr>
        <w:t xml:space="preserve"> (Візитні картки як елемент іміджу. Візитна картка – неодмінний і важливий елемент ділового етикету, вона сприяє створенню позитивного іміджу державного службовця. Традиційний розмір і вигляд візитних карток. Види візиток. Фірмова (корпоративна) візитка. Персональна ділова візитка. Візитка для коротких зустрічей і переговорів (представницька). Особиста візитка. Бедж (</w:t>
      </w:r>
      <w:proofErr w:type="spellStart"/>
      <w:r>
        <w:rPr>
          <w:rFonts w:ascii="Times New Roman" w:hAnsi="Times New Roman" w:cs="Times New Roman"/>
          <w:sz w:val="28"/>
          <w:szCs w:val="28"/>
        </w:rPr>
        <w:t>бейдж</w:t>
      </w:r>
      <w:proofErr w:type="spellEnd"/>
      <w:r>
        <w:rPr>
          <w:rFonts w:ascii="Times New Roman" w:hAnsi="Times New Roman" w:cs="Times New Roman"/>
          <w:sz w:val="28"/>
          <w:szCs w:val="28"/>
        </w:rPr>
        <w:t>). Візитна картка як необхідний атрибутом дипломатичної практики. Етикет обміну візитними карткам</w:t>
      </w:r>
      <w:r w:rsidR="00603AF5">
        <w:rPr>
          <w:rFonts w:ascii="Times New Roman" w:hAnsi="Times New Roman" w:cs="Times New Roman"/>
          <w:sz w:val="28"/>
          <w:szCs w:val="28"/>
        </w:rPr>
        <w:t xml:space="preserve">и) – </w:t>
      </w:r>
      <w:r w:rsidR="00603AF5" w:rsidRPr="00603AF5">
        <w:rPr>
          <w:rFonts w:ascii="Times New Roman" w:hAnsi="Times New Roman" w:cs="Times New Roman"/>
          <w:sz w:val="28"/>
          <w:szCs w:val="28"/>
          <w:highlight w:val="yellow"/>
        </w:rPr>
        <w:t>Див. нижче (текст та завдання</w:t>
      </w:r>
      <w:r w:rsidR="00603AF5">
        <w:rPr>
          <w:rFonts w:ascii="Times New Roman" w:hAnsi="Times New Roman" w:cs="Times New Roman"/>
          <w:sz w:val="28"/>
          <w:szCs w:val="28"/>
          <w:highlight w:val="yellow"/>
        </w:rPr>
        <w:t xml:space="preserve"> В КІНЦІ ТЕКСТУ – ОБОВЯЗКОВО ДЛЯ ВСІХ</w:t>
      </w:r>
      <w:r w:rsidR="00603AF5" w:rsidRPr="00603AF5">
        <w:rPr>
          <w:rFonts w:ascii="Times New Roman" w:hAnsi="Times New Roman" w:cs="Times New Roman"/>
          <w:sz w:val="28"/>
          <w:szCs w:val="28"/>
          <w:highlight w:val="yellow"/>
        </w:rPr>
        <w:t>)</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Особливості ділового етикету в зарубіжних країнах. Риси характеру й особливості поведінки народів західної Європи та США. </w:t>
      </w:r>
    </w:p>
    <w:p w:rsidR="00381957" w:rsidRDefault="00603AF5">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в країнах</w:t>
      </w:r>
      <w:r w:rsidR="00400E79">
        <w:rPr>
          <w:rFonts w:ascii="Times New Roman" w:hAnsi="Times New Roman" w:cs="Times New Roman"/>
          <w:sz w:val="28"/>
          <w:szCs w:val="28"/>
        </w:rPr>
        <w:t xml:space="preserve"> Сходу. </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в країнах Азії.</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Особливості спілкування з представниками ділових кіл Японії та Китаю.</w:t>
      </w:r>
    </w:p>
    <w:p w:rsidR="00603AF5" w:rsidRPr="00603AF5" w:rsidRDefault="00400E79" w:rsidP="00603AF5">
      <w:pPr>
        <w:pStyle w:val="af"/>
        <w:numPr>
          <w:ilvl w:val="0"/>
          <w:numId w:val="1"/>
        </w:numPr>
        <w:tabs>
          <w:tab w:val="left" w:pos="1134"/>
        </w:tabs>
        <w:ind w:left="0" w:firstLine="567"/>
        <w:jc w:val="both"/>
        <w:rPr>
          <w:rFonts w:ascii="Times New Roman" w:hAnsi="Times New Roman" w:cs="Times New Roman"/>
          <w:sz w:val="28"/>
          <w:szCs w:val="28"/>
          <w:highlight w:val="yellow"/>
        </w:rPr>
      </w:pPr>
      <w:r>
        <w:rPr>
          <w:rFonts w:ascii="Times New Roman" w:hAnsi="Times New Roman" w:cs="Times New Roman"/>
          <w:sz w:val="28"/>
          <w:szCs w:val="28"/>
        </w:rPr>
        <w:t>Квітковий етикет</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 з прикладами</w:t>
      </w:r>
    </w:p>
    <w:p w:rsidR="00381957" w:rsidRDefault="00381957" w:rsidP="00603AF5">
      <w:pPr>
        <w:pStyle w:val="af"/>
        <w:tabs>
          <w:tab w:val="left" w:pos="1134"/>
        </w:tabs>
        <w:ind w:left="567"/>
        <w:jc w:val="both"/>
        <w:rPr>
          <w:rFonts w:ascii="Times New Roman" w:hAnsi="Times New Roman" w:cs="Times New Roman"/>
          <w:sz w:val="28"/>
          <w:szCs w:val="28"/>
        </w:rPr>
      </w:pPr>
    </w:p>
    <w:p w:rsidR="00603AF5" w:rsidRDefault="00603AF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03AF5" w:rsidRPr="00F0486B" w:rsidRDefault="00603AF5" w:rsidP="00603AF5">
      <w:pPr>
        <w:jc w:val="center"/>
        <w:rPr>
          <w:rFonts w:ascii="Times New Roman" w:hAnsi="Times New Roman"/>
          <w:b/>
          <w:sz w:val="28"/>
          <w:szCs w:val="28"/>
        </w:rPr>
      </w:pPr>
      <w:r w:rsidRPr="00F0486B">
        <w:rPr>
          <w:rFonts w:ascii="Times New Roman" w:hAnsi="Times New Roman"/>
          <w:b/>
          <w:sz w:val="28"/>
          <w:szCs w:val="28"/>
        </w:rPr>
        <w:lastRenderedPageBreak/>
        <w:t>ВІЗИТНІ КАРТКИ У ДІЛОВОМУ СПІЛК</w:t>
      </w:r>
      <w:r>
        <w:rPr>
          <w:rFonts w:ascii="Times New Roman" w:hAnsi="Times New Roman"/>
          <w:b/>
          <w:sz w:val="28"/>
          <w:szCs w:val="28"/>
        </w:rPr>
        <w:t>У</w:t>
      </w:r>
      <w:r w:rsidRPr="00F0486B">
        <w:rPr>
          <w:rFonts w:ascii="Times New Roman" w:hAnsi="Times New Roman"/>
          <w:b/>
          <w:sz w:val="28"/>
          <w:szCs w:val="28"/>
        </w:rPr>
        <w:t>ВАННІ</w:t>
      </w:r>
    </w:p>
    <w:p w:rsidR="00603AF5" w:rsidRDefault="00603AF5" w:rsidP="00603AF5">
      <w:pPr>
        <w:pStyle w:val="ae"/>
        <w:tabs>
          <w:tab w:val="left" w:pos="0"/>
        </w:tabs>
        <w:spacing w:beforeAutospacing="0" w:after="0" w:afterAutospacing="0"/>
        <w:ind w:firstLine="709"/>
        <w:jc w:val="both"/>
        <w:rPr>
          <w:sz w:val="28"/>
          <w:szCs w:val="28"/>
        </w:rPr>
      </w:pPr>
      <w:r w:rsidRPr="005431CE">
        <w:rPr>
          <w:rStyle w:val="a7"/>
          <w:bCs w:val="0"/>
          <w:iCs/>
          <w:sz w:val="28"/>
          <w:szCs w:val="28"/>
        </w:rPr>
        <w:t>Візитна картка</w:t>
      </w:r>
      <w:r w:rsidRPr="005431CE">
        <w:rPr>
          <w:sz w:val="28"/>
          <w:szCs w:val="28"/>
        </w:rPr>
        <w:t xml:space="preserve"> (візитівка) – традиційний носій контактної інформації про людину чи організацію.</w:t>
      </w:r>
    </w:p>
    <w:p w:rsidR="00603AF5" w:rsidRPr="00B47C61" w:rsidRDefault="00603AF5" w:rsidP="00603AF5">
      <w:pPr>
        <w:pStyle w:val="ae"/>
        <w:tabs>
          <w:tab w:val="left" w:pos="0"/>
        </w:tabs>
        <w:spacing w:beforeAutospacing="0" w:after="0" w:afterAutospacing="0"/>
        <w:ind w:firstLine="709"/>
        <w:jc w:val="both"/>
        <w:rPr>
          <w:sz w:val="28"/>
          <w:szCs w:val="28"/>
        </w:rPr>
      </w:pPr>
      <w:r w:rsidRPr="00B47C61">
        <w:rPr>
          <w:b/>
          <w:sz w:val="28"/>
          <w:szCs w:val="28"/>
        </w:rPr>
        <w:t>Візитна картка або візитка</w:t>
      </w:r>
      <w:r w:rsidRPr="00B47C61">
        <w:rPr>
          <w:sz w:val="28"/>
          <w:szCs w:val="28"/>
        </w:rPr>
        <w:t xml:space="preserve"> – невеликого формату персональна карточка (паперова, картонна або пластикова) з особистою інформацією власника, включає ім’я, компанію (зазвичай з логотипом) та контакти (адресу, номер телефону, електронну пошту).</w:t>
      </w:r>
    </w:p>
    <w:p w:rsidR="00603AF5" w:rsidRPr="00B47C61"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B47C61">
        <w:rPr>
          <w:rFonts w:ascii="Times New Roman" w:hAnsi="Times New Roman"/>
          <w:sz w:val="28"/>
          <w:szCs w:val="28"/>
          <w:lang w:eastAsia="uk-UA"/>
        </w:rPr>
        <w:t>Французи стверджують, що візитки вперше з’явилися у Франції в XVII ст., а китайці доводять, що такі картки у них існували вже в Середні віки. Але єдиний зразок друкованої візитної картки, що датується 1786 р., був виявлений в Німеччині. В самій Європі візитки стали поширюватися лише в XIX ст., в ці часи склалися і перші правила користування ними.</w:t>
      </w:r>
    </w:p>
    <w:p w:rsidR="00603AF5"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B47C61">
        <w:rPr>
          <w:rFonts w:ascii="Times New Roman" w:hAnsi="Times New Roman"/>
          <w:sz w:val="28"/>
          <w:szCs w:val="28"/>
          <w:lang w:eastAsia="uk-UA"/>
        </w:rPr>
        <w:t>У деяких випадках візитна картка може замінювати посвідчення особи. Зазвичай вона друкується мовою країни, в якій живе її власник, англійською або мовою країни перебування. Ознака поганого тону – подавати людині візитку з текстом на чужій мові, яку вона не зможе прочитати. В цьому випадку потрібно заповнити авторучкою зворотну сторону картки, написавши на ній свої дані доступною для людини мовою.</w:t>
      </w:r>
    </w:p>
    <w:p w:rsidR="00603AF5" w:rsidRPr="00B47C61"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5F4793">
        <w:rPr>
          <w:rFonts w:ascii="Times New Roman" w:hAnsi="Times New Roman"/>
          <w:sz w:val="28"/>
          <w:szCs w:val="28"/>
          <w:lang w:eastAsia="uk-UA"/>
        </w:rPr>
        <w:t>Двосторонні візитки – ознака поганого тону, і, якщо ви не хочете опинитися в незручному становищі, не використовуйте їх. Зворотний бік візитки призначений для позначок від руки. Замовляйте односторонні візитки на двох мовах (наприклад, українською та англійською).</w:t>
      </w:r>
    </w:p>
    <w:p w:rsidR="00603AF5" w:rsidRPr="00080AF3" w:rsidRDefault="00603AF5" w:rsidP="00603AF5">
      <w:pPr>
        <w:shd w:val="clear" w:color="auto" w:fill="FFFFFF"/>
        <w:spacing w:after="0" w:line="240" w:lineRule="auto"/>
        <w:ind w:firstLine="567"/>
        <w:jc w:val="both"/>
        <w:rPr>
          <w:rFonts w:ascii="Times New Roman" w:hAnsi="Times New Roman"/>
          <w:b/>
          <w:sz w:val="28"/>
          <w:szCs w:val="28"/>
          <w:lang w:eastAsia="uk-UA"/>
        </w:rPr>
      </w:pPr>
      <w:r w:rsidRPr="00080AF3">
        <w:rPr>
          <w:rFonts w:ascii="Times New Roman" w:hAnsi="Times New Roman"/>
          <w:b/>
          <w:sz w:val="28"/>
          <w:szCs w:val="28"/>
          <w:lang w:eastAsia="uk-UA"/>
        </w:rPr>
        <w:t>До ділової візитної картки пред’являється низка вимог:</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розміри картки: 5х9 см;</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папір: тонкий білий матовий картон;</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шрифт: чорний, чіткий, розбірливий;</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повне ім’я та прізвище, назва компанії без скорочень;</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назва посади та зазначення виду діяльності;</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адресу компанії та контактні телефони;</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емблема компанії або її логотип — за бажанням.</w:t>
      </w:r>
    </w:p>
    <w:p w:rsidR="00603AF5" w:rsidRDefault="00603AF5" w:rsidP="00603AF5">
      <w:pPr>
        <w:shd w:val="clear" w:color="auto" w:fill="FFFFFF"/>
        <w:spacing w:after="0" w:line="240" w:lineRule="auto"/>
        <w:ind w:firstLine="567"/>
        <w:jc w:val="both"/>
        <w:rPr>
          <w:rFonts w:ascii="Times New Roman" w:hAnsi="Times New Roman"/>
          <w:sz w:val="28"/>
          <w:szCs w:val="28"/>
          <w:lang w:eastAsia="uk-UA"/>
        </w:rPr>
      </w:pPr>
    </w:p>
    <w:p w:rsidR="00603AF5" w:rsidRPr="00080AF3" w:rsidRDefault="00603AF5" w:rsidP="00603AF5">
      <w:pPr>
        <w:shd w:val="clear" w:color="auto" w:fill="FFFFFF"/>
        <w:spacing w:after="0" w:line="240" w:lineRule="auto"/>
        <w:ind w:firstLine="567"/>
        <w:jc w:val="both"/>
        <w:rPr>
          <w:rFonts w:ascii="Times New Roman" w:hAnsi="Times New Roman"/>
          <w:sz w:val="28"/>
          <w:szCs w:val="28"/>
          <w:lang w:eastAsia="uk-UA"/>
        </w:rPr>
      </w:pPr>
      <w:r w:rsidRPr="00080AF3">
        <w:rPr>
          <w:rFonts w:ascii="Times New Roman" w:hAnsi="Times New Roman"/>
          <w:sz w:val="28"/>
          <w:szCs w:val="28"/>
          <w:lang w:eastAsia="uk-UA"/>
        </w:rPr>
        <w:t>Ще до того, як знайти очима логотип та прочитати прізвище співрозмовника, людина на підсвідомому рівні встигає оцінити якість паперу, на якому візитівка надрукована. Це дуже важливий момент, який часто залишається поза увагою: правильно підібраний папір може розповісти про компанію та її продукцію чи послуги чи не більше, ніж увесь набраний на ній текст.</w:t>
      </w:r>
    </w:p>
    <w:p w:rsidR="00603AF5" w:rsidRPr="00080AF3" w:rsidRDefault="00603AF5" w:rsidP="00603AF5">
      <w:pPr>
        <w:shd w:val="clear" w:color="auto" w:fill="FFFFFF"/>
        <w:spacing w:after="0" w:line="240" w:lineRule="auto"/>
        <w:ind w:firstLine="567"/>
        <w:jc w:val="both"/>
        <w:rPr>
          <w:rFonts w:ascii="Times New Roman" w:hAnsi="Times New Roman"/>
          <w:sz w:val="28"/>
          <w:szCs w:val="28"/>
          <w:lang w:eastAsia="uk-UA"/>
        </w:rPr>
      </w:pPr>
      <w:r w:rsidRPr="00080AF3">
        <w:rPr>
          <w:rFonts w:ascii="Times New Roman" w:hAnsi="Times New Roman"/>
          <w:sz w:val="28"/>
          <w:szCs w:val="28"/>
          <w:lang w:eastAsia="uk-UA"/>
        </w:rPr>
        <w:t>Звернемо увагу на те, що колір та форма можуть змінюватися. Це залежить від компанії, вашої посади та професії. Нестандартні за розміром та формою візитки привернуть увагу, але їх складно зберігати (не лише вам, а й потенційному партнеру).</w:t>
      </w:r>
    </w:p>
    <w:p w:rsidR="00603AF5" w:rsidRPr="007F558E"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На Заході і у вітчизняній діловій практиці прийнято, якщо ви не застали партнера в його офісі, залишити свою візитку у секретаря, загнув верхній правий кут, а потім розправивши його. Загин свідчить, що ви особисто залишили візитку, а це сприймається як знак найбільшого поваги і пошани.</w:t>
      </w:r>
    </w:p>
    <w:p w:rsidR="00603AF5" w:rsidRPr="007F558E"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lastRenderedPageBreak/>
        <w:t>Картка може бути передана і з шофером або кур’єром, але в цьому випадку вона не загинається. Грубе порушення етикету – загнуту картку передати через кур’єра або шофера.</w:t>
      </w:r>
    </w:p>
    <w:p w:rsidR="00603AF5"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Візитні картки, що пересилаються поштою, не загинаються. На них в лівому нижньому кутку робляться позначки олівцем, які означають наступне:</w:t>
      </w:r>
    </w:p>
    <w:p w:rsidR="00603AF5" w:rsidRPr="007F558E" w:rsidRDefault="00603AF5" w:rsidP="00603AF5">
      <w:pPr>
        <w:spacing w:before="100" w:beforeAutospacing="1" w:after="100" w:afterAutospacing="1" w:line="240" w:lineRule="auto"/>
        <w:rPr>
          <w:rFonts w:ascii="Times New Roman" w:hAnsi="Times New Roman"/>
          <w:sz w:val="28"/>
          <w:szCs w:val="28"/>
          <w:lang w:eastAsia="uk-UA"/>
        </w:rPr>
      </w:pPr>
      <w:r w:rsidRPr="007F558E">
        <w:rPr>
          <w:rFonts w:ascii="Times New Roman" w:hAnsi="Times New Roman"/>
          <w:sz w:val="28"/>
          <w:szCs w:val="28"/>
          <w:lang w:eastAsia="uk-UA"/>
        </w:rPr>
        <w:t>p. f. – привітання;</w:t>
      </w:r>
      <w:r w:rsidRPr="007F558E">
        <w:rPr>
          <w:rFonts w:ascii="Times New Roman" w:hAnsi="Times New Roman"/>
          <w:sz w:val="28"/>
          <w:szCs w:val="28"/>
          <w:lang w:eastAsia="uk-UA"/>
        </w:rPr>
        <w:br/>
        <w:t>p. r. – вираз подяки;</w:t>
      </w:r>
      <w:r w:rsidRPr="007F558E">
        <w:rPr>
          <w:rFonts w:ascii="Times New Roman" w:hAnsi="Times New Roman"/>
          <w:sz w:val="28"/>
          <w:szCs w:val="28"/>
          <w:lang w:eastAsia="uk-UA"/>
        </w:rPr>
        <w:br/>
        <w:t>p. c. – висловлення співчуття;</w:t>
      </w:r>
      <w:r w:rsidRPr="007F558E">
        <w:rPr>
          <w:rFonts w:ascii="Times New Roman" w:hAnsi="Times New Roman"/>
          <w:sz w:val="28"/>
          <w:szCs w:val="28"/>
          <w:lang w:eastAsia="uk-UA"/>
        </w:rPr>
        <w:br/>
        <w:t>p. p. – заочне представлення;</w:t>
      </w:r>
      <w:r w:rsidRPr="007F558E">
        <w:rPr>
          <w:rFonts w:ascii="Times New Roman" w:hAnsi="Times New Roman"/>
          <w:sz w:val="28"/>
          <w:szCs w:val="28"/>
          <w:lang w:eastAsia="uk-UA"/>
        </w:rPr>
        <w:br/>
        <w:t xml:space="preserve">p. </w:t>
      </w:r>
      <w:proofErr w:type="spellStart"/>
      <w:r w:rsidRPr="007F558E">
        <w:rPr>
          <w:rFonts w:ascii="Times New Roman" w:hAnsi="Times New Roman"/>
          <w:sz w:val="28"/>
          <w:szCs w:val="28"/>
          <w:lang w:eastAsia="uk-UA"/>
        </w:rPr>
        <w:t>p.c</w:t>
      </w:r>
      <w:proofErr w:type="spellEnd"/>
      <w:r w:rsidRPr="007F558E">
        <w:rPr>
          <w:rFonts w:ascii="Times New Roman" w:hAnsi="Times New Roman"/>
          <w:sz w:val="28"/>
          <w:szCs w:val="28"/>
          <w:lang w:eastAsia="uk-UA"/>
        </w:rPr>
        <w:t>. – замість особистого візиту в разі остаточного від’їзду;</w:t>
      </w:r>
      <w:r w:rsidRPr="007F558E">
        <w:rPr>
          <w:rFonts w:ascii="Times New Roman" w:hAnsi="Times New Roman"/>
          <w:sz w:val="28"/>
          <w:szCs w:val="28"/>
          <w:lang w:eastAsia="uk-UA"/>
        </w:rPr>
        <w:br/>
        <w:t xml:space="preserve">p. </w:t>
      </w:r>
      <w:proofErr w:type="spellStart"/>
      <w:r w:rsidRPr="007F558E">
        <w:rPr>
          <w:rFonts w:ascii="Times New Roman" w:hAnsi="Times New Roman"/>
          <w:sz w:val="28"/>
          <w:szCs w:val="28"/>
          <w:lang w:eastAsia="uk-UA"/>
        </w:rPr>
        <w:t>f.c</w:t>
      </w:r>
      <w:proofErr w:type="spellEnd"/>
      <w:r w:rsidRPr="007F558E">
        <w:rPr>
          <w:rFonts w:ascii="Times New Roman" w:hAnsi="Times New Roman"/>
          <w:sz w:val="28"/>
          <w:szCs w:val="28"/>
          <w:lang w:eastAsia="uk-UA"/>
        </w:rPr>
        <w:t>. – задоволення знайомством;</w:t>
      </w:r>
      <w:r w:rsidRPr="007F558E">
        <w:rPr>
          <w:rFonts w:ascii="Times New Roman" w:hAnsi="Times New Roman"/>
          <w:sz w:val="28"/>
          <w:szCs w:val="28"/>
          <w:lang w:eastAsia="uk-UA"/>
        </w:rPr>
        <w:br/>
        <w:t xml:space="preserve">p. </w:t>
      </w:r>
      <w:proofErr w:type="spellStart"/>
      <w:r w:rsidRPr="007F558E">
        <w:rPr>
          <w:rFonts w:ascii="Times New Roman" w:hAnsi="Times New Roman"/>
          <w:sz w:val="28"/>
          <w:szCs w:val="28"/>
          <w:lang w:eastAsia="uk-UA"/>
        </w:rPr>
        <w:t>f.N.a</w:t>
      </w:r>
      <w:proofErr w:type="spellEnd"/>
      <w:r w:rsidRPr="007F558E">
        <w:rPr>
          <w:rFonts w:ascii="Times New Roman" w:hAnsi="Times New Roman"/>
          <w:sz w:val="28"/>
          <w:szCs w:val="28"/>
          <w:lang w:eastAsia="uk-UA"/>
        </w:rPr>
        <w:t>. – вітання з Новим роком.</w:t>
      </w:r>
    </w:p>
    <w:p w:rsidR="00603AF5" w:rsidRPr="007F558E" w:rsidRDefault="00603AF5" w:rsidP="00603AF5">
      <w:pPr>
        <w:spacing w:before="100" w:beforeAutospacing="1" w:after="100" w:afterAutospacing="1" w:line="240" w:lineRule="auto"/>
        <w:ind w:firstLine="567"/>
        <w:jc w:val="both"/>
        <w:rPr>
          <w:rFonts w:ascii="Helvetica" w:hAnsi="Helvetica"/>
          <w:color w:val="28303D"/>
          <w:sz w:val="30"/>
          <w:szCs w:val="30"/>
          <w:lang w:eastAsia="uk-UA"/>
        </w:rPr>
      </w:pPr>
      <w:r w:rsidRPr="007F558E">
        <w:rPr>
          <w:rFonts w:ascii="Times New Roman" w:hAnsi="Times New Roman"/>
          <w:sz w:val="28"/>
          <w:szCs w:val="28"/>
          <w:lang w:eastAsia="uk-UA"/>
        </w:rPr>
        <w:t>На отримані поштою (можливий, але нерекомендований варіант подання) або завезені візитки слід також відповідати візитками протягом 24 годин</w:t>
      </w:r>
      <w:r w:rsidRPr="007F558E">
        <w:rPr>
          <w:rFonts w:ascii="Helvetica" w:hAnsi="Helvetica"/>
          <w:color w:val="28303D"/>
          <w:sz w:val="30"/>
          <w:szCs w:val="30"/>
          <w:lang w:eastAsia="uk-UA"/>
        </w:rPr>
        <w:t>.</w:t>
      </w: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r w:rsidRPr="005431CE">
        <w:rPr>
          <w:b/>
          <w:i/>
          <w:sz w:val="28"/>
          <w:szCs w:val="28"/>
        </w:rPr>
        <w:sym w:font="Wingdings" w:char="F047"/>
      </w:r>
      <w:r w:rsidRPr="005431CE">
        <w:rPr>
          <w:rFonts w:ascii="Times New Roman" w:hAnsi="Times New Roman"/>
          <w:b/>
          <w:bCs/>
          <w:sz w:val="28"/>
          <w:szCs w:val="28"/>
          <w:lang w:eastAsia="ru-RU"/>
        </w:rPr>
        <w:t>Правила вручення візитних карток:</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візитні картки вручають особисто;</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під час знайомства першим вручає свою картку той, чий ранг, посада нижчі;</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якщо співрозмовники однакового соціального статусу, першим пропонує візитну картку молодший за віком;</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якщо і посада, і вік однакові, більшу оперативність може виявити більш ввічлива й активна або більш зацікавлена людина;</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під час ділової зустрічі з іноземними партнерами першими візитні картки вручають господарі;</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отримавши візитівку, людина має обов’язково вручити свою;</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візитну картку прийнято вручати правою рукою (картка мас бути повернута так, щоб партнер відразу міг прочитати текст) з легким уклоном.</w:t>
      </w:r>
    </w:p>
    <w:p w:rsidR="00603AF5" w:rsidRPr="005431CE" w:rsidRDefault="00603AF5" w:rsidP="00603AF5">
      <w:pPr>
        <w:tabs>
          <w:tab w:val="left" w:pos="0"/>
        </w:tabs>
        <w:spacing w:after="0" w:line="240" w:lineRule="auto"/>
        <w:ind w:firstLine="709"/>
        <w:jc w:val="both"/>
        <w:rPr>
          <w:rFonts w:ascii="Times New Roman" w:hAnsi="Times New Roman"/>
          <w:sz w:val="28"/>
          <w:szCs w:val="28"/>
          <w:lang w:eastAsia="ru-RU"/>
        </w:rPr>
      </w:pPr>
      <w:r w:rsidRPr="005431CE">
        <w:rPr>
          <w:rFonts w:ascii="Times New Roman" w:hAnsi="Times New Roman"/>
          <w:sz w:val="28"/>
          <w:szCs w:val="28"/>
          <w:lang w:eastAsia="ru-RU"/>
        </w:rPr>
        <w:t>Дослідники відзначають, що в діловому спілкуванні візитна картка виступає посередником під час знайомства, полегшує налагодження контактів між партнерами і сприяє їхньому спілкуванню.</w:t>
      </w:r>
    </w:p>
    <w:p w:rsidR="00603AF5" w:rsidRPr="005431CE" w:rsidRDefault="00603AF5" w:rsidP="00603AF5">
      <w:pPr>
        <w:tabs>
          <w:tab w:val="left" w:pos="0"/>
        </w:tabs>
        <w:spacing w:after="0" w:line="240" w:lineRule="auto"/>
        <w:ind w:firstLine="709"/>
        <w:jc w:val="both"/>
        <w:rPr>
          <w:rFonts w:ascii="Times New Roman" w:hAnsi="Times New Roman"/>
          <w:sz w:val="28"/>
          <w:szCs w:val="28"/>
          <w:lang w:eastAsia="ru-RU"/>
        </w:rPr>
      </w:pPr>
      <w:r w:rsidRPr="00E636E7">
        <w:rPr>
          <w:rFonts w:ascii="Times New Roman" w:hAnsi="Times New Roman"/>
          <w:sz w:val="28"/>
          <w:szCs w:val="28"/>
          <w:lang w:eastAsia="ru-RU"/>
        </w:rPr>
        <w:t>Цікавим є той факт, що розміри варіюються в залежності від країни, (наприклад, табл. )</w:t>
      </w:r>
    </w:p>
    <w:p w:rsidR="00603AF5" w:rsidRDefault="00603AF5" w:rsidP="00603AF5">
      <w:pPr>
        <w:rPr>
          <w:rFonts w:ascii="Times New Roman" w:hAnsi="Times New Roman"/>
          <w:sz w:val="28"/>
          <w:szCs w:val="28"/>
          <w:lang w:eastAsia="ru-RU"/>
        </w:rPr>
      </w:pPr>
      <w:r>
        <w:rPr>
          <w:rFonts w:ascii="Times New Roman" w:hAnsi="Times New Roman"/>
          <w:sz w:val="28"/>
          <w:szCs w:val="28"/>
          <w:lang w:eastAsia="ru-RU"/>
        </w:rPr>
        <w:br w:type="page"/>
      </w:r>
    </w:p>
    <w:p w:rsidR="00603AF5" w:rsidRPr="005431CE" w:rsidRDefault="00603AF5" w:rsidP="00603AF5">
      <w:pPr>
        <w:tabs>
          <w:tab w:val="left" w:pos="0"/>
        </w:tabs>
        <w:spacing w:after="0" w:line="240" w:lineRule="auto"/>
        <w:ind w:firstLine="709"/>
        <w:jc w:val="right"/>
        <w:rPr>
          <w:rFonts w:ascii="Times New Roman" w:hAnsi="Times New Roman"/>
          <w:sz w:val="28"/>
          <w:szCs w:val="28"/>
          <w:lang w:eastAsia="ru-RU"/>
        </w:rPr>
      </w:pPr>
      <w:r w:rsidRPr="005431CE">
        <w:rPr>
          <w:rFonts w:ascii="Times New Roman" w:hAnsi="Times New Roman"/>
          <w:sz w:val="28"/>
          <w:szCs w:val="28"/>
          <w:lang w:eastAsia="ru-RU"/>
        </w:rPr>
        <w:lastRenderedPageBreak/>
        <w:t>Таблиця</w:t>
      </w:r>
    </w:p>
    <w:p w:rsidR="00603AF5" w:rsidRPr="005431CE" w:rsidRDefault="00603AF5" w:rsidP="00603AF5">
      <w:pPr>
        <w:tabs>
          <w:tab w:val="left" w:pos="0"/>
        </w:tabs>
        <w:spacing w:after="0" w:line="240" w:lineRule="auto"/>
        <w:ind w:firstLine="709"/>
        <w:jc w:val="center"/>
        <w:rPr>
          <w:rFonts w:ascii="Times New Roman" w:hAnsi="Times New Roman"/>
          <w:b/>
          <w:sz w:val="28"/>
          <w:szCs w:val="28"/>
          <w:lang w:eastAsia="ru-RU"/>
        </w:rPr>
      </w:pPr>
      <w:r w:rsidRPr="005431CE">
        <w:rPr>
          <w:b/>
          <w:i/>
          <w:sz w:val="28"/>
          <w:szCs w:val="28"/>
        </w:rPr>
        <w:sym w:font="Wingdings" w:char="F047"/>
      </w:r>
      <w:r w:rsidRPr="005431CE">
        <w:rPr>
          <w:rFonts w:ascii="Times New Roman" w:hAnsi="Times New Roman"/>
          <w:b/>
          <w:sz w:val="28"/>
          <w:szCs w:val="28"/>
          <w:lang w:eastAsia="ru-RU"/>
        </w:rPr>
        <w:t>Розміри візитівок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6060"/>
      </w:tblGrid>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r w:rsidRPr="005431CE">
              <w:rPr>
                <w:sz w:val="28"/>
                <w:szCs w:val="28"/>
              </w:rPr>
              <w:t>Ширина</w:t>
            </w:r>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r w:rsidRPr="005431CE">
              <w:rPr>
                <w:sz w:val="28"/>
                <w:szCs w:val="28"/>
              </w:rPr>
              <w:t>Висота</w:t>
            </w:r>
          </w:p>
        </w:tc>
        <w:tc>
          <w:tcPr>
            <w:tcW w:w="6060" w:type="dxa"/>
            <w:vAlign w:val="center"/>
          </w:tcPr>
          <w:p w:rsidR="00603AF5" w:rsidRPr="005431CE" w:rsidRDefault="00603AF5" w:rsidP="00B54DE5">
            <w:pPr>
              <w:pStyle w:val="ae"/>
              <w:tabs>
                <w:tab w:val="left" w:pos="0"/>
              </w:tabs>
              <w:spacing w:beforeAutospacing="0" w:after="0" w:afterAutospacing="0"/>
              <w:jc w:val="center"/>
              <w:rPr>
                <w:sz w:val="28"/>
                <w:szCs w:val="28"/>
              </w:rPr>
            </w:pPr>
            <w:r w:rsidRPr="005431CE">
              <w:rPr>
                <w:sz w:val="28"/>
                <w:szCs w:val="28"/>
              </w:rPr>
              <w:t>Країна</w:t>
            </w:r>
          </w:p>
        </w:tc>
      </w:tr>
      <w:tr w:rsidR="00603AF5" w:rsidRPr="00D05C8C"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85 мм"/>
              </w:smartTagPr>
              <w:r w:rsidRPr="005431CE">
                <w:rPr>
                  <w:sz w:val="28"/>
                  <w:szCs w:val="28"/>
                </w:rPr>
                <w:t>85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Німеччина, Італія, Франція, Іспанія, Швейцарія, Нідерланди</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88,9 мм"/>
              </w:smartTagPr>
              <w:r w:rsidRPr="005431CE">
                <w:rPr>
                  <w:sz w:val="28"/>
                  <w:szCs w:val="28"/>
                </w:rPr>
                <w:t>88,9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0,8 мм"/>
              </w:smartTagPr>
              <w:r w:rsidRPr="005431CE">
                <w:rPr>
                  <w:sz w:val="28"/>
                  <w:szCs w:val="28"/>
                </w:rPr>
                <w:t>50,8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Великобританія. Канада, США</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Австралія, Данія, Норвегія, Швеція</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4 мм"/>
              </w:smartTagPr>
              <w:r w:rsidRPr="005431CE">
                <w:rPr>
                  <w:sz w:val="28"/>
                  <w:szCs w:val="28"/>
                </w:rPr>
                <w:t>54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proofErr w:type="spellStart"/>
            <w:r w:rsidRPr="005431CE">
              <w:rPr>
                <w:sz w:val="28"/>
                <w:szCs w:val="28"/>
              </w:rPr>
              <w:t>Гон</w:t>
            </w:r>
            <w:proofErr w:type="spellEnd"/>
            <w:r w:rsidRPr="005431CE">
              <w:rPr>
                <w:sz w:val="28"/>
                <w:szCs w:val="28"/>
              </w:rPr>
              <w:t>-Конг</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0 мм"/>
              </w:smartTagPr>
              <w:r w:rsidRPr="005431CE">
                <w:rPr>
                  <w:sz w:val="28"/>
                  <w:szCs w:val="28"/>
                </w:rPr>
                <w:t>50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Аргентина, Румунія, Угорщина, Україна, Польща, Фінляндія</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1 мм"/>
              </w:smartTagPr>
              <w:r w:rsidRPr="005431CE">
                <w:rPr>
                  <w:sz w:val="28"/>
                  <w:szCs w:val="28"/>
                </w:rPr>
                <w:t>91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Японія</w:t>
            </w:r>
          </w:p>
        </w:tc>
      </w:tr>
    </w:tbl>
    <w:p w:rsidR="00603AF5" w:rsidRPr="005431CE" w:rsidRDefault="00603AF5" w:rsidP="00603AF5">
      <w:pPr>
        <w:pStyle w:val="ae"/>
        <w:tabs>
          <w:tab w:val="left" w:pos="0"/>
        </w:tabs>
        <w:spacing w:beforeAutospacing="0" w:after="0" w:afterAutospacing="0"/>
        <w:ind w:firstLine="709"/>
        <w:jc w:val="both"/>
        <w:rPr>
          <w:sz w:val="28"/>
          <w:szCs w:val="28"/>
        </w:rPr>
      </w:pPr>
    </w:p>
    <w:p w:rsidR="00603AF5" w:rsidRPr="005431CE" w:rsidRDefault="00603AF5" w:rsidP="00603AF5">
      <w:pPr>
        <w:pStyle w:val="ae"/>
        <w:tabs>
          <w:tab w:val="left" w:pos="0"/>
        </w:tabs>
        <w:spacing w:beforeAutospacing="0" w:after="0" w:afterAutospacing="0"/>
        <w:ind w:firstLine="709"/>
        <w:jc w:val="both"/>
        <w:rPr>
          <w:sz w:val="28"/>
          <w:szCs w:val="28"/>
        </w:rPr>
      </w:pPr>
      <w:r w:rsidRPr="00E636E7">
        <w:rPr>
          <w:sz w:val="28"/>
          <w:szCs w:val="28"/>
        </w:rPr>
        <w:t xml:space="preserve">Зверніть увагу, що загалом </w:t>
      </w:r>
      <w:r>
        <w:rPr>
          <w:sz w:val="28"/>
          <w:szCs w:val="28"/>
        </w:rPr>
        <w:t xml:space="preserve">пропонують </w:t>
      </w:r>
      <w:r w:rsidRPr="00E636E7">
        <w:rPr>
          <w:sz w:val="28"/>
          <w:szCs w:val="28"/>
        </w:rPr>
        <w:t>виділя</w:t>
      </w:r>
      <w:r>
        <w:rPr>
          <w:sz w:val="28"/>
          <w:szCs w:val="28"/>
        </w:rPr>
        <w:t>ти</w:t>
      </w:r>
      <w:r w:rsidRPr="00E636E7">
        <w:rPr>
          <w:sz w:val="28"/>
          <w:szCs w:val="28"/>
        </w:rPr>
        <w:t xml:space="preserve"> такі основні </w:t>
      </w:r>
      <w:r w:rsidRPr="00E636E7">
        <w:rPr>
          <w:b/>
          <w:sz w:val="28"/>
          <w:szCs w:val="28"/>
        </w:rPr>
        <w:t>види візитівок</w:t>
      </w:r>
      <w:r w:rsidRPr="00E636E7">
        <w:rPr>
          <w:sz w:val="28"/>
          <w:szCs w:val="28"/>
        </w:rPr>
        <w:t xml:space="preserve"> (рис. </w:t>
      </w:r>
      <w:r>
        <w:rPr>
          <w:sz w:val="28"/>
          <w:szCs w:val="28"/>
        </w:rPr>
        <w:t>1</w:t>
      </w:r>
      <w:r w:rsidRPr="00E636E7">
        <w:rPr>
          <w:sz w:val="28"/>
          <w:szCs w:val="28"/>
        </w:rPr>
        <w:t>):</w:t>
      </w:r>
    </w:p>
    <w:p w:rsidR="00603AF5" w:rsidRPr="005431CE" w:rsidRDefault="00603AF5" w:rsidP="00603AF5">
      <w:pPr>
        <w:pStyle w:val="12"/>
        <w:tabs>
          <w:tab w:val="left" w:pos="0"/>
        </w:tabs>
        <w:spacing w:after="0" w:line="240" w:lineRule="auto"/>
        <w:ind w:left="709" w:firstLine="709"/>
        <w:jc w:val="both"/>
        <w:rPr>
          <w:rFonts w:ascii="Times New Roman" w:hAnsi="Times New Roman"/>
          <w:b/>
          <w:bCs/>
          <w:sz w:val="28"/>
          <w:szCs w:val="28"/>
          <w:lang w:val="uk-UA"/>
        </w:rPr>
      </w:pP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r>
        <w:rPr>
          <w:rFonts w:ascii="Times New Roman" w:hAnsi="Times New Roman"/>
          <w:noProof/>
          <w:sz w:val="28"/>
          <w:szCs w:val="28"/>
          <w:lang w:eastAsia="uk-UA"/>
        </w:rPr>
        <w:drawing>
          <wp:inline distT="0" distB="0" distL="0" distR="0" wp14:anchorId="6FE70107" wp14:editId="0C1F6148">
            <wp:extent cx="4454525" cy="3087370"/>
            <wp:effectExtent l="19050" t="0" r="317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454525" cy="3087370"/>
                    </a:xfrm>
                    <a:prstGeom prst="rect">
                      <a:avLst/>
                    </a:prstGeom>
                    <a:noFill/>
                    <a:ln w="9525">
                      <a:noFill/>
                      <a:miter lim="800000"/>
                      <a:headEnd/>
                      <a:tailEnd/>
                    </a:ln>
                  </pic:spPr>
                </pic:pic>
              </a:graphicData>
            </a:graphic>
          </wp:inline>
        </w:drawing>
      </w: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r w:rsidRPr="005431CE">
        <w:rPr>
          <w:rFonts w:ascii="Times New Roman" w:hAnsi="Times New Roman"/>
          <w:sz w:val="28"/>
          <w:szCs w:val="28"/>
          <w:lang w:eastAsia="ru-RU"/>
        </w:rPr>
        <w:t xml:space="preserve">Рис. </w:t>
      </w:r>
      <w:r>
        <w:rPr>
          <w:rFonts w:ascii="Times New Roman" w:hAnsi="Times New Roman"/>
          <w:sz w:val="28"/>
          <w:szCs w:val="28"/>
          <w:lang w:eastAsia="ru-RU"/>
        </w:rPr>
        <w:t>1</w:t>
      </w:r>
      <w:r w:rsidRPr="005431CE">
        <w:rPr>
          <w:rFonts w:ascii="Times New Roman" w:hAnsi="Times New Roman"/>
          <w:sz w:val="28"/>
          <w:szCs w:val="28"/>
          <w:lang w:eastAsia="ru-RU"/>
        </w:rPr>
        <w:t>. Види візитівок</w:t>
      </w: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Важливим для секретаря-референта під час замовлення карток своєму керівнику чи офісним колегам, є знання про:</w:t>
      </w:r>
    </w:p>
    <w:p w:rsidR="00603AF5" w:rsidRDefault="00603AF5" w:rsidP="00603AF5">
      <w:pPr>
        <w:rPr>
          <w:rFonts w:ascii="Times New Roman" w:eastAsia="Calibri" w:hAnsi="Times New Roman"/>
          <w:b/>
          <w:sz w:val="28"/>
          <w:szCs w:val="28"/>
          <w:lang w:eastAsia="ru-RU"/>
        </w:rPr>
      </w:pPr>
      <w:r>
        <w:rPr>
          <w:b/>
          <w:sz w:val="28"/>
          <w:szCs w:val="28"/>
        </w:rPr>
        <w:br w:type="page"/>
      </w:r>
    </w:p>
    <w:p w:rsidR="00603AF5" w:rsidRPr="005431CE" w:rsidRDefault="00603AF5" w:rsidP="00603AF5">
      <w:pPr>
        <w:pStyle w:val="ae"/>
        <w:tabs>
          <w:tab w:val="left" w:pos="0"/>
        </w:tabs>
        <w:spacing w:beforeAutospacing="0" w:after="0" w:afterAutospacing="0"/>
        <w:ind w:firstLine="709"/>
        <w:jc w:val="center"/>
        <w:rPr>
          <w:b/>
          <w:sz w:val="28"/>
          <w:szCs w:val="28"/>
        </w:rPr>
      </w:pPr>
    </w:p>
    <w:p w:rsidR="00603AF5" w:rsidRPr="005431CE" w:rsidRDefault="00603AF5" w:rsidP="00603AF5">
      <w:pPr>
        <w:pStyle w:val="ae"/>
        <w:tabs>
          <w:tab w:val="left" w:pos="0"/>
        </w:tabs>
        <w:spacing w:beforeAutospacing="0" w:after="0" w:afterAutospacing="0"/>
        <w:ind w:firstLine="709"/>
        <w:jc w:val="center"/>
        <w:rPr>
          <w:b/>
          <w:sz w:val="28"/>
          <w:szCs w:val="28"/>
        </w:rPr>
      </w:pPr>
      <w:r w:rsidRPr="005431CE">
        <w:rPr>
          <w:b/>
          <w:i/>
          <w:sz w:val="28"/>
          <w:szCs w:val="28"/>
        </w:rPr>
        <w:sym w:font="Wingdings" w:char="F047"/>
      </w:r>
      <w:r w:rsidRPr="005431CE">
        <w:rPr>
          <w:b/>
          <w:sz w:val="28"/>
          <w:szCs w:val="28"/>
        </w:rPr>
        <w:t>Загальні вимоги до оформлення візитівок</w:t>
      </w:r>
    </w:p>
    <w:p w:rsidR="00603AF5" w:rsidRPr="005431CE" w:rsidRDefault="00603AF5" w:rsidP="00603AF5">
      <w:pPr>
        <w:pStyle w:val="ae"/>
        <w:tabs>
          <w:tab w:val="left" w:pos="0"/>
        </w:tabs>
        <w:spacing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285"/>
        <w:gridCol w:w="3456"/>
      </w:tblGrid>
      <w:tr w:rsidR="00603AF5" w:rsidRPr="005431CE" w:rsidTr="00B54DE5">
        <w:tc>
          <w:tcPr>
            <w:tcW w:w="3284" w:type="dxa"/>
          </w:tcPr>
          <w:p w:rsidR="00603AF5" w:rsidRPr="005431CE" w:rsidRDefault="00603AF5" w:rsidP="00B54DE5">
            <w:pPr>
              <w:pStyle w:val="ae"/>
              <w:tabs>
                <w:tab w:val="left" w:pos="0"/>
              </w:tabs>
              <w:spacing w:beforeAutospacing="0" w:after="0" w:afterAutospacing="0"/>
              <w:jc w:val="both"/>
              <w:rPr>
                <w:sz w:val="28"/>
                <w:szCs w:val="28"/>
              </w:rPr>
            </w:pPr>
            <w:r>
              <w:rPr>
                <w:noProof/>
                <w:sz w:val="28"/>
                <w:szCs w:val="28"/>
              </w:rPr>
              <w:drawing>
                <wp:inline distT="0" distB="0" distL="0" distR="0" wp14:anchorId="2AE3C4D3" wp14:editId="7F0298EE">
                  <wp:extent cx="2000885" cy="1783715"/>
                  <wp:effectExtent l="1905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2000885" cy="1783715"/>
                          </a:xfrm>
                          <a:prstGeom prst="rect">
                            <a:avLst/>
                          </a:prstGeom>
                          <a:noFill/>
                          <a:ln w="9525">
                            <a:noFill/>
                            <a:miter lim="800000"/>
                            <a:headEnd/>
                            <a:tailEnd/>
                          </a:ln>
                        </pic:spPr>
                      </pic:pic>
                    </a:graphicData>
                  </a:graphic>
                </wp:inline>
              </w:drawing>
            </w:r>
          </w:p>
        </w:tc>
        <w:tc>
          <w:tcPr>
            <w:tcW w:w="3285" w:type="dxa"/>
          </w:tcPr>
          <w:p w:rsidR="00603AF5" w:rsidRPr="005431CE" w:rsidRDefault="00603AF5" w:rsidP="00B54DE5">
            <w:pPr>
              <w:pStyle w:val="ae"/>
              <w:tabs>
                <w:tab w:val="left" w:pos="0"/>
              </w:tabs>
              <w:spacing w:beforeAutospacing="0" w:after="0" w:afterAutospacing="0"/>
              <w:jc w:val="both"/>
              <w:rPr>
                <w:sz w:val="28"/>
                <w:szCs w:val="28"/>
              </w:rPr>
            </w:pPr>
            <w:r>
              <w:rPr>
                <w:noProof/>
                <w:sz w:val="28"/>
                <w:szCs w:val="28"/>
              </w:rPr>
              <w:drawing>
                <wp:inline distT="0" distB="0" distL="0" distR="0" wp14:anchorId="21B1F134" wp14:editId="427F0C6A">
                  <wp:extent cx="1765300" cy="1883410"/>
                  <wp:effectExtent l="19050" t="0" r="635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cstate="print"/>
                          <a:srcRect/>
                          <a:stretch>
                            <a:fillRect/>
                          </a:stretch>
                        </pic:blipFill>
                        <pic:spPr bwMode="auto">
                          <a:xfrm>
                            <a:off x="0" y="0"/>
                            <a:ext cx="1765300" cy="1883410"/>
                          </a:xfrm>
                          <a:prstGeom prst="rect">
                            <a:avLst/>
                          </a:prstGeom>
                          <a:noFill/>
                          <a:ln w="9525">
                            <a:noFill/>
                            <a:miter lim="800000"/>
                            <a:headEnd/>
                            <a:tailEnd/>
                          </a:ln>
                        </pic:spPr>
                      </pic:pic>
                    </a:graphicData>
                  </a:graphic>
                </wp:inline>
              </w:drawing>
            </w:r>
          </w:p>
        </w:tc>
        <w:tc>
          <w:tcPr>
            <w:tcW w:w="3285" w:type="dxa"/>
          </w:tcPr>
          <w:p w:rsidR="00603AF5" w:rsidRPr="005431CE" w:rsidRDefault="00603AF5" w:rsidP="00B54DE5">
            <w:pPr>
              <w:pStyle w:val="ae"/>
              <w:tabs>
                <w:tab w:val="left" w:pos="0"/>
              </w:tabs>
              <w:spacing w:beforeAutospacing="0" w:after="0" w:afterAutospacing="0"/>
              <w:jc w:val="both"/>
              <w:rPr>
                <w:sz w:val="28"/>
                <w:szCs w:val="28"/>
              </w:rPr>
            </w:pPr>
            <w:r>
              <w:rPr>
                <w:noProof/>
                <w:sz w:val="28"/>
                <w:szCs w:val="28"/>
              </w:rPr>
              <w:drawing>
                <wp:inline distT="0" distB="0" distL="0" distR="0" wp14:anchorId="1F0C2503" wp14:editId="2FF4AA26">
                  <wp:extent cx="2037080" cy="1692910"/>
                  <wp:effectExtent l="19050" t="0" r="127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srcRect/>
                          <a:stretch>
                            <a:fillRect/>
                          </a:stretch>
                        </pic:blipFill>
                        <pic:spPr bwMode="auto">
                          <a:xfrm>
                            <a:off x="0" y="0"/>
                            <a:ext cx="2037080" cy="1692910"/>
                          </a:xfrm>
                          <a:prstGeom prst="rect">
                            <a:avLst/>
                          </a:prstGeom>
                          <a:noFill/>
                          <a:ln w="9525">
                            <a:noFill/>
                            <a:miter lim="800000"/>
                            <a:headEnd/>
                            <a:tailEnd/>
                          </a:ln>
                        </pic:spPr>
                      </pic:pic>
                    </a:graphicData>
                  </a:graphic>
                </wp:inline>
              </w:drawing>
            </w:r>
          </w:p>
        </w:tc>
      </w:tr>
      <w:tr w:rsidR="00603AF5" w:rsidRPr="005431CE" w:rsidTr="00B54DE5">
        <w:tc>
          <w:tcPr>
            <w:tcW w:w="3284" w:type="dxa"/>
          </w:tcPr>
          <w:p w:rsidR="00603AF5" w:rsidRPr="005431CE" w:rsidRDefault="00603AF5" w:rsidP="00B54DE5">
            <w:pPr>
              <w:pStyle w:val="ae"/>
              <w:tabs>
                <w:tab w:val="left" w:pos="0"/>
              </w:tabs>
              <w:spacing w:beforeAutospacing="0" w:after="0" w:afterAutospacing="0"/>
              <w:ind w:firstLine="709"/>
              <w:jc w:val="center"/>
              <w:rPr>
                <w:sz w:val="28"/>
                <w:szCs w:val="28"/>
              </w:rPr>
            </w:pPr>
            <w:r w:rsidRPr="005431CE">
              <w:rPr>
                <w:sz w:val="28"/>
                <w:szCs w:val="28"/>
              </w:rPr>
              <w:t>Особиста</w:t>
            </w:r>
          </w:p>
        </w:tc>
        <w:tc>
          <w:tcPr>
            <w:tcW w:w="3285" w:type="dxa"/>
          </w:tcPr>
          <w:p w:rsidR="00603AF5" w:rsidRPr="005431CE" w:rsidRDefault="00603AF5" w:rsidP="00B54DE5">
            <w:pPr>
              <w:pStyle w:val="ae"/>
              <w:tabs>
                <w:tab w:val="left" w:pos="0"/>
              </w:tabs>
              <w:spacing w:beforeAutospacing="0" w:after="0" w:afterAutospacing="0"/>
              <w:ind w:firstLine="709"/>
              <w:jc w:val="center"/>
              <w:rPr>
                <w:sz w:val="28"/>
                <w:szCs w:val="28"/>
              </w:rPr>
            </w:pPr>
            <w:r w:rsidRPr="005431CE">
              <w:rPr>
                <w:sz w:val="28"/>
                <w:szCs w:val="28"/>
              </w:rPr>
              <w:t>Ділова</w:t>
            </w:r>
          </w:p>
        </w:tc>
        <w:tc>
          <w:tcPr>
            <w:tcW w:w="3285" w:type="dxa"/>
          </w:tcPr>
          <w:p w:rsidR="00603AF5" w:rsidRPr="005431CE" w:rsidRDefault="00603AF5" w:rsidP="00B54DE5">
            <w:pPr>
              <w:pStyle w:val="ae"/>
              <w:tabs>
                <w:tab w:val="left" w:pos="0"/>
              </w:tabs>
              <w:spacing w:beforeAutospacing="0" w:after="0" w:afterAutospacing="0"/>
              <w:ind w:firstLine="709"/>
              <w:jc w:val="center"/>
              <w:rPr>
                <w:sz w:val="28"/>
                <w:szCs w:val="28"/>
              </w:rPr>
            </w:pPr>
            <w:r w:rsidRPr="005431CE">
              <w:rPr>
                <w:sz w:val="28"/>
                <w:szCs w:val="28"/>
              </w:rPr>
              <w:t>Корпоративна</w:t>
            </w:r>
          </w:p>
        </w:tc>
      </w:tr>
    </w:tbl>
    <w:p w:rsidR="00603AF5" w:rsidRPr="005431CE" w:rsidRDefault="00603AF5" w:rsidP="00603AF5">
      <w:pPr>
        <w:pStyle w:val="ae"/>
        <w:tabs>
          <w:tab w:val="left" w:pos="0"/>
        </w:tabs>
        <w:spacing w:beforeAutospacing="0" w:after="0" w:afterAutospacing="0"/>
        <w:ind w:firstLine="709"/>
        <w:jc w:val="center"/>
        <w:rPr>
          <w:sz w:val="28"/>
          <w:szCs w:val="28"/>
        </w:rPr>
      </w:pPr>
      <w:r w:rsidRPr="00E636E7">
        <w:rPr>
          <w:sz w:val="28"/>
          <w:szCs w:val="28"/>
        </w:rPr>
        <w:t xml:space="preserve">Рис. </w:t>
      </w:r>
      <w:r>
        <w:rPr>
          <w:sz w:val="28"/>
          <w:szCs w:val="28"/>
        </w:rPr>
        <w:t>2</w:t>
      </w:r>
      <w:r w:rsidRPr="00E636E7">
        <w:rPr>
          <w:sz w:val="28"/>
          <w:szCs w:val="28"/>
        </w:rPr>
        <w:t xml:space="preserve">. Загальні </w:t>
      </w:r>
      <w:r>
        <w:rPr>
          <w:sz w:val="28"/>
          <w:szCs w:val="28"/>
        </w:rPr>
        <w:t>варіанти</w:t>
      </w:r>
      <w:r w:rsidRPr="00E636E7">
        <w:rPr>
          <w:sz w:val="28"/>
          <w:szCs w:val="28"/>
        </w:rPr>
        <w:t xml:space="preserve"> оформлення</w:t>
      </w:r>
      <w:r>
        <w:rPr>
          <w:sz w:val="28"/>
          <w:szCs w:val="28"/>
        </w:rPr>
        <w:t xml:space="preserve"> візитних карток</w:t>
      </w:r>
    </w:p>
    <w:p w:rsidR="00603AF5" w:rsidRPr="005431CE" w:rsidRDefault="00603AF5" w:rsidP="00603AF5">
      <w:pPr>
        <w:pStyle w:val="ae"/>
        <w:tabs>
          <w:tab w:val="left" w:pos="0"/>
        </w:tabs>
        <w:spacing w:beforeAutospacing="0" w:after="0" w:afterAutospacing="0"/>
        <w:ind w:firstLine="709"/>
        <w:jc w:val="both"/>
        <w:rPr>
          <w:sz w:val="28"/>
          <w:szCs w:val="28"/>
        </w:rPr>
      </w:pP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 xml:space="preserve">1.Текст візитівки будь-якого різновиду має бути надрукований на одному боці, щоб на іншому чистому боці можна було зробити якісь записи. </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2. Розміщувати текст на візитній картці краще горизонтально, інакше картку треба буде повертати, щоб прочитати, що може спричинити незручності для деяких людей.</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 xml:space="preserve">3.Шрифт візитних карток залежить від місцевої практики і суворо не регламентується. </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 xml:space="preserve">4.Загальна вимога до шрифту візитівок – він має легко </w:t>
      </w:r>
      <w:proofErr w:type="spellStart"/>
      <w:r w:rsidRPr="005431CE">
        <w:rPr>
          <w:sz w:val="28"/>
          <w:szCs w:val="28"/>
        </w:rPr>
        <w:t>читатися</w:t>
      </w:r>
      <w:proofErr w:type="spellEnd"/>
      <w:r w:rsidRPr="005431CE">
        <w:rPr>
          <w:sz w:val="28"/>
          <w:szCs w:val="28"/>
        </w:rPr>
        <w:t>.</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5. Не рекомендується надмірно прикрашати картку картинками, написами чи афоризмами.</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Візитні картки виготовляються на цупкому папері або картоні розміром, прийнятим у тій чи тій країні.</w:t>
      </w:r>
    </w:p>
    <w:p w:rsidR="00603AF5" w:rsidRPr="005431CE" w:rsidRDefault="00603AF5" w:rsidP="00603AF5">
      <w:pPr>
        <w:tabs>
          <w:tab w:val="left" w:pos="0"/>
        </w:tabs>
        <w:spacing w:after="0" w:line="240" w:lineRule="auto"/>
        <w:ind w:firstLine="709"/>
        <w:jc w:val="center"/>
        <w:rPr>
          <w:sz w:val="28"/>
          <w:szCs w:val="28"/>
        </w:rPr>
      </w:pPr>
    </w:p>
    <w:p w:rsidR="00603AF5" w:rsidRPr="00E548D4" w:rsidRDefault="00603AF5" w:rsidP="00603AF5">
      <w:pPr>
        <w:tabs>
          <w:tab w:val="left" w:pos="0"/>
          <w:tab w:val="left" w:pos="284"/>
          <w:tab w:val="left" w:pos="900"/>
        </w:tabs>
        <w:spacing w:after="0" w:line="240" w:lineRule="auto"/>
        <w:ind w:left="57" w:firstLine="709"/>
        <w:jc w:val="center"/>
        <w:rPr>
          <w:rFonts w:ascii="Times New Roman" w:hAnsi="Times New Roman"/>
          <w:b/>
          <w:sz w:val="28"/>
          <w:szCs w:val="28"/>
          <w:highlight w:val="yellow"/>
        </w:rPr>
      </w:pPr>
      <w:r w:rsidRPr="00E548D4">
        <w:rPr>
          <w:rFonts w:ascii="Times New Roman" w:hAnsi="Times New Roman"/>
          <w:b/>
          <w:sz w:val="28"/>
          <w:szCs w:val="28"/>
          <w:highlight w:val="yellow"/>
        </w:rPr>
        <w:t xml:space="preserve">Завдання </w:t>
      </w:r>
    </w:p>
    <w:p w:rsidR="00603AF5" w:rsidRDefault="00603AF5" w:rsidP="00603AF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highlight w:val="yellow"/>
          <w:lang w:eastAsia="ru-RU"/>
        </w:rPr>
        <w:t>Роз</w:t>
      </w:r>
      <w:r w:rsidRPr="00E548D4">
        <w:rPr>
          <w:rFonts w:ascii="Times New Roman" w:hAnsi="Times New Roman"/>
          <w:sz w:val="28"/>
          <w:szCs w:val="28"/>
          <w:highlight w:val="yellow"/>
          <w:lang w:eastAsia="ru-RU"/>
        </w:rPr>
        <w:t xml:space="preserve">робіть фантазійні макети візитівки </w:t>
      </w:r>
      <w:r w:rsidRPr="00C93C40">
        <w:rPr>
          <w:rFonts w:ascii="Times New Roman" w:hAnsi="Times New Roman"/>
          <w:b/>
          <w:sz w:val="28"/>
          <w:szCs w:val="28"/>
          <w:highlight w:val="yellow"/>
          <w:lang w:eastAsia="ru-RU"/>
        </w:rPr>
        <w:t>трьох</w:t>
      </w:r>
      <w:r w:rsidRPr="00E548D4">
        <w:rPr>
          <w:rFonts w:ascii="Times New Roman" w:hAnsi="Times New Roman"/>
          <w:sz w:val="28"/>
          <w:szCs w:val="28"/>
          <w:highlight w:val="yellow"/>
          <w:lang w:eastAsia="ru-RU"/>
        </w:rPr>
        <w:t xml:space="preserve"> типів для себе (особисту, ділову, корпоративну), використовуючи при цьому будь-які дизайнерські програми. </w:t>
      </w:r>
    </w:p>
    <w:p w:rsidR="00603AF5" w:rsidRDefault="00603AF5" w:rsidP="00603AF5">
      <w:pPr>
        <w:tabs>
          <w:tab w:val="left" w:pos="0"/>
        </w:tabs>
        <w:spacing w:after="0" w:line="240" w:lineRule="auto"/>
        <w:ind w:firstLine="709"/>
        <w:jc w:val="both"/>
        <w:rPr>
          <w:rFonts w:ascii="Times New Roman" w:hAnsi="Times New Roman"/>
          <w:sz w:val="28"/>
          <w:szCs w:val="28"/>
          <w:lang w:eastAsia="ru-RU"/>
        </w:rPr>
      </w:pPr>
    </w:p>
    <w:p w:rsidR="00603AF5" w:rsidRPr="005431CE" w:rsidRDefault="00603AF5" w:rsidP="00603AF5">
      <w:pPr>
        <w:tabs>
          <w:tab w:val="left" w:pos="0"/>
        </w:tabs>
        <w:spacing w:after="0" w:line="240" w:lineRule="auto"/>
        <w:ind w:firstLine="709"/>
        <w:jc w:val="both"/>
        <w:rPr>
          <w:rFonts w:ascii="Times New Roman" w:hAnsi="Times New Roman"/>
          <w:sz w:val="28"/>
          <w:szCs w:val="28"/>
          <w:lang w:eastAsia="ru-RU"/>
        </w:rPr>
      </w:pPr>
    </w:p>
    <w:p w:rsidR="00603AF5" w:rsidRDefault="00603AF5" w:rsidP="00603AF5"/>
    <w:p w:rsidR="00603AF5" w:rsidRDefault="00603AF5" w:rsidP="00603AF5">
      <w:pPr>
        <w:pStyle w:val="af"/>
        <w:tabs>
          <w:tab w:val="left" w:pos="1134"/>
        </w:tabs>
        <w:ind w:left="567"/>
        <w:jc w:val="both"/>
        <w:rPr>
          <w:rFonts w:ascii="Times New Roman" w:hAnsi="Times New Roman" w:cs="Times New Roman"/>
          <w:sz w:val="28"/>
          <w:szCs w:val="28"/>
        </w:rPr>
      </w:pPr>
    </w:p>
    <w:p w:rsidR="00381957" w:rsidRDefault="00381957">
      <w:pPr>
        <w:pStyle w:val="af"/>
        <w:jc w:val="both"/>
        <w:rPr>
          <w:rFonts w:ascii="Times New Roman" w:hAnsi="Times New Roman" w:cs="Times New Roman"/>
          <w:sz w:val="28"/>
          <w:szCs w:val="28"/>
        </w:rPr>
      </w:pPr>
    </w:p>
    <w:p w:rsidR="00381957" w:rsidRDefault="00381957">
      <w:pPr>
        <w:jc w:val="both"/>
        <w:rPr>
          <w:rFonts w:ascii="Times New Roman" w:hAnsi="Times New Roman" w:cs="Times New Roman"/>
          <w:sz w:val="28"/>
          <w:szCs w:val="28"/>
        </w:rPr>
      </w:pPr>
    </w:p>
    <w:p w:rsidR="00381957" w:rsidRDefault="00381957">
      <w:pPr>
        <w:jc w:val="both"/>
      </w:pPr>
    </w:p>
    <w:sectPr w:rsidR="00381957">
      <w:headerReference w:type="default" r:id="rId11"/>
      <w:pgSz w:w="11906" w:h="16838"/>
      <w:pgMar w:top="766" w:right="567" w:bottom="567"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90" w:rsidRDefault="00C53A90">
      <w:pPr>
        <w:spacing w:after="0" w:line="240" w:lineRule="auto"/>
      </w:pPr>
      <w:r>
        <w:separator/>
      </w:r>
    </w:p>
  </w:endnote>
  <w:endnote w:type="continuationSeparator" w:id="0">
    <w:p w:rsidR="00C53A90" w:rsidRDefault="00C5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90" w:rsidRDefault="00C53A90">
      <w:pPr>
        <w:spacing w:after="0" w:line="240" w:lineRule="auto"/>
      </w:pPr>
      <w:r>
        <w:separator/>
      </w:r>
    </w:p>
  </w:footnote>
  <w:footnote w:type="continuationSeparator" w:id="0">
    <w:p w:rsidR="00C53A90" w:rsidRDefault="00C5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78464"/>
      <w:docPartObj>
        <w:docPartGallery w:val="Page Numbers (Top of Page)"/>
        <w:docPartUnique/>
      </w:docPartObj>
    </w:sdtPr>
    <w:sdtEndPr/>
    <w:sdtContent>
      <w:p w:rsidR="00381957" w:rsidRDefault="00400E79">
        <w:pPr>
          <w:pStyle w:val="ab"/>
          <w:jc w:val="right"/>
          <w:rPr>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PAGE</w:instrText>
        </w:r>
        <w:r>
          <w:rPr>
            <w:rFonts w:ascii="Bookman Old Style" w:hAnsi="Bookman Old Style"/>
            <w:sz w:val="24"/>
            <w:szCs w:val="24"/>
          </w:rPr>
          <w:fldChar w:fldCharType="separate"/>
        </w:r>
        <w:r w:rsidR="0039725F">
          <w:rPr>
            <w:rFonts w:ascii="Bookman Old Style" w:hAnsi="Bookman Old Style"/>
            <w:noProof/>
            <w:sz w:val="24"/>
            <w:szCs w:val="24"/>
          </w:rPr>
          <w:t>5</w:t>
        </w:r>
        <w:r>
          <w:rPr>
            <w:rFonts w:ascii="Bookman Old Style" w:hAnsi="Bookman Old Style"/>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D1"/>
    <w:multiLevelType w:val="multilevel"/>
    <w:tmpl w:val="1110EA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96B1A02"/>
    <w:multiLevelType w:val="hybridMultilevel"/>
    <w:tmpl w:val="E9587C06"/>
    <w:lvl w:ilvl="0" w:tplc="887EE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162B1A"/>
    <w:multiLevelType w:val="multilevel"/>
    <w:tmpl w:val="78B64E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9A34C9"/>
    <w:multiLevelType w:val="multilevel"/>
    <w:tmpl w:val="9834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57"/>
    <w:rsid w:val="00185F42"/>
    <w:rsid w:val="00294ED1"/>
    <w:rsid w:val="002B585D"/>
    <w:rsid w:val="002F4F2A"/>
    <w:rsid w:val="00352069"/>
    <w:rsid w:val="00381957"/>
    <w:rsid w:val="0039725F"/>
    <w:rsid w:val="00400E79"/>
    <w:rsid w:val="004277BC"/>
    <w:rsid w:val="00603AF5"/>
    <w:rsid w:val="00851FE9"/>
    <w:rsid w:val="00BC21E4"/>
    <w:rsid w:val="00C53A90"/>
    <w:rsid w:val="00FF24F7"/>
    <w:rsid w:val="00FF30A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68E85"/>
  <w15:docId w15:val="{C1B805B0-E695-448E-859B-D651025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uiPriority w:val="9"/>
    <w:qFormat/>
    <w:rsid w:val="00B05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uiPriority w:val="9"/>
    <w:qFormat/>
    <w:rsid w:val="00C2105E"/>
    <w:pPr>
      <w:spacing w:beforeAutospacing="1"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uiPriority w:val="9"/>
    <w:qFormat/>
    <w:rsid w:val="00C2105E"/>
    <w:pPr>
      <w:spacing w:beforeAutospacing="1"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8538D"/>
  </w:style>
  <w:style w:type="character" w:customStyle="1" w:styleId="a4">
    <w:name w:val="Нижний колонтитул Знак"/>
    <w:basedOn w:val="a0"/>
    <w:uiPriority w:val="99"/>
    <w:qFormat/>
    <w:rsid w:val="0008538D"/>
  </w:style>
  <w:style w:type="character" w:customStyle="1" w:styleId="czeinternetowe">
    <w:name w:val="Łącze internetowe"/>
    <w:basedOn w:val="a0"/>
    <w:uiPriority w:val="99"/>
    <w:unhideWhenUsed/>
    <w:rsid w:val="002933DC"/>
    <w:rPr>
      <w:color w:val="0000FF"/>
      <w:u w:val="single"/>
    </w:rPr>
  </w:style>
  <w:style w:type="character" w:customStyle="1" w:styleId="a5">
    <w:name w:val="Текст выноски Знак"/>
    <w:basedOn w:val="a0"/>
    <w:uiPriority w:val="99"/>
    <w:semiHidden/>
    <w:qFormat/>
    <w:rsid w:val="0070258E"/>
    <w:rPr>
      <w:rFonts w:ascii="Segoe UI" w:hAnsi="Segoe UI" w:cs="Segoe UI"/>
      <w:sz w:val="18"/>
      <w:szCs w:val="18"/>
    </w:rPr>
  </w:style>
  <w:style w:type="character" w:customStyle="1" w:styleId="a6">
    <w:name w:val="Основной текст_"/>
    <w:basedOn w:val="a0"/>
    <w:link w:val="10"/>
    <w:qFormat/>
    <w:rsid w:val="002F7A30"/>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qFormat/>
    <w:rsid w:val="002F7A30"/>
    <w:rPr>
      <w:rFonts w:ascii="Times New Roman" w:eastAsia="Times New Roman" w:hAnsi="Times New Roman" w:cs="Times New Roman"/>
      <w:b/>
      <w:bCs/>
      <w:sz w:val="28"/>
      <w:szCs w:val="28"/>
      <w:shd w:val="clear" w:color="auto" w:fill="FFFFFF"/>
    </w:rPr>
  </w:style>
  <w:style w:type="character" w:customStyle="1" w:styleId="20">
    <w:name w:val="Заголовок №2_"/>
    <w:basedOn w:val="a0"/>
    <w:link w:val="21"/>
    <w:qFormat/>
    <w:rsid w:val="002F7A30"/>
    <w:rPr>
      <w:rFonts w:ascii="Times New Roman" w:eastAsia="Times New Roman" w:hAnsi="Times New Roman" w:cs="Times New Roman"/>
      <w:b/>
      <w:bCs/>
      <w:sz w:val="30"/>
      <w:szCs w:val="30"/>
      <w:shd w:val="clear" w:color="auto" w:fill="FFFFFF"/>
    </w:rPr>
  </w:style>
  <w:style w:type="character" w:customStyle="1" w:styleId="22">
    <w:name w:val="Заголовок 2 Знак"/>
    <w:basedOn w:val="a0"/>
    <w:uiPriority w:val="9"/>
    <w:qFormat/>
    <w:rsid w:val="00C2105E"/>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0"/>
    <w:uiPriority w:val="9"/>
    <w:qFormat/>
    <w:rsid w:val="00C2105E"/>
    <w:rPr>
      <w:rFonts w:ascii="Times New Roman" w:eastAsia="Times New Roman" w:hAnsi="Times New Roman" w:cs="Times New Roman"/>
      <w:b/>
      <w:bCs/>
      <w:sz w:val="24"/>
      <w:szCs w:val="24"/>
      <w:lang w:eastAsia="uk-UA"/>
    </w:rPr>
  </w:style>
  <w:style w:type="character" w:customStyle="1" w:styleId="entry-meta-author">
    <w:name w:val="entry-meta-author"/>
    <w:basedOn w:val="a0"/>
    <w:qFormat/>
    <w:rsid w:val="00C2105E"/>
  </w:style>
  <w:style w:type="character" w:customStyle="1" w:styleId="entry-meta-date">
    <w:name w:val="entry-meta-date"/>
    <w:basedOn w:val="a0"/>
    <w:qFormat/>
    <w:rsid w:val="00C2105E"/>
  </w:style>
  <w:style w:type="character" w:styleId="a7">
    <w:name w:val="Strong"/>
    <w:basedOn w:val="a0"/>
    <w:qFormat/>
    <w:rsid w:val="00C2105E"/>
    <w:rPr>
      <w:b/>
      <w:bCs/>
    </w:rPr>
  </w:style>
  <w:style w:type="character" w:customStyle="1" w:styleId="11">
    <w:name w:val="Заголовок 1 Знак"/>
    <w:basedOn w:val="a0"/>
    <w:link w:val="11"/>
    <w:uiPriority w:val="9"/>
    <w:qFormat/>
    <w:rsid w:val="00B05828"/>
    <w:rPr>
      <w:rFonts w:asciiTheme="majorHAnsi" w:eastAsiaTheme="majorEastAsia" w:hAnsiTheme="majorHAnsi" w:cstheme="majorBidi"/>
      <w:color w:val="2E74B5" w:themeColor="accent1" w:themeShade="BF"/>
      <w:sz w:val="32"/>
      <w:szCs w:val="32"/>
    </w:rPr>
  </w:style>
  <w:style w:type="paragraph" w:customStyle="1" w:styleId="Nagwek">
    <w:name w:val="Nagłówek"/>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Indeks">
    <w:name w:val="Indeks"/>
    <w:basedOn w:val="a"/>
    <w:qFormat/>
    <w:pPr>
      <w:suppressLineNumbers/>
    </w:pPr>
    <w:rPr>
      <w:rFonts w:cs="Arial"/>
    </w:rPr>
  </w:style>
  <w:style w:type="paragraph" w:customStyle="1" w:styleId="Gwkaistopka">
    <w:name w:val="Główka i stopka"/>
    <w:basedOn w:val="a"/>
    <w:qFormat/>
  </w:style>
  <w:style w:type="paragraph" w:styleId="ab">
    <w:name w:val="header"/>
    <w:basedOn w:val="a"/>
    <w:uiPriority w:val="99"/>
    <w:unhideWhenUsed/>
    <w:rsid w:val="0008538D"/>
    <w:pPr>
      <w:tabs>
        <w:tab w:val="center" w:pos="4819"/>
        <w:tab w:val="right" w:pos="9639"/>
      </w:tabs>
      <w:spacing w:after="0" w:line="240" w:lineRule="auto"/>
    </w:pPr>
  </w:style>
  <w:style w:type="paragraph" w:styleId="ac">
    <w:name w:val="footer"/>
    <w:basedOn w:val="a"/>
    <w:uiPriority w:val="99"/>
    <w:unhideWhenUsed/>
    <w:rsid w:val="0008538D"/>
    <w:pPr>
      <w:tabs>
        <w:tab w:val="center" w:pos="4819"/>
        <w:tab w:val="right" w:pos="9639"/>
      </w:tabs>
      <w:spacing w:after="0" w:line="240" w:lineRule="auto"/>
    </w:pPr>
  </w:style>
  <w:style w:type="paragraph" w:styleId="ad">
    <w:name w:val="Balloon Text"/>
    <w:basedOn w:val="a"/>
    <w:uiPriority w:val="99"/>
    <w:semiHidden/>
    <w:unhideWhenUsed/>
    <w:qFormat/>
    <w:rsid w:val="0070258E"/>
    <w:pPr>
      <w:spacing w:after="0" w:line="240" w:lineRule="auto"/>
    </w:pPr>
    <w:rPr>
      <w:rFonts w:ascii="Segoe UI" w:hAnsi="Segoe UI" w:cs="Segoe UI"/>
      <w:sz w:val="18"/>
      <w:szCs w:val="18"/>
    </w:rPr>
  </w:style>
  <w:style w:type="paragraph" w:customStyle="1" w:styleId="10">
    <w:name w:val="Основной текст1"/>
    <w:basedOn w:val="a"/>
    <w:link w:val="a6"/>
    <w:qFormat/>
    <w:rsid w:val="002F7A30"/>
    <w:pPr>
      <w:widowControl w:val="0"/>
      <w:shd w:val="clear" w:color="auto" w:fill="FFFFFF"/>
      <w:spacing w:after="0" w:line="276" w:lineRule="auto"/>
      <w:ind w:firstLine="400"/>
    </w:pPr>
    <w:rPr>
      <w:rFonts w:ascii="Times New Roman" w:eastAsia="Times New Roman" w:hAnsi="Times New Roman" w:cs="Times New Roman"/>
      <w:sz w:val="20"/>
      <w:szCs w:val="20"/>
    </w:rPr>
  </w:style>
  <w:style w:type="paragraph" w:customStyle="1" w:styleId="30">
    <w:name w:val="Заголовок №3"/>
    <w:basedOn w:val="a"/>
    <w:link w:val="3"/>
    <w:qFormat/>
    <w:rsid w:val="002F7A30"/>
    <w:pPr>
      <w:widowControl w:val="0"/>
      <w:shd w:val="clear" w:color="auto" w:fill="FFFFFF"/>
      <w:spacing w:after="200" w:line="240" w:lineRule="auto"/>
      <w:jc w:val="center"/>
      <w:outlineLvl w:val="2"/>
    </w:pPr>
    <w:rPr>
      <w:rFonts w:ascii="Times New Roman" w:eastAsia="Times New Roman" w:hAnsi="Times New Roman" w:cs="Times New Roman"/>
      <w:b/>
      <w:bCs/>
      <w:sz w:val="28"/>
      <w:szCs w:val="28"/>
    </w:rPr>
  </w:style>
  <w:style w:type="paragraph" w:customStyle="1" w:styleId="21">
    <w:name w:val="Заголовок №2"/>
    <w:basedOn w:val="a"/>
    <w:link w:val="20"/>
    <w:qFormat/>
    <w:rsid w:val="002F7A30"/>
    <w:pPr>
      <w:widowControl w:val="0"/>
      <w:shd w:val="clear" w:color="auto" w:fill="FFFFFF"/>
      <w:spacing w:after="350" w:line="240" w:lineRule="auto"/>
      <w:jc w:val="center"/>
      <w:outlineLvl w:val="1"/>
    </w:pPr>
    <w:rPr>
      <w:rFonts w:ascii="Times New Roman" w:eastAsia="Times New Roman" w:hAnsi="Times New Roman" w:cs="Times New Roman"/>
      <w:b/>
      <w:bCs/>
      <w:sz w:val="30"/>
      <w:szCs w:val="30"/>
    </w:rPr>
  </w:style>
  <w:style w:type="paragraph" w:customStyle="1" w:styleId="entry-meta">
    <w:name w:val="entry-meta"/>
    <w:basedOn w:val="a"/>
    <w:qFormat/>
    <w:rsid w:val="00C2105E"/>
    <w:pPr>
      <w:spacing w:beforeAutospacing="1" w:afterAutospacing="1" w:line="240" w:lineRule="auto"/>
    </w:pPr>
    <w:rPr>
      <w:rFonts w:ascii="Times New Roman" w:eastAsia="Times New Roman" w:hAnsi="Times New Roman" w:cs="Times New Roman"/>
      <w:sz w:val="24"/>
      <w:szCs w:val="24"/>
      <w:lang w:eastAsia="uk-UA"/>
    </w:rPr>
  </w:style>
  <w:style w:type="paragraph" w:styleId="ae">
    <w:name w:val="Normal (Web)"/>
    <w:basedOn w:val="a"/>
    <w:uiPriority w:val="99"/>
    <w:unhideWhenUsed/>
    <w:qFormat/>
    <w:rsid w:val="00C2105E"/>
    <w:pPr>
      <w:spacing w:beforeAutospacing="1" w:afterAutospacing="1" w:line="240" w:lineRule="auto"/>
    </w:pPr>
    <w:rPr>
      <w:rFonts w:ascii="Times New Roman" w:eastAsia="Times New Roman" w:hAnsi="Times New Roman" w:cs="Times New Roman"/>
      <w:sz w:val="24"/>
      <w:szCs w:val="24"/>
      <w:lang w:eastAsia="uk-UA"/>
    </w:rPr>
  </w:style>
  <w:style w:type="paragraph" w:styleId="af">
    <w:name w:val="List Paragraph"/>
    <w:basedOn w:val="a"/>
    <w:uiPriority w:val="34"/>
    <w:qFormat/>
    <w:rsid w:val="00042642"/>
    <w:pPr>
      <w:ind w:left="720"/>
      <w:contextualSpacing/>
    </w:pPr>
  </w:style>
  <w:style w:type="paragraph" w:customStyle="1" w:styleId="12">
    <w:name w:val="Абзац списку1"/>
    <w:basedOn w:val="a"/>
    <w:rsid w:val="00603AF5"/>
    <w:pPr>
      <w:suppressAutoHyphens w:val="0"/>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4767</Words>
  <Characters>2718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Царук Ірина Михайлівна</cp:lastModifiedBy>
  <cp:revision>3</cp:revision>
  <cp:lastPrinted>2021-03-11T19:52:00Z</cp:lastPrinted>
  <dcterms:created xsi:type="dcterms:W3CDTF">2024-04-04T11:25:00Z</dcterms:created>
  <dcterms:modified xsi:type="dcterms:W3CDTF">2024-04-04T11:25:00Z</dcterms:modified>
  <dc:language>pl-PL</dc:language>
</cp:coreProperties>
</file>