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23" w:rsidRPr="00FB3B56" w:rsidRDefault="00174923" w:rsidP="0017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56">
        <w:rPr>
          <w:rFonts w:ascii="Times New Roman" w:hAnsi="Times New Roman" w:cs="Times New Roman"/>
          <w:b/>
          <w:sz w:val="24"/>
          <w:szCs w:val="24"/>
        </w:rPr>
        <w:t xml:space="preserve">Практичне заняття 6. </w:t>
      </w:r>
    </w:p>
    <w:p w:rsidR="00174923" w:rsidRPr="00FB3B56" w:rsidRDefault="00174923" w:rsidP="0017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56">
        <w:rPr>
          <w:rFonts w:ascii="Times New Roman" w:hAnsi="Times New Roman" w:cs="Times New Roman"/>
          <w:b/>
          <w:sz w:val="24"/>
          <w:szCs w:val="24"/>
        </w:rPr>
        <w:t>Опосередковані дедуктивні умовиводи</w:t>
      </w:r>
    </w:p>
    <w:p w:rsidR="00174923" w:rsidRPr="00FB3B5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FB3B56">
        <w:rPr>
          <w:rFonts w:ascii="Times New Roman" w:hAnsi="Times New Roman" w:cs="Times New Roman"/>
          <w:sz w:val="24"/>
          <w:szCs w:val="24"/>
        </w:rPr>
        <w:t>1. Загальна характеристика дедуктивних умовиводів.</w:t>
      </w:r>
    </w:p>
    <w:p w:rsidR="00174923" w:rsidRPr="00FB3B5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FB3B56">
        <w:rPr>
          <w:rFonts w:ascii="Times New Roman" w:hAnsi="Times New Roman" w:cs="Times New Roman"/>
          <w:sz w:val="24"/>
          <w:szCs w:val="24"/>
        </w:rPr>
        <w:t>2. Простий категоричний силогізм. Його визначення і склад.</w:t>
      </w:r>
    </w:p>
    <w:p w:rsidR="00174923" w:rsidRPr="00FB3B5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FB3B56">
        <w:rPr>
          <w:rFonts w:ascii="Times New Roman" w:hAnsi="Times New Roman" w:cs="Times New Roman"/>
          <w:sz w:val="24"/>
          <w:szCs w:val="24"/>
        </w:rPr>
        <w:t>3. Аксіома силогізму.</w:t>
      </w:r>
    </w:p>
    <w:p w:rsidR="00174923" w:rsidRPr="00FB3B5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FB3B56">
        <w:rPr>
          <w:rFonts w:ascii="Times New Roman" w:hAnsi="Times New Roman" w:cs="Times New Roman"/>
          <w:sz w:val="24"/>
          <w:szCs w:val="24"/>
        </w:rPr>
        <w:t>4. Загальні правила категоричного силогізму.</w:t>
      </w:r>
    </w:p>
    <w:p w:rsidR="00174923" w:rsidRPr="00FB3B5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FB3B56">
        <w:rPr>
          <w:rFonts w:ascii="Times New Roman" w:hAnsi="Times New Roman" w:cs="Times New Roman"/>
          <w:sz w:val="24"/>
          <w:szCs w:val="24"/>
        </w:rPr>
        <w:t>5. Фігури і модуси категоричного силогізму.</w:t>
      </w:r>
    </w:p>
    <w:p w:rsidR="00174923" w:rsidRPr="00225D06" w:rsidRDefault="00174923" w:rsidP="0017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06">
        <w:rPr>
          <w:rFonts w:ascii="Times New Roman" w:hAnsi="Times New Roman" w:cs="Times New Roman"/>
          <w:b/>
          <w:sz w:val="24"/>
          <w:szCs w:val="24"/>
        </w:rPr>
        <w:t xml:space="preserve">Практичні завдання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25D06">
        <w:rPr>
          <w:rFonts w:ascii="Times New Roman" w:hAnsi="Times New Roman" w:cs="Times New Roman"/>
          <w:b/>
          <w:i/>
          <w:sz w:val="24"/>
          <w:szCs w:val="24"/>
        </w:rPr>
        <w:t>. Визначте терміни і позначте їх літерами у таких силогізмах: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а) Усі цінні папери беруть участь у фінансовому ринку.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D06">
        <w:rPr>
          <w:rFonts w:ascii="Times New Roman" w:hAnsi="Times New Roman" w:cs="Times New Roman"/>
          <w:sz w:val="24"/>
          <w:szCs w:val="24"/>
          <w:u w:val="single"/>
        </w:rPr>
        <w:t>Акції – цінні папери.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Отже, акції беруть участь у фінансовому ринку.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б) Надмірна мілітаризація економіки є причиною інфляції.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D06">
        <w:rPr>
          <w:rFonts w:ascii="Times New Roman" w:hAnsi="Times New Roman" w:cs="Times New Roman"/>
          <w:sz w:val="24"/>
          <w:szCs w:val="24"/>
          <w:u w:val="single"/>
        </w:rPr>
        <w:t>Інфляція призводить до підвищення цін на товари і послуги.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надмірна мілітаризація економіки іноді призводить до підвищення цін на товари і послуги.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25D06">
        <w:rPr>
          <w:rFonts w:ascii="Times New Roman" w:hAnsi="Times New Roman" w:cs="Times New Roman"/>
          <w:b/>
          <w:i/>
          <w:sz w:val="24"/>
          <w:szCs w:val="24"/>
        </w:rPr>
        <w:t>. Знайдіть терміни, засновки та висновки у таких силогізмах: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а) Кожна особа, яка вчинила злочин, повинна бути притягнена до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справедливого покарання. Звинувачений вчинив злочин, тому він має бути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притягнутий до справедливого покарання.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б) Усі, хто має виборче право в Україні, – громадяни України. Посли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іноземних держав не мають виборчих прав в Україні, тому що вони не громадяни України.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25D06">
        <w:rPr>
          <w:rFonts w:ascii="Times New Roman" w:hAnsi="Times New Roman" w:cs="Times New Roman"/>
          <w:b/>
          <w:i/>
          <w:sz w:val="24"/>
          <w:szCs w:val="24"/>
        </w:rPr>
        <w:t>. Встановіть фігури таких силогізмів і визначте їхні модуси: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а) У великих країнах світу зростає народжуваність. 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США – велика країна світу.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У США зростає народжуваність.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б) Усі засоби праці входять до складу продуктивних сил. 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 xml:space="preserve">Відносини власності не входять до продуктивних сил.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відносини власності не є засобами праці.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в) Усі герої безсмертні.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Усі герої – люди.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Деякі люди безсмертні.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г) Усі хірурги – лікарі.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lastRenderedPageBreak/>
        <w:t>Усі лікарі – інтелігенти.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Деякі інтелігенти – хірурги.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ґ) Оскільки злочинними вважаються діяння, що визнаються суспільно небезпечними, то шахрайство теж повинно бути визнаним суспільно небезпечним, тому що воно відноситься до одного з видів злочину.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E2D">
        <w:rPr>
          <w:rFonts w:ascii="Times New Roman" w:hAnsi="Times New Roman" w:cs="Times New Roman"/>
          <w:b/>
          <w:i/>
          <w:sz w:val="24"/>
          <w:szCs w:val="24"/>
        </w:rPr>
        <w:t>4. Встановіть правильність таких силогізмів, їх модуси. Вкажіть логічні помилки.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а) Акції – цінні папери.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 xml:space="preserve">Привілейовані акції з фіксованим доходом – це вид акцій.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привілейовані акції з фіксованим доходом – це вид цінних паперів.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б) У всіх птахів є пір’я.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Дикуни теж носять пір’я.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дикуни є птахами.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в) «Пальто» – слово.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Пальто гріє.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Деякі слова гріють.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г) Життя – це боротьба.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Карате – це боротьба.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карате – це життя.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ґ) Матерія – вічна.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Ситець – матерія.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ситець вічний.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д) Я – не ти.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Я – викладач.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Значить, ти – не викладач.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е) Дехто з філософів – матеріалісти.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Г. Сковорода – філософ.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???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є) Усі письменники – діячі мистецтв. 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Композитори – не письменники.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???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ж) Усі птахи мають крила. 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 xml:space="preserve">Деякі риби мають крила.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???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з) Ті, хто копіює чужі підписи, – кримінальні злочинці.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Літографи і гравери копіюють чужі підписи.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???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и) Усі слони мають по чотири ноги.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Усі верблюди мають по чотири ноги.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всі верблюди є слонами.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і) Жоден громадянин України не бажає ядерної війни. 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 xml:space="preserve">Білл Гейтс не є громадянином України.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???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ї) Людина – єдина істота, яка вміє малювати.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>Аристотель – людина.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Аристотель – єдина істота, яка вміє малювати.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й) Літак – повітряний транспортний засіб. 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 xml:space="preserve">«Літак» – слово.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деякі слова є транспортними засобами.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к) Усі студенти вивчають логіку.</w:t>
      </w:r>
    </w:p>
    <w:p w:rsidR="00174923" w:rsidRPr="00614E2D" w:rsidRDefault="00174923" w:rsidP="001749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2D">
        <w:rPr>
          <w:rFonts w:ascii="Times New Roman" w:hAnsi="Times New Roman" w:cs="Times New Roman"/>
          <w:sz w:val="24"/>
          <w:szCs w:val="24"/>
          <w:u w:val="single"/>
        </w:rPr>
        <w:t xml:space="preserve">«Студент» – це іменник. </w:t>
      </w:r>
    </w:p>
    <w:p w:rsidR="00174923" w:rsidRPr="00225D06" w:rsidRDefault="00174923" w:rsidP="00174923">
      <w:p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Отже, іменник вивчає логіку.</w:t>
      </w:r>
    </w:p>
    <w:p w:rsidR="00267BA4" w:rsidRDefault="00267BA4">
      <w:bookmarkStart w:id="0" w:name="_GoBack"/>
      <w:bookmarkEnd w:id="0"/>
    </w:p>
    <w:sectPr w:rsidR="00267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E"/>
    <w:rsid w:val="00174923"/>
    <w:rsid w:val="00267BA4"/>
    <w:rsid w:val="009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D949-BF2F-4AC3-85C6-38A5570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1984</Words>
  <Characters>1132</Characters>
  <Application>Microsoft Office Word</Application>
  <DocSecurity>0</DocSecurity>
  <Lines>9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2024-03-30T22:28:00Z</dcterms:created>
  <dcterms:modified xsi:type="dcterms:W3CDTF">2024-03-30T22:28:00Z</dcterms:modified>
</cp:coreProperties>
</file>