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953A" w14:textId="59006886" w:rsidR="00BD3755" w:rsidRPr="00832E9B" w:rsidRDefault="00BD3755" w:rsidP="00BD3755">
      <w:pPr>
        <w:widowControl/>
        <w:adjustRightInd/>
        <w:spacing w:line="240" w:lineRule="auto"/>
        <w:jc w:val="center"/>
        <w:textAlignment w:val="auto"/>
        <w:rPr>
          <w:rFonts w:eastAsia="Calibri"/>
          <w:b/>
          <w:sz w:val="28"/>
          <w:szCs w:val="28"/>
          <w:lang w:val="uk-UA" w:eastAsia="en-US"/>
        </w:rPr>
      </w:pPr>
      <w:r w:rsidRPr="00832E9B">
        <w:rPr>
          <w:rFonts w:eastAsia="Calibri"/>
          <w:b/>
          <w:sz w:val="28"/>
          <w:szCs w:val="28"/>
          <w:lang w:val="uk-UA" w:eastAsia="en-US"/>
        </w:rPr>
        <w:t>ПРАКТИЧНЕ ЗАНЯТТЯ №</w:t>
      </w:r>
      <w:r w:rsidR="00697669" w:rsidRPr="00832E9B">
        <w:rPr>
          <w:rFonts w:eastAsia="Calibri"/>
          <w:b/>
          <w:sz w:val="28"/>
          <w:szCs w:val="28"/>
          <w:lang w:val="uk-UA" w:eastAsia="en-US"/>
        </w:rPr>
        <w:t>3</w:t>
      </w:r>
    </w:p>
    <w:p w14:paraId="3434C742" w14:textId="77777777" w:rsidR="00BD3755" w:rsidRPr="00BD3755" w:rsidRDefault="00BD3755" w:rsidP="00BD3755">
      <w:pPr>
        <w:widowControl/>
        <w:adjustRightInd/>
        <w:spacing w:line="240" w:lineRule="auto"/>
        <w:jc w:val="center"/>
        <w:textAlignment w:val="auto"/>
        <w:rPr>
          <w:rFonts w:eastAsia="Calibri"/>
          <w:bCs/>
          <w:sz w:val="28"/>
          <w:szCs w:val="28"/>
          <w:lang w:val="uk-UA" w:eastAsia="en-US"/>
        </w:rPr>
      </w:pPr>
      <w:r w:rsidRPr="00BD3755">
        <w:rPr>
          <w:rFonts w:eastAsia="Calibri"/>
          <w:bCs/>
          <w:sz w:val="28"/>
          <w:szCs w:val="28"/>
          <w:lang w:val="uk-UA" w:eastAsia="en-US"/>
        </w:rPr>
        <w:t>з навчальної дисципліни «Розвиток комунікаційних навичок»</w:t>
      </w:r>
    </w:p>
    <w:p w14:paraId="405685E8" w14:textId="77777777" w:rsidR="00BD3755" w:rsidRDefault="00BD3755" w:rsidP="001C4C1E">
      <w:pPr>
        <w:tabs>
          <w:tab w:val="left" w:pos="851"/>
          <w:tab w:val="left" w:pos="3465"/>
        </w:tabs>
        <w:spacing w:line="240" w:lineRule="auto"/>
        <w:ind w:firstLine="624"/>
        <w:rPr>
          <w:bCs/>
          <w:sz w:val="28"/>
          <w:szCs w:val="28"/>
          <w:lang w:val="uk-UA"/>
        </w:rPr>
      </w:pPr>
    </w:p>
    <w:p w14:paraId="408D31E1" w14:textId="32E4F069" w:rsidR="001C4C1E" w:rsidRPr="00713DAE" w:rsidRDefault="00BD3755" w:rsidP="00BD3755">
      <w:pPr>
        <w:tabs>
          <w:tab w:val="left" w:pos="851"/>
          <w:tab w:val="left" w:pos="3465"/>
        </w:tabs>
        <w:spacing w:line="360" w:lineRule="auto"/>
        <w:ind w:firstLine="624"/>
        <w:rPr>
          <w:bCs/>
          <w:sz w:val="28"/>
          <w:szCs w:val="28"/>
          <w:lang w:val="uk-UA"/>
        </w:rPr>
      </w:pPr>
      <w:r w:rsidRPr="00BD3755">
        <w:rPr>
          <w:b/>
          <w:sz w:val="28"/>
          <w:szCs w:val="28"/>
          <w:lang w:val="uk-UA"/>
        </w:rPr>
        <w:t>Вправа 1.</w:t>
      </w:r>
      <w:r>
        <w:rPr>
          <w:bCs/>
          <w:sz w:val="28"/>
          <w:szCs w:val="28"/>
          <w:lang w:val="uk-UA"/>
        </w:rPr>
        <w:t> </w:t>
      </w:r>
      <w:r w:rsidR="00713DAE">
        <w:rPr>
          <w:bCs/>
          <w:sz w:val="28"/>
          <w:szCs w:val="28"/>
          <w:lang w:val="uk-UA"/>
        </w:rPr>
        <w:t xml:space="preserve">Необхідно поєднати терміни </w:t>
      </w:r>
      <w:r w:rsidR="000B11FC">
        <w:rPr>
          <w:bCs/>
          <w:sz w:val="28"/>
          <w:szCs w:val="28"/>
          <w:lang w:val="uk-UA"/>
        </w:rPr>
        <w:t>з їх характеристиками</w:t>
      </w:r>
      <w:r w:rsidR="001C4C1E" w:rsidRPr="00713DAE">
        <w:rPr>
          <w:bCs/>
          <w:sz w:val="28"/>
          <w:szCs w:val="28"/>
          <w:lang w:val="uk-UA"/>
        </w:rPr>
        <w:t>: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156"/>
        <w:gridCol w:w="6755"/>
      </w:tblGrid>
      <w:tr w:rsidR="00713DAE" w:rsidRPr="00BD3755" w14:paraId="1059FCFF" w14:textId="77777777" w:rsidTr="00BD3755">
        <w:trPr>
          <w:jc w:val="center"/>
        </w:trPr>
        <w:tc>
          <w:tcPr>
            <w:tcW w:w="1592" w:type="pct"/>
          </w:tcPr>
          <w:p w14:paraId="03BF566A" w14:textId="77777777" w:rsidR="00713DAE" w:rsidRPr="00BD3755" w:rsidRDefault="00713DAE" w:rsidP="000B11FC">
            <w:pPr>
              <w:tabs>
                <w:tab w:val="left" w:pos="851"/>
                <w:tab w:val="left" w:pos="3465"/>
              </w:tabs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D3755">
              <w:rPr>
                <w:b/>
                <w:bCs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3408" w:type="pct"/>
          </w:tcPr>
          <w:p w14:paraId="5E62D388" w14:textId="77777777" w:rsidR="00713DAE" w:rsidRPr="00BD3755" w:rsidRDefault="00713DAE" w:rsidP="000B11FC">
            <w:pPr>
              <w:tabs>
                <w:tab w:val="left" w:pos="851"/>
                <w:tab w:val="left" w:pos="3465"/>
              </w:tabs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D3755">
              <w:rPr>
                <w:b/>
                <w:bCs/>
                <w:sz w:val="24"/>
                <w:szCs w:val="24"/>
                <w:lang w:val="uk-UA"/>
              </w:rPr>
              <w:t>Сутність</w:t>
            </w:r>
          </w:p>
        </w:tc>
      </w:tr>
      <w:tr w:rsidR="00713DAE" w:rsidRPr="00BD3755" w14:paraId="6808B737" w14:textId="77777777" w:rsidTr="00BD3755">
        <w:trPr>
          <w:jc w:val="center"/>
        </w:trPr>
        <w:tc>
          <w:tcPr>
            <w:tcW w:w="1592" w:type="pct"/>
            <w:vAlign w:val="center"/>
          </w:tcPr>
          <w:p w14:paraId="674B8E63" w14:textId="0C4CB114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1.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Кінесика</w:t>
            </w:r>
          </w:p>
        </w:tc>
        <w:tc>
          <w:tcPr>
            <w:tcW w:w="3408" w:type="pct"/>
          </w:tcPr>
          <w:p w14:paraId="58A25E4E" w14:textId="77A8A2F4" w:rsidR="00713DAE" w:rsidRPr="00BD3755" w:rsidRDefault="000B11FC" w:rsidP="00713DA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А.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Це система виразних рухів людини, за допомогою яких вона демонструє іншим людям свій внутрішній психофізіологічний стан, або показує своє особисте ставлення до того, що відбувається з нею та навколо неї.</w:t>
            </w:r>
          </w:p>
        </w:tc>
      </w:tr>
      <w:tr w:rsidR="00713DAE" w:rsidRPr="00697669" w14:paraId="2F18478A" w14:textId="77777777" w:rsidTr="00BD3755">
        <w:trPr>
          <w:jc w:val="center"/>
        </w:trPr>
        <w:tc>
          <w:tcPr>
            <w:tcW w:w="1592" w:type="pct"/>
            <w:vAlign w:val="center"/>
          </w:tcPr>
          <w:p w14:paraId="3169B3DD" w14:textId="1A04AF82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2.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Міміка</w:t>
            </w:r>
          </w:p>
        </w:tc>
        <w:tc>
          <w:tcPr>
            <w:tcW w:w="3408" w:type="pct"/>
          </w:tcPr>
          <w:p w14:paraId="3F25FAEE" w14:textId="26B8476D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Б.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Це рухи тіла, які передають внутрішній стан людини і несуть інформацію про її думки, переживання, а також про її ставлення до того, що відбувається з нею та навколо неї.</w:t>
            </w:r>
          </w:p>
        </w:tc>
      </w:tr>
      <w:tr w:rsidR="00713DAE" w:rsidRPr="00BD3755" w14:paraId="78D05B28" w14:textId="77777777" w:rsidTr="00BD3755">
        <w:trPr>
          <w:jc w:val="center"/>
        </w:trPr>
        <w:tc>
          <w:tcPr>
            <w:tcW w:w="1592" w:type="pct"/>
            <w:vAlign w:val="center"/>
          </w:tcPr>
          <w:p w14:paraId="517D531F" w14:textId="33614779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3.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Пантоміміка</w:t>
            </w:r>
          </w:p>
        </w:tc>
        <w:tc>
          <w:tcPr>
            <w:tcW w:w="3408" w:type="pct"/>
          </w:tcPr>
          <w:p w14:paraId="4FEAABDF" w14:textId="34931A75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В.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Дистанція, яка неусвідомлено встановлюється в процесі безпосереднього спілкування між людьми.</w:t>
            </w:r>
          </w:p>
        </w:tc>
      </w:tr>
      <w:tr w:rsidR="00713DAE" w:rsidRPr="00BD3755" w14:paraId="0660E728" w14:textId="77777777" w:rsidTr="00BD3755">
        <w:trPr>
          <w:jc w:val="center"/>
        </w:trPr>
        <w:tc>
          <w:tcPr>
            <w:tcW w:w="1592" w:type="pct"/>
            <w:vAlign w:val="center"/>
          </w:tcPr>
          <w:p w14:paraId="6C4602DE" w14:textId="30019737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4.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Жести</w:t>
            </w:r>
          </w:p>
        </w:tc>
        <w:tc>
          <w:tcPr>
            <w:tcW w:w="3408" w:type="pct"/>
          </w:tcPr>
          <w:p w14:paraId="54E8E9DF" w14:textId="3DA379B0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Г.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Експресія обличчя й фігури, зумовлена будовою тіла.</w:t>
            </w:r>
          </w:p>
        </w:tc>
      </w:tr>
      <w:tr w:rsidR="00713DAE" w:rsidRPr="00BD3755" w14:paraId="2CB6D58F" w14:textId="77777777" w:rsidTr="00BD3755">
        <w:trPr>
          <w:jc w:val="center"/>
        </w:trPr>
        <w:tc>
          <w:tcPr>
            <w:tcW w:w="1592" w:type="pct"/>
            <w:vAlign w:val="center"/>
          </w:tcPr>
          <w:p w14:paraId="4E90A686" w14:textId="171A5512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5.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Такесика</w:t>
            </w:r>
          </w:p>
        </w:tc>
        <w:tc>
          <w:tcPr>
            <w:tcW w:w="3408" w:type="pct"/>
          </w:tcPr>
          <w:p w14:paraId="1E5136FA" w14:textId="257B91E4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Д.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Жести, які замінюють мовлення у спілкуванні й можуть уживатися самостійно: привітання та прощання; погрози, привертання уваги, запрошення, заборони; стверджувальні.</w:t>
            </w:r>
          </w:p>
        </w:tc>
      </w:tr>
      <w:tr w:rsidR="00713DAE" w:rsidRPr="00697669" w14:paraId="70A1F91F" w14:textId="77777777" w:rsidTr="00BD3755">
        <w:trPr>
          <w:jc w:val="center"/>
        </w:trPr>
        <w:tc>
          <w:tcPr>
            <w:tcW w:w="1592" w:type="pct"/>
            <w:vAlign w:val="center"/>
          </w:tcPr>
          <w:p w14:paraId="7D2BA663" w14:textId="3B05D5CB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6.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Проксеміка</w:t>
            </w:r>
          </w:p>
        </w:tc>
        <w:tc>
          <w:tcPr>
            <w:tcW w:w="3408" w:type="pct"/>
          </w:tcPr>
          <w:p w14:paraId="0E9B2332" w14:textId="4C18A7FA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Е.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Це вокалізації, тобто якості голосу, його діапазон, тональність.</w:t>
            </w:r>
          </w:p>
        </w:tc>
      </w:tr>
      <w:tr w:rsidR="00713DAE" w:rsidRPr="00BD3755" w14:paraId="4BDD9327" w14:textId="77777777" w:rsidTr="00BD3755">
        <w:trPr>
          <w:jc w:val="center"/>
        </w:trPr>
        <w:tc>
          <w:tcPr>
            <w:tcW w:w="1592" w:type="pct"/>
            <w:vAlign w:val="center"/>
          </w:tcPr>
          <w:p w14:paraId="10DF10CD" w14:textId="77B2115E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7.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 xml:space="preserve">Міжособистісний простір </w:t>
            </w:r>
          </w:p>
        </w:tc>
        <w:tc>
          <w:tcPr>
            <w:tcW w:w="3408" w:type="pct"/>
          </w:tcPr>
          <w:p w14:paraId="589449BC" w14:textId="760F75F4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Ж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. </w:t>
            </w:r>
            <w:r w:rsidRPr="00BD3755">
              <w:rPr>
                <w:bCs/>
                <w:sz w:val="24"/>
                <w:szCs w:val="24"/>
                <w:lang w:val="uk-UA"/>
              </w:rPr>
              <w:t>Це експресивно-виразні рухи різних частин обличчя людини (особливо очей, рота), які передають психологічний її стан у певний момент часу.</w:t>
            </w:r>
          </w:p>
        </w:tc>
      </w:tr>
      <w:tr w:rsidR="00713DAE" w:rsidRPr="00BD3755" w14:paraId="18F2D0FC" w14:textId="77777777" w:rsidTr="00BD3755">
        <w:trPr>
          <w:jc w:val="center"/>
        </w:trPr>
        <w:tc>
          <w:tcPr>
            <w:tcW w:w="1592" w:type="pct"/>
            <w:vAlign w:val="center"/>
          </w:tcPr>
          <w:p w14:paraId="0E63218D" w14:textId="17BFFA65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8.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Паралінгвістична система</w:t>
            </w:r>
          </w:p>
        </w:tc>
        <w:tc>
          <w:tcPr>
            <w:tcW w:w="3408" w:type="pct"/>
          </w:tcPr>
          <w:p w14:paraId="0C0AE4A9" w14:textId="77777777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З. Це темп, паузи, різні вкраплення в мову (плач, сміх, кашель тощо).</w:t>
            </w:r>
          </w:p>
        </w:tc>
      </w:tr>
      <w:tr w:rsidR="00713DAE" w:rsidRPr="00BD3755" w14:paraId="345D5F31" w14:textId="77777777" w:rsidTr="00BD3755">
        <w:trPr>
          <w:jc w:val="center"/>
        </w:trPr>
        <w:tc>
          <w:tcPr>
            <w:tcW w:w="1592" w:type="pct"/>
            <w:vAlign w:val="center"/>
          </w:tcPr>
          <w:p w14:paraId="3647FFC1" w14:textId="008B8568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9.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Екстралінгвістична система</w:t>
            </w:r>
          </w:p>
        </w:tc>
        <w:tc>
          <w:tcPr>
            <w:tcW w:w="3408" w:type="pct"/>
          </w:tcPr>
          <w:p w14:paraId="032B6F66" w14:textId="3C71900B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К.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Це використання часу в невербальному комунікаційному процесі.</w:t>
            </w:r>
          </w:p>
        </w:tc>
      </w:tr>
      <w:tr w:rsidR="00713DAE" w:rsidRPr="00BD3755" w14:paraId="63F9FC01" w14:textId="77777777" w:rsidTr="00BD3755">
        <w:trPr>
          <w:jc w:val="center"/>
        </w:trPr>
        <w:tc>
          <w:tcPr>
            <w:tcW w:w="1592" w:type="pct"/>
            <w:vAlign w:val="center"/>
          </w:tcPr>
          <w:p w14:paraId="7D19AB0C" w14:textId="5271FE3A" w:rsidR="00713DAE" w:rsidRPr="00BD3755" w:rsidRDefault="00713DAE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10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. </w:t>
            </w:r>
            <w:r w:rsidRPr="00BD3755">
              <w:rPr>
                <w:bCs/>
                <w:sz w:val="24"/>
                <w:szCs w:val="24"/>
                <w:lang w:val="uk-UA"/>
              </w:rPr>
              <w:t>Комунікативні жести</w:t>
            </w:r>
          </w:p>
        </w:tc>
        <w:tc>
          <w:tcPr>
            <w:tcW w:w="3408" w:type="pct"/>
          </w:tcPr>
          <w:p w14:paraId="5CC3F0CE" w14:textId="525ABB33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Л.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Це потиск руки, поплескування по плечах, поцілунок, посмішка.</w:t>
            </w:r>
          </w:p>
        </w:tc>
      </w:tr>
      <w:tr w:rsidR="00713DAE" w:rsidRPr="00BD3755" w14:paraId="3D55C34B" w14:textId="77777777" w:rsidTr="00BD3755">
        <w:trPr>
          <w:jc w:val="center"/>
        </w:trPr>
        <w:tc>
          <w:tcPr>
            <w:tcW w:w="1592" w:type="pct"/>
            <w:vAlign w:val="center"/>
          </w:tcPr>
          <w:p w14:paraId="0845A528" w14:textId="77777777" w:rsidR="00713DAE" w:rsidRPr="00BD3755" w:rsidRDefault="000B11FC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 xml:space="preserve">11. </w:t>
            </w:r>
            <w:r w:rsidR="00713DAE" w:rsidRPr="00BD3755">
              <w:rPr>
                <w:bCs/>
                <w:sz w:val="24"/>
                <w:szCs w:val="24"/>
                <w:lang w:val="uk-UA"/>
              </w:rPr>
              <w:t>Хронеміка</w:t>
            </w:r>
          </w:p>
        </w:tc>
        <w:tc>
          <w:tcPr>
            <w:tcW w:w="3408" w:type="pct"/>
          </w:tcPr>
          <w:p w14:paraId="72DDAD7F" w14:textId="2658C326" w:rsidR="00713DAE" w:rsidRPr="00BD3755" w:rsidRDefault="000B11FC" w:rsidP="001C4C1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М.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Система, яка включає в себе жести, міміку і пантоміміку, рухи тіла, а також погляди.</w:t>
            </w:r>
          </w:p>
        </w:tc>
      </w:tr>
      <w:tr w:rsidR="00713DAE" w:rsidRPr="00BD3755" w14:paraId="219ECCC6" w14:textId="77777777" w:rsidTr="00BD3755">
        <w:trPr>
          <w:jc w:val="center"/>
        </w:trPr>
        <w:tc>
          <w:tcPr>
            <w:tcW w:w="1592" w:type="pct"/>
            <w:vAlign w:val="center"/>
          </w:tcPr>
          <w:p w14:paraId="1E31EC4A" w14:textId="373BD2C5" w:rsidR="00713DAE" w:rsidRPr="00BD3755" w:rsidRDefault="000B11FC" w:rsidP="00BD3755">
            <w:pPr>
              <w:tabs>
                <w:tab w:val="left" w:pos="851"/>
                <w:tab w:val="left" w:pos="3465"/>
              </w:tabs>
              <w:spacing w:line="24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12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. </w:t>
            </w:r>
            <w:r w:rsidR="00713DAE" w:rsidRPr="00BD3755">
              <w:rPr>
                <w:bCs/>
                <w:sz w:val="24"/>
                <w:szCs w:val="24"/>
                <w:lang w:val="uk-UA"/>
              </w:rPr>
              <w:t xml:space="preserve">Фізіогноміка </w:t>
            </w:r>
          </w:p>
        </w:tc>
        <w:tc>
          <w:tcPr>
            <w:tcW w:w="3408" w:type="pct"/>
          </w:tcPr>
          <w:p w14:paraId="7C4296C4" w14:textId="51B92AC9" w:rsidR="00713DAE" w:rsidRPr="00BD3755" w:rsidRDefault="000B11FC" w:rsidP="00713DAE">
            <w:pPr>
              <w:tabs>
                <w:tab w:val="left" w:pos="851"/>
                <w:tab w:val="left" w:pos="3465"/>
              </w:tabs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BD3755">
              <w:rPr>
                <w:bCs/>
                <w:sz w:val="24"/>
                <w:szCs w:val="24"/>
                <w:lang w:val="uk-UA"/>
              </w:rPr>
              <w:t>Н.</w:t>
            </w:r>
            <w:r w:rsidR="00BD3755" w:rsidRPr="00BD3755">
              <w:rPr>
                <w:bCs/>
                <w:sz w:val="24"/>
                <w:szCs w:val="24"/>
                <w:lang w:val="uk-UA"/>
              </w:rPr>
              <w:t> </w:t>
            </w:r>
            <w:r w:rsidRPr="00BD3755">
              <w:rPr>
                <w:bCs/>
                <w:sz w:val="24"/>
                <w:szCs w:val="24"/>
                <w:lang w:val="uk-UA"/>
              </w:rPr>
              <w:t>Система організації простору і часу спілкування.</w:t>
            </w:r>
          </w:p>
        </w:tc>
      </w:tr>
    </w:tbl>
    <w:p w14:paraId="64228D3D" w14:textId="77777777" w:rsidR="000B11FC" w:rsidRPr="00BD3755" w:rsidRDefault="000B11FC" w:rsidP="001C4C1E">
      <w:pPr>
        <w:tabs>
          <w:tab w:val="left" w:pos="851"/>
          <w:tab w:val="left" w:pos="3465"/>
        </w:tabs>
        <w:spacing w:line="240" w:lineRule="auto"/>
        <w:ind w:firstLine="624"/>
        <w:rPr>
          <w:bCs/>
          <w:sz w:val="28"/>
          <w:szCs w:val="28"/>
          <w:lang w:val="uk-UA"/>
        </w:rPr>
      </w:pPr>
    </w:p>
    <w:p w14:paraId="3E8270C0" w14:textId="1DF52B05" w:rsidR="004F01B7" w:rsidRPr="00B8366B" w:rsidRDefault="00BD3755" w:rsidP="00BD3755">
      <w:pPr>
        <w:widowControl/>
        <w:adjustRightInd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r w:rsidRPr="00BD3755">
        <w:rPr>
          <w:b/>
          <w:sz w:val="28"/>
          <w:szCs w:val="28"/>
          <w:lang w:val="uk-UA"/>
        </w:rPr>
        <w:t xml:space="preserve">Вправа </w:t>
      </w:r>
      <w:r>
        <w:rPr>
          <w:b/>
          <w:sz w:val="28"/>
          <w:szCs w:val="28"/>
          <w:lang w:val="uk-UA"/>
        </w:rPr>
        <w:t>2</w:t>
      </w:r>
      <w:r w:rsidRPr="00BD3755">
        <w:rPr>
          <w:b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="004F01B7" w:rsidRPr="00BF3C50">
        <w:rPr>
          <w:sz w:val="28"/>
          <w:szCs w:val="28"/>
          <w:lang w:val="uk-UA"/>
        </w:rPr>
        <w:t xml:space="preserve">Спираючись на поради успішних ораторів минулого і сучасності, сформулюйте перелік основних способів подолання страху публічного виступу. </w:t>
      </w:r>
      <w:r w:rsidR="004F01B7" w:rsidRPr="00B8366B">
        <w:rPr>
          <w:b/>
          <w:bCs/>
          <w:sz w:val="28"/>
          <w:szCs w:val="28"/>
          <w:lang w:val="uk-UA"/>
        </w:rPr>
        <w:t>Вашу відповідь запишіть у правий стовпець таблиці: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4104"/>
      </w:tblGrid>
      <w:tr w:rsidR="004F01B7" w:rsidRPr="00BF3C50" w14:paraId="107B8326" w14:textId="77777777" w:rsidTr="005B7892">
        <w:tc>
          <w:tcPr>
            <w:tcW w:w="5807" w:type="dxa"/>
            <w:vAlign w:val="center"/>
          </w:tcPr>
          <w:p w14:paraId="2D2C4374" w14:textId="77777777" w:rsidR="004F01B7" w:rsidRPr="00BF3C50" w:rsidRDefault="004F01B7" w:rsidP="005B789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F3C50">
              <w:rPr>
                <w:b/>
                <w:bCs/>
                <w:color w:val="1D2125"/>
                <w:sz w:val="24"/>
                <w:szCs w:val="24"/>
                <w:shd w:val="clear" w:color="auto" w:fill="FFFFFF"/>
                <w:lang w:val="uk-UA"/>
              </w:rPr>
              <w:t>Причини для хвилювання перед публічним виступом</w:t>
            </w:r>
          </w:p>
        </w:tc>
        <w:tc>
          <w:tcPr>
            <w:tcW w:w="4104" w:type="dxa"/>
            <w:vAlign w:val="center"/>
          </w:tcPr>
          <w:p w14:paraId="16247A7B" w14:textId="77777777" w:rsidR="004F01B7" w:rsidRPr="00BF3C50" w:rsidRDefault="004F01B7" w:rsidP="005B789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F3C50">
              <w:rPr>
                <w:b/>
                <w:bCs/>
                <w:color w:val="1D2125"/>
                <w:sz w:val="24"/>
                <w:szCs w:val="24"/>
                <w:shd w:val="clear" w:color="auto" w:fill="FFFFFF"/>
                <w:lang w:val="uk-UA"/>
              </w:rPr>
              <w:t>Способи протидії</w:t>
            </w:r>
          </w:p>
        </w:tc>
      </w:tr>
      <w:tr w:rsidR="004F01B7" w:rsidRPr="00BF3C50" w14:paraId="58C03107" w14:textId="77777777" w:rsidTr="005B7892">
        <w:tc>
          <w:tcPr>
            <w:tcW w:w="5807" w:type="dxa"/>
          </w:tcPr>
          <w:p w14:paraId="6D6300B3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F3C50"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  <w:t>Страх виглядати незграбно в очах аудиторії</w:t>
            </w:r>
          </w:p>
        </w:tc>
        <w:tc>
          <w:tcPr>
            <w:tcW w:w="4104" w:type="dxa"/>
          </w:tcPr>
          <w:p w14:paraId="0A1EC034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F01B7" w:rsidRPr="00BF3C50" w14:paraId="47121F58" w14:textId="77777777" w:rsidTr="005B7892">
        <w:tc>
          <w:tcPr>
            <w:tcW w:w="5807" w:type="dxa"/>
          </w:tcPr>
          <w:p w14:paraId="6025C4D7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F3C50"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  <w:t>Перебільшення значення майбутнього виступу та можливих помилок</w:t>
            </w:r>
          </w:p>
        </w:tc>
        <w:tc>
          <w:tcPr>
            <w:tcW w:w="4104" w:type="dxa"/>
          </w:tcPr>
          <w:p w14:paraId="23FD4A24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F01B7" w:rsidRPr="00BF3C50" w14:paraId="43ADE3EF" w14:textId="77777777" w:rsidTr="005B7892">
        <w:tc>
          <w:tcPr>
            <w:tcW w:w="5807" w:type="dxa"/>
          </w:tcPr>
          <w:p w14:paraId="1D494BC3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F3C50"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  <w:t>Недоброзичливість з боку аудиторії</w:t>
            </w:r>
          </w:p>
        </w:tc>
        <w:tc>
          <w:tcPr>
            <w:tcW w:w="4104" w:type="dxa"/>
          </w:tcPr>
          <w:p w14:paraId="1FEC34AF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F01B7" w:rsidRPr="00BF3C50" w14:paraId="1CBA6BF4" w14:textId="77777777" w:rsidTr="005B7892">
        <w:tc>
          <w:tcPr>
            <w:tcW w:w="5807" w:type="dxa"/>
          </w:tcPr>
          <w:p w14:paraId="010E10CF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F3C50"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  <w:t>Недостатній рівень підготовки до публічного виступу</w:t>
            </w:r>
          </w:p>
        </w:tc>
        <w:tc>
          <w:tcPr>
            <w:tcW w:w="4104" w:type="dxa"/>
          </w:tcPr>
          <w:p w14:paraId="13A78588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F01B7" w:rsidRPr="00BF3C50" w14:paraId="410DA79E" w14:textId="77777777" w:rsidTr="005B7892">
        <w:tc>
          <w:tcPr>
            <w:tcW w:w="5807" w:type="dxa"/>
          </w:tcPr>
          <w:p w14:paraId="36CC41CD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F3C50"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  <w:t>Надмірна увага власним переживанням</w:t>
            </w:r>
          </w:p>
        </w:tc>
        <w:tc>
          <w:tcPr>
            <w:tcW w:w="4104" w:type="dxa"/>
          </w:tcPr>
          <w:p w14:paraId="5505229C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F01B7" w:rsidRPr="00BF3C50" w14:paraId="0C745DDE" w14:textId="77777777" w:rsidTr="005B7892">
        <w:tc>
          <w:tcPr>
            <w:tcW w:w="5807" w:type="dxa"/>
          </w:tcPr>
          <w:p w14:paraId="43E43649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F3C50"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  <w:t>Недооцінка власних можливостей</w:t>
            </w:r>
          </w:p>
        </w:tc>
        <w:tc>
          <w:tcPr>
            <w:tcW w:w="4104" w:type="dxa"/>
          </w:tcPr>
          <w:p w14:paraId="250358DA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F01B7" w:rsidRPr="00BF3C50" w14:paraId="348B606D" w14:textId="77777777" w:rsidTr="005B7892">
        <w:tc>
          <w:tcPr>
            <w:tcW w:w="5807" w:type="dxa"/>
          </w:tcPr>
          <w:p w14:paraId="6741C9BD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F3C50"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  <w:t>Відсутність досвіду публічного виступу перед великою аудиторією</w:t>
            </w:r>
          </w:p>
        </w:tc>
        <w:tc>
          <w:tcPr>
            <w:tcW w:w="4104" w:type="dxa"/>
          </w:tcPr>
          <w:p w14:paraId="61E54B6C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4F01B7" w:rsidRPr="00BF3C50" w14:paraId="28BF4DDF" w14:textId="77777777" w:rsidTr="005B7892">
        <w:tc>
          <w:tcPr>
            <w:tcW w:w="5807" w:type="dxa"/>
          </w:tcPr>
          <w:p w14:paraId="61FF088B" w14:textId="77777777" w:rsidR="004F01B7" w:rsidRPr="00BF3C50" w:rsidRDefault="004F01B7" w:rsidP="005B7892">
            <w:pPr>
              <w:spacing w:line="240" w:lineRule="auto"/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</w:pPr>
            <w:r w:rsidRPr="00BF3C50">
              <w:rPr>
                <w:color w:val="1D2125"/>
                <w:sz w:val="24"/>
                <w:szCs w:val="24"/>
                <w:shd w:val="clear" w:color="auto" w:fill="FFFFFF"/>
                <w:lang w:val="uk-UA"/>
              </w:rPr>
              <w:t>Минулий досвід невдалих публічних виступів</w:t>
            </w:r>
          </w:p>
        </w:tc>
        <w:tc>
          <w:tcPr>
            <w:tcW w:w="4104" w:type="dxa"/>
          </w:tcPr>
          <w:p w14:paraId="0FF79943" w14:textId="77777777" w:rsidR="004F01B7" w:rsidRPr="00BF3C50" w:rsidRDefault="004F01B7" w:rsidP="005B7892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14:paraId="04F89331" w14:textId="77777777" w:rsidR="004F01B7" w:rsidRPr="00730DEE" w:rsidRDefault="004F01B7" w:rsidP="001C4C1E">
      <w:pPr>
        <w:tabs>
          <w:tab w:val="left" w:pos="851"/>
          <w:tab w:val="left" w:pos="3465"/>
        </w:tabs>
        <w:spacing w:line="240" w:lineRule="auto"/>
        <w:ind w:firstLine="624"/>
        <w:rPr>
          <w:bCs/>
          <w:sz w:val="28"/>
          <w:szCs w:val="28"/>
          <w:lang w:val="uk-UA"/>
        </w:rPr>
      </w:pPr>
    </w:p>
    <w:sectPr w:rsidR="004F01B7" w:rsidRPr="00730DEE" w:rsidSect="001C4C1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123"/>
    <w:rsid w:val="000B11FC"/>
    <w:rsid w:val="001C4C1E"/>
    <w:rsid w:val="00363123"/>
    <w:rsid w:val="00381F05"/>
    <w:rsid w:val="003C5FA8"/>
    <w:rsid w:val="004F01B7"/>
    <w:rsid w:val="005B7892"/>
    <w:rsid w:val="0062269A"/>
    <w:rsid w:val="00697669"/>
    <w:rsid w:val="00713DAE"/>
    <w:rsid w:val="00730DEE"/>
    <w:rsid w:val="007D1DF5"/>
    <w:rsid w:val="00832E9B"/>
    <w:rsid w:val="00B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7BFA"/>
  <w15:chartTrackingRefBased/>
  <w15:docId w15:val="{87C74EAB-E026-4924-8D76-65C394E3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1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C5FA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380937808686</dc:creator>
  <cp:keywords/>
  <dc:description/>
  <cp:lastModifiedBy>Viacheslav Tkachuk</cp:lastModifiedBy>
  <cp:revision>14</cp:revision>
  <dcterms:created xsi:type="dcterms:W3CDTF">2023-04-03T12:22:00Z</dcterms:created>
  <dcterms:modified xsi:type="dcterms:W3CDTF">2025-09-16T12:12:00Z</dcterms:modified>
</cp:coreProperties>
</file>