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12D" w14:textId="3275F8EF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27A9">
        <w:rPr>
          <w:b/>
          <w:bCs/>
          <w:color w:val="000000"/>
          <w:sz w:val="28"/>
          <w:szCs w:val="28"/>
        </w:rPr>
        <w:t xml:space="preserve">Тема </w:t>
      </w:r>
      <w:r w:rsidR="00C40EB7">
        <w:rPr>
          <w:b/>
          <w:bCs/>
          <w:color w:val="000000"/>
          <w:sz w:val="28"/>
          <w:szCs w:val="28"/>
        </w:rPr>
        <w:t>4</w:t>
      </w:r>
      <w:r w:rsidRPr="00D127A9">
        <w:rPr>
          <w:b/>
          <w:bCs/>
          <w:color w:val="000000"/>
          <w:sz w:val="28"/>
          <w:szCs w:val="28"/>
        </w:rPr>
        <w:t>. С</w:t>
      </w:r>
      <w:r w:rsidR="00CE22C3">
        <w:rPr>
          <w:b/>
          <w:bCs/>
          <w:color w:val="000000"/>
          <w:sz w:val="28"/>
          <w:szCs w:val="28"/>
        </w:rPr>
        <w:t>оціологія політики</w:t>
      </w:r>
    </w:p>
    <w:p w14:paraId="084FEEAD" w14:textId="38AA9C83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D127A9">
        <w:rPr>
          <w:b/>
          <w:bCs/>
          <w:i/>
          <w:iCs/>
          <w:color w:val="000000"/>
          <w:sz w:val="28"/>
          <w:szCs w:val="28"/>
        </w:rPr>
        <w:t>Практичне заняття №</w:t>
      </w:r>
      <w:r w:rsidR="00CE22C3">
        <w:rPr>
          <w:b/>
          <w:bCs/>
          <w:i/>
          <w:iCs/>
          <w:color w:val="000000"/>
          <w:sz w:val="28"/>
          <w:szCs w:val="28"/>
        </w:rPr>
        <w:t>4</w:t>
      </w:r>
      <w:r w:rsidRPr="00D127A9">
        <w:rPr>
          <w:b/>
          <w:bCs/>
          <w:i/>
          <w:iCs/>
          <w:color w:val="000000"/>
          <w:sz w:val="28"/>
          <w:szCs w:val="28"/>
        </w:rPr>
        <w:t>)</w:t>
      </w:r>
    </w:p>
    <w:p w14:paraId="7D84269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127A9">
        <w:rPr>
          <w:b/>
          <w:bCs/>
          <w:i/>
          <w:iCs/>
          <w:color w:val="000000"/>
          <w:sz w:val="28"/>
          <w:szCs w:val="28"/>
        </w:rPr>
        <w:t>План</w:t>
      </w:r>
    </w:p>
    <w:p w14:paraId="4695C674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1C903C2" w14:textId="75F8C47E" w:rsidR="00E62083" w:rsidRDefault="00CE22C3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Предмет, категорії і функції соціології політики.</w:t>
      </w:r>
    </w:p>
    <w:p w14:paraId="5AF657D0" w14:textId="6A7FDA11" w:rsidR="00CE22C3" w:rsidRDefault="00CE22C3" w:rsidP="00CE22C3">
      <w:pPr>
        <w:pStyle w:val="ae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Політика як соціальне явище і соціальний інститут. </w:t>
      </w:r>
    </w:p>
    <w:p w14:paraId="0DB26DC4" w14:textId="77777777" w:rsidR="00C40EB7" w:rsidRDefault="00C40EB7" w:rsidP="00C40EB7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Соціологія держави: поняття держави, її характерні ознаки, теорії походження, функції, форми, поняття громадянського суспільства і правової держави.</w:t>
      </w:r>
    </w:p>
    <w:p w14:paraId="27A21D64" w14:textId="1C7613F5" w:rsidR="00E62083" w:rsidRDefault="00C40EB7" w:rsidP="00C40EB7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083" w:rsidRPr="00C40EB7">
        <w:rPr>
          <w:sz w:val="28"/>
          <w:szCs w:val="28"/>
        </w:rPr>
        <w:t>Соці</w:t>
      </w:r>
      <w:r w:rsidR="0073269A">
        <w:rPr>
          <w:sz w:val="28"/>
          <w:szCs w:val="28"/>
        </w:rPr>
        <w:t>ологія політичних рухів і партій</w:t>
      </w:r>
      <w:r w:rsidR="00E62083" w:rsidRPr="00C40EB7">
        <w:rPr>
          <w:sz w:val="28"/>
          <w:szCs w:val="28"/>
        </w:rPr>
        <w:t>.</w:t>
      </w:r>
    </w:p>
    <w:p w14:paraId="04E39DD7" w14:textId="3662DE37" w:rsidR="0073269A" w:rsidRPr="00C40EB7" w:rsidRDefault="0073269A" w:rsidP="00C40EB7">
      <w:pPr>
        <w:pStyle w:val="ae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Соціологія міжнародних відносин. </w:t>
      </w:r>
    </w:p>
    <w:p w14:paraId="06A2E66D" w14:textId="77777777" w:rsidR="00E62083" w:rsidRPr="00D127A9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rPr>
          <w:color w:val="000000"/>
          <w:sz w:val="28"/>
          <w:szCs w:val="28"/>
        </w:rPr>
      </w:pPr>
    </w:p>
    <w:p w14:paraId="3C954AB7" w14:textId="000581AD" w:rsidR="00E62083" w:rsidRPr="006933E6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933E6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33036CB8" w14:textId="77777777" w:rsidR="006933E6" w:rsidRPr="006933E6" w:rsidRDefault="006933E6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33E6">
        <w:rPr>
          <w:rFonts w:ascii="Times New Roman" w:hAnsi="Times New Roman" w:cs="Times New Roman"/>
          <w:sz w:val="28"/>
          <w:szCs w:val="28"/>
        </w:rPr>
        <w:t xml:space="preserve">Проаналізуйте сфери політичної свідомості. Чи політична свідомість є віддзеркаленням реалій політичного буття? </w:t>
      </w:r>
    </w:p>
    <w:p w14:paraId="56F6A4D2" w14:textId="77777777" w:rsidR="006933E6" w:rsidRPr="006933E6" w:rsidRDefault="006933E6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33E6">
        <w:rPr>
          <w:rFonts w:ascii="Times New Roman" w:hAnsi="Times New Roman" w:cs="Times New Roman"/>
          <w:sz w:val="28"/>
          <w:szCs w:val="28"/>
        </w:rPr>
        <w:t>Електоральна соціологія.</w:t>
      </w:r>
    </w:p>
    <w:p w14:paraId="6CE952E1" w14:textId="77777777" w:rsidR="006933E6" w:rsidRDefault="006933E6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33E6">
        <w:rPr>
          <w:rFonts w:ascii="Times New Roman" w:hAnsi="Times New Roman" w:cs="Times New Roman"/>
          <w:sz w:val="28"/>
          <w:szCs w:val="28"/>
        </w:rPr>
        <w:t>Формування стереотипів у виборчих кампаніях як метод управління електоральною поведінкою.</w:t>
      </w:r>
    </w:p>
    <w:p w14:paraId="1FCBFC60" w14:textId="77777777" w:rsidR="00A52D8B" w:rsidRPr="00A52D8B" w:rsidRDefault="006933E6" w:rsidP="00A52D8B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2D8B">
        <w:rPr>
          <w:rFonts w:ascii="Times New Roman" w:hAnsi="Times New Roman" w:cs="Times New Roman"/>
          <w:sz w:val="28"/>
          <w:szCs w:val="28"/>
        </w:rPr>
        <w:t xml:space="preserve">Проаналізуйте особливості електоральної поведінки молоді та представників старшого покоління. Що таке </w:t>
      </w:r>
      <w:proofErr w:type="spellStart"/>
      <w:r w:rsidRPr="00A52D8B">
        <w:rPr>
          <w:rFonts w:ascii="Times New Roman" w:hAnsi="Times New Roman" w:cs="Times New Roman"/>
          <w:sz w:val="28"/>
          <w:szCs w:val="28"/>
        </w:rPr>
        <w:t>ейджизм</w:t>
      </w:r>
      <w:proofErr w:type="spellEnd"/>
      <w:r w:rsidRPr="00A52D8B">
        <w:rPr>
          <w:rFonts w:ascii="Times New Roman" w:hAnsi="Times New Roman" w:cs="Times New Roman"/>
          <w:sz w:val="28"/>
          <w:szCs w:val="28"/>
        </w:rPr>
        <w:t>? Чи підтримуєте Ви по</w:t>
      </w:r>
      <w:r w:rsidR="00A52D8B" w:rsidRPr="00A52D8B">
        <w:rPr>
          <w:rFonts w:ascii="Times New Roman" w:hAnsi="Times New Roman" w:cs="Times New Roman"/>
          <w:sz w:val="28"/>
          <w:szCs w:val="28"/>
        </w:rPr>
        <w:t xml:space="preserve">зицію, яка виступає проти надання виборчого права студентам, безробітним та пенсіонерам. Обґрунтуйте свою позицію. </w:t>
      </w:r>
    </w:p>
    <w:p w14:paraId="68334CFA" w14:textId="14941111" w:rsidR="00A52D8B" w:rsidRPr="006F64B5" w:rsidRDefault="00A52D8B" w:rsidP="006F64B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2D8B">
        <w:rPr>
          <w:rFonts w:ascii="Times New Roman" w:hAnsi="Times New Roman" w:cs="Times New Roman"/>
          <w:sz w:val="28"/>
          <w:szCs w:val="28"/>
        </w:rPr>
        <w:t>Охарактеризуйте політичні орієнтації українського електорату: динаміка, регіональні й соціально-демографічні особливості.</w:t>
      </w:r>
    </w:p>
    <w:p w14:paraId="11A652E7" w14:textId="721812F2" w:rsidR="006933E6" w:rsidRPr="00E2050A" w:rsidRDefault="006933E6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50A">
        <w:rPr>
          <w:rFonts w:ascii="Times New Roman" w:hAnsi="Times New Roman" w:cs="Times New Roman"/>
          <w:sz w:val="28"/>
          <w:szCs w:val="28"/>
        </w:rPr>
        <w:t>Яка роль політичної культури в формуванні політичної поведінки?</w:t>
      </w:r>
      <w:r w:rsidRPr="00E2050A">
        <w:rPr>
          <w:rFonts w:ascii="Times New Roman" w:hAnsi="Times New Roman" w:cs="Times New Roman"/>
          <w:sz w:val="28"/>
          <w:szCs w:val="28"/>
        </w:rPr>
        <w:t xml:space="preserve"> </w:t>
      </w:r>
      <w:r w:rsidRPr="00E2050A">
        <w:rPr>
          <w:rFonts w:ascii="Times New Roman" w:hAnsi="Times New Roman" w:cs="Times New Roman"/>
          <w:sz w:val="28"/>
          <w:szCs w:val="28"/>
        </w:rPr>
        <w:t>Розкрийте актуальність вивчення етичних засад політики. Чому виникла потреба введення в політологічний обіг термін «політична етика»?</w:t>
      </w:r>
    </w:p>
    <w:p w14:paraId="56245F64" w14:textId="596655C3" w:rsidR="006933E6" w:rsidRPr="00E2050A" w:rsidRDefault="006933E6" w:rsidP="006933E6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50A">
        <w:rPr>
          <w:rFonts w:ascii="Times New Roman" w:hAnsi="Times New Roman" w:cs="Times New Roman"/>
          <w:sz w:val="28"/>
          <w:szCs w:val="28"/>
        </w:rPr>
        <w:t>Поняття ідентичності, основні характеристики політичної ідентичності. Політична ідентичність та її роль у процесі соціалізації.</w:t>
      </w:r>
    </w:p>
    <w:p w14:paraId="7BA21729" w14:textId="32A0DAB5" w:rsidR="006F64B5" w:rsidRPr="00AF186D" w:rsidRDefault="006F64B5" w:rsidP="006F64B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50A">
        <w:rPr>
          <w:rFonts w:ascii="Times New Roman" w:hAnsi="Times New Roman" w:cs="Times New Roman"/>
          <w:sz w:val="28"/>
          <w:szCs w:val="28"/>
        </w:rPr>
        <w:t xml:space="preserve">Поняття «глобалізація». Економічна, фінансова, політична, воєнна </w:t>
      </w:r>
      <w:r w:rsidRPr="00AF186D">
        <w:rPr>
          <w:rFonts w:ascii="Times New Roman" w:hAnsi="Times New Roman" w:cs="Times New Roman"/>
          <w:sz w:val="28"/>
          <w:szCs w:val="28"/>
        </w:rPr>
        <w:t xml:space="preserve">і культурна глобалізація. </w:t>
      </w:r>
    </w:p>
    <w:p w14:paraId="2BD9C072" w14:textId="77777777" w:rsidR="00AF186D" w:rsidRPr="00AF186D" w:rsidRDefault="006F64B5" w:rsidP="00AF186D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186D">
        <w:rPr>
          <w:rFonts w:ascii="Times New Roman" w:hAnsi="Times New Roman" w:cs="Times New Roman"/>
          <w:bCs/>
          <w:sz w:val="28"/>
          <w:szCs w:val="28"/>
        </w:rPr>
        <w:t>П</w:t>
      </w:r>
      <w:r w:rsidRPr="00AF186D">
        <w:rPr>
          <w:rFonts w:ascii="Times New Roman" w:hAnsi="Times New Roman" w:cs="Times New Roman"/>
          <w:bCs/>
          <w:sz w:val="28"/>
          <w:szCs w:val="28"/>
        </w:rPr>
        <w:t xml:space="preserve">оняття </w:t>
      </w:r>
      <w:r w:rsidRPr="00AF186D">
        <w:rPr>
          <w:rFonts w:ascii="Times New Roman" w:hAnsi="Times New Roman" w:cs="Times New Roman"/>
          <w:bCs/>
          <w:sz w:val="28"/>
          <w:szCs w:val="28"/>
        </w:rPr>
        <w:t>«</w:t>
      </w:r>
      <w:r w:rsidRPr="00AF186D">
        <w:rPr>
          <w:rFonts w:ascii="Times New Roman" w:hAnsi="Times New Roman" w:cs="Times New Roman"/>
          <w:bCs/>
          <w:sz w:val="28"/>
          <w:szCs w:val="28"/>
        </w:rPr>
        <w:t>громадянськ</w:t>
      </w:r>
      <w:r w:rsidRPr="00AF186D">
        <w:rPr>
          <w:rFonts w:ascii="Times New Roman" w:hAnsi="Times New Roman" w:cs="Times New Roman"/>
          <w:bCs/>
          <w:sz w:val="28"/>
          <w:szCs w:val="28"/>
        </w:rPr>
        <w:t>е</w:t>
      </w:r>
      <w:r w:rsidRPr="00AF186D">
        <w:rPr>
          <w:rFonts w:ascii="Times New Roman" w:hAnsi="Times New Roman" w:cs="Times New Roman"/>
          <w:bCs/>
          <w:sz w:val="28"/>
          <w:szCs w:val="28"/>
        </w:rPr>
        <w:t xml:space="preserve"> суспільств</w:t>
      </w:r>
      <w:r w:rsidRPr="00AF186D">
        <w:rPr>
          <w:rFonts w:ascii="Times New Roman" w:hAnsi="Times New Roman" w:cs="Times New Roman"/>
          <w:bCs/>
          <w:sz w:val="28"/>
          <w:szCs w:val="28"/>
        </w:rPr>
        <w:t xml:space="preserve">о». </w:t>
      </w:r>
      <w:r w:rsidRPr="00AF186D">
        <w:rPr>
          <w:rFonts w:ascii="Times New Roman" w:hAnsi="Times New Roman" w:cs="Times New Roman"/>
          <w:bCs/>
          <w:sz w:val="28"/>
          <w:szCs w:val="28"/>
        </w:rPr>
        <w:t>Плюралізм та корпоративізм як моделі врегулювання стосунків між громадянським суспільством та державною владою</w:t>
      </w:r>
      <w:r w:rsidR="00AF186D" w:rsidRPr="00AF18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5D8D21" w14:textId="77777777" w:rsidR="00DC0212" w:rsidRPr="00E51C3A" w:rsidRDefault="00AF186D" w:rsidP="00DC0212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bCs/>
          <w:sz w:val="28"/>
          <w:szCs w:val="28"/>
        </w:rPr>
        <w:t>К</w:t>
      </w:r>
      <w:r w:rsidRPr="00E51C3A">
        <w:rPr>
          <w:rFonts w:ascii="Times New Roman" w:hAnsi="Times New Roman" w:cs="Times New Roman"/>
          <w:sz w:val="28"/>
          <w:szCs w:val="28"/>
        </w:rPr>
        <w:t>онцепції політичного лідерства в сучасній політичній соціології</w:t>
      </w:r>
      <w:r w:rsidRPr="00E51C3A">
        <w:rPr>
          <w:rFonts w:ascii="Times New Roman" w:hAnsi="Times New Roman" w:cs="Times New Roman"/>
          <w:sz w:val="28"/>
          <w:szCs w:val="28"/>
        </w:rPr>
        <w:t>.</w:t>
      </w:r>
    </w:p>
    <w:p w14:paraId="7A2BE1DF" w14:textId="77777777" w:rsidR="00E51C3A" w:rsidRPr="00E51C3A" w:rsidRDefault="00DC0212" w:rsidP="00E51C3A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>Визначте сутність феномену</w:t>
      </w:r>
      <w:r w:rsidRPr="00E51C3A">
        <w:rPr>
          <w:rFonts w:ascii="Times New Roman" w:hAnsi="Times New Roman" w:cs="Times New Roman"/>
          <w:sz w:val="28"/>
          <w:szCs w:val="28"/>
        </w:rPr>
        <w:t xml:space="preserve"> «політичної</w:t>
      </w:r>
      <w:r w:rsidRPr="00E51C3A">
        <w:rPr>
          <w:rFonts w:ascii="Times New Roman" w:hAnsi="Times New Roman" w:cs="Times New Roman"/>
          <w:sz w:val="28"/>
          <w:szCs w:val="28"/>
        </w:rPr>
        <w:t xml:space="preserve"> еліти</w:t>
      </w:r>
      <w:r w:rsidRPr="00E51C3A">
        <w:rPr>
          <w:rFonts w:ascii="Times New Roman" w:hAnsi="Times New Roman" w:cs="Times New Roman"/>
          <w:sz w:val="28"/>
          <w:szCs w:val="28"/>
        </w:rPr>
        <w:t>»</w:t>
      </w:r>
      <w:r w:rsidRPr="00E51C3A">
        <w:rPr>
          <w:rFonts w:ascii="Times New Roman" w:hAnsi="Times New Roman" w:cs="Times New Roman"/>
          <w:sz w:val="28"/>
          <w:szCs w:val="28"/>
        </w:rPr>
        <w:t xml:space="preserve"> і плюралізм еліт у сучасному соціумі.</w:t>
      </w:r>
    </w:p>
    <w:p w14:paraId="6147C7B7" w14:textId="7721B5AA" w:rsidR="00E51C3A" w:rsidRPr="00E51C3A" w:rsidRDefault="00E51C3A" w:rsidP="00E51C3A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 xml:space="preserve">Опишіть поняття </w:t>
      </w:r>
      <w:r w:rsidRPr="00E51C3A">
        <w:rPr>
          <w:rFonts w:ascii="Times New Roman" w:hAnsi="Times New Roman" w:cs="Times New Roman"/>
          <w:sz w:val="28"/>
          <w:szCs w:val="28"/>
        </w:rPr>
        <w:t>«</w:t>
      </w:r>
      <w:r w:rsidRPr="00E51C3A">
        <w:rPr>
          <w:rFonts w:ascii="Times New Roman" w:hAnsi="Times New Roman" w:cs="Times New Roman"/>
          <w:sz w:val="28"/>
          <w:szCs w:val="28"/>
        </w:rPr>
        <w:t>соціально-політична технологія</w:t>
      </w:r>
      <w:r w:rsidRPr="00E51C3A">
        <w:rPr>
          <w:rFonts w:ascii="Times New Roman" w:hAnsi="Times New Roman" w:cs="Times New Roman"/>
          <w:sz w:val="28"/>
          <w:szCs w:val="28"/>
        </w:rPr>
        <w:t>»</w:t>
      </w:r>
      <w:r w:rsidRPr="00E51C3A">
        <w:rPr>
          <w:rFonts w:ascii="Times New Roman" w:hAnsi="Times New Roman" w:cs="Times New Roman"/>
          <w:sz w:val="28"/>
          <w:szCs w:val="28"/>
        </w:rPr>
        <w:t xml:space="preserve">, його </w:t>
      </w:r>
      <w:r w:rsidRPr="00E51C3A">
        <w:rPr>
          <w:rFonts w:ascii="Times New Roman" w:hAnsi="Times New Roman" w:cs="Times New Roman"/>
          <w:sz w:val="28"/>
          <w:szCs w:val="28"/>
        </w:rPr>
        <w:lastRenderedPageBreak/>
        <w:t>типології.</w:t>
      </w:r>
      <w:r w:rsidRPr="00E51C3A">
        <w:rPr>
          <w:rFonts w:ascii="Times New Roman" w:hAnsi="Times New Roman" w:cs="Times New Roman"/>
          <w:sz w:val="28"/>
          <w:szCs w:val="28"/>
        </w:rPr>
        <w:t xml:space="preserve"> </w:t>
      </w:r>
      <w:r w:rsidRPr="00E51C3A">
        <w:rPr>
          <w:rFonts w:ascii="Times New Roman" w:hAnsi="Times New Roman" w:cs="Times New Roman"/>
          <w:sz w:val="28"/>
          <w:szCs w:val="28"/>
        </w:rPr>
        <w:t>Охарактеризуйте Інтернет ресурси як фактор управління суспільними настроями і масовою поведінкою.</w:t>
      </w:r>
    </w:p>
    <w:p w14:paraId="7DEEE8BA" w14:textId="77777777" w:rsidR="00E51C3A" w:rsidRPr="00E51C3A" w:rsidRDefault="00E51C3A" w:rsidP="00E51C3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74ADFC3D" w14:textId="28E2A8F2" w:rsidR="00E62083" w:rsidRPr="006114F4" w:rsidRDefault="00E62083" w:rsidP="00D127A9">
      <w:pPr>
        <w:pStyle w:val="ae"/>
        <w:widowControl/>
        <w:autoSpaceDE w:val="0"/>
        <w:autoSpaceDN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114F4">
        <w:rPr>
          <w:b/>
          <w:bCs/>
          <w:color w:val="000000"/>
          <w:sz w:val="28"/>
          <w:szCs w:val="28"/>
        </w:rPr>
        <w:t>Творчі завдання</w:t>
      </w:r>
    </w:p>
    <w:p w14:paraId="58218ADD" w14:textId="5F7DD519" w:rsidR="00E62083" w:rsidRPr="006114F4" w:rsidRDefault="00A52D8B" w:rsidP="00A52D8B">
      <w:pPr>
        <w:pStyle w:val="ae"/>
        <w:widowControl/>
        <w:numPr>
          <w:ilvl w:val="0"/>
          <w:numId w:val="7"/>
        </w:numPr>
        <w:autoSpaceDE w:val="0"/>
        <w:autoSpaceDN w:val="0"/>
        <w:spacing w:line="276" w:lineRule="auto"/>
        <w:ind w:left="0" w:firstLine="567"/>
        <w:contextualSpacing/>
        <w:rPr>
          <w:sz w:val="28"/>
          <w:szCs w:val="28"/>
        </w:rPr>
      </w:pPr>
      <w:r w:rsidRPr="006114F4">
        <w:rPr>
          <w:sz w:val="28"/>
          <w:szCs w:val="28"/>
        </w:rPr>
        <w:t xml:space="preserve">Спираючись на досвід </w:t>
      </w:r>
      <w:r w:rsidRPr="006114F4">
        <w:rPr>
          <w:b/>
          <w:bCs/>
          <w:sz w:val="28"/>
          <w:szCs w:val="28"/>
        </w:rPr>
        <w:t xml:space="preserve">України і світу, </w:t>
      </w:r>
      <w:r w:rsidRPr="006114F4">
        <w:rPr>
          <w:sz w:val="28"/>
          <w:szCs w:val="28"/>
        </w:rPr>
        <w:t xml:space="preserve">покажіть участь жінки в політичному управління державним життям. Визначте, наскільки представлені жінки в політичній системі України. </w:t>
      </w:r>
    </w:p>
    <w:p w14:paraId="02FB091E" w14:textId="77777777" w:rsidR="00A52D8B" w:rsidRPr="006114F4" w:rsidRDefault="00A52D8B" w:rsidP="00A52D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4F4">
        <w:rPr>
          <w:rFonts w:ascii="Times New Roman" w:hAnsi="Times New Roman" w:cs="Times New Roman"/>
          <w:sz w:val="28"/>
          <w:szCs w:val="28"/>
        </w:rPr>
        <w:t>Проаналізуйте, яку роль в політичній соціалізації відіграють сучасна українська сім’я, школа, ЗМІ та інші агенти і в якій мірі кожен з цих агентів сприяє формуванню громадянина демократичного суспільства?</w:t>
      </w:r>
    </w:p>
    <w:p w14:paraId="604B9D31" w14:textId="71EA74B9" w:rsidR="006F64B5" w:rsidRPr="00091FC0" w:rsidRDefault="006114F4" w:rsidP="00091FC0">
      <w:pPr>
        <w:pStyle w:val="ae"/>
        <w:widowControl/>
        <w:numPr>
          <w:ilvl w:val="0"/>
          <w:numId w:val="7"/>
        </w:numPr>
        <w:autoSpaceDE w:val="0"/>
        <w:autoSpaceDN w:val="0"/>
        <w:ind w:left="0" w:firstLine="567"/>
        <w:contextualSpacing/>
        <w:rPr>
          <w:sz w:val="28"/>
          <w:szCs w:val="28"/>
        </w:rPr>
      </w:pPr>
      <w:r w:rsidRPr="00091FC0">
        <w:rPr>
          <w:sz w:val="28"/>
          <w:szCs w:val="28"/>
        </w:rPr>
        <w:t>Опрацювавши літературу з політології</w:t>
      </w:r>
      <w:r w:rsidR="00E043E2" w:rsidRPr="00091FC0">
        <w:rPr>
          <w:sz w:val="28"/>
          <w:szCs w:val="28"/>
        </w:rPr>
        <w:t xml:space="preserve">, теорії міжнародних відносин, країнознавства, підготуйте доповідь про теорії </w:t>
      </w:r>
      <w:r w:rsidR="00E043E2" w:rsidRPr="00091FC0">
        <w:rPr>
          <w:i/>
          <w:iCs/>
          <w:sz w:val="28"/>
          <w:szCs w:val="28"/>
        </w:rPr>
        <w:t xml:space="preserve">(географічний детермінізм, </w:t>
      </w:r>
      <w:proofErr w:type="spellStart"/>
      <w:r w:rsidR="006457AD" w:rsidRPr="00091FC0">
        <w:rPr>
          <w:i/>
          <w:iCs/>
          <w:sz w:val="28"/>
          <w:szCs w:val="28"/>
        </w:rPr>
        <w:t>енвайронменталізм</w:t>
      </w:r>
      <w:proofErr w:type="spellEnd"/>
      <w:r w:rsidR="006457AD" w:rsidRPr="00091FC0">
        <w:rPr>
          <w:i/>
          <w:iCs/>
          <w:sz w:val="28"/>
          <w:szCs w:val="28"/>
        </w:rPr>
        <w:t xml:space="preserve">, функціональна теорія Р. </w:t>
      </w:r>
      <w:proofErr w:type="spellStart"/>
      <w:r w:rsidR="006457AD" w:rsidRPr="00091FC0">
        <w:rPr>
          <w:i/>
          <w:iCs/>
          <w:sz w:val="28"/>
          <w:szCs w:val="28"/>
        </w:rPr>
        <w:t>Гартшорна</w:t>
      </w:r>
      <w:proofErr w:type="spellEnd"/>
      <w:r w:rsidR="006457AD" w:rsidRPr="00091FC0">
        <w:rPr>
          <w:i/>
          <w:iCs/>
          <w:sz w:val="28"/>
          <w:szCs w:val="28"/>
        </w:rPr>
        <w:t>; держави-вмістилища» або «держави-контейнера» П. Тейлора)</w:t>
      </w:r>
      <w:r w:rsidR="006457AD" w:rsidRPr="00091FC0">
        <w:rPr>
          <w:sz w:val="28"/>
          <w:szCs w:val="28"/>
        </w:rPr>
        <w:t xml:space="preserve"> і концепції держав </w:t>
      </w:r>
      <w:r w:rsidR="006457AD" w:rsidRPr="00091FC0">
        <w:rPr>
          <w:i/>
          <w:iCs/>
          <w:sz w:val="28"/>
          <w:szCs w:val="28"/>
        </w:rPr>
        <w:t>(атлантизм (</w:t>
      </w:r>
      <w:proofErr w:type="spellStart"/>
      <w:r w:rsidR="006457AD" w:rsidRPr="00091FC0">
        <w:rPr>
          <w:i/>
          <w:iCs/>
          <w:sz w:val="28"/>
          <w:szCs w:val="28"/>
        </w:rPr>
        <w:t>євроатлантизм</w:t>
      </w:r>
      <w:proofErr w:type="spellEnd"/>
      <w:r w:rsidR="006457AD" w:rsidRPr="00091FC0">
        <w:rPr>
          <w:i/>
          <w:iCs/>
          <w:sz w:val="28"/>
          <w:szCs w:val="28"/>
        </w:rPr>
        <w:t xml:space="preserve">); </w:t>
      </w:r>
      <w:proofErr w:type="spellStart"/>
      <w:r w:rsidR="006457AD" w:rsidRPr="00091FC0">
        <w:rPr>
          <w:i/>
          <w:iCs/>
          <w:sz w:val="28"/>
          <w:szCs w:val="28"/>
        </w:rPr>
        <w:t>мондіалізм</w:t>
      </w:r>
      <w:proofErr w:type="spellEnd"/>
      <w:r w:rsidR="006457AD" w:rsidRPr="00091FC0">
        <w:rPr>
          <w:i/>
          <w:iCs/>
          <w:sz w:val="28"/>
          <w:szCs w:val="28"/>
        </w:rPr>
        <w:t>; євразійство).</w:t>
      </w:r>
      <w:r w:rsidR="006457AD" w:rsidRPr="00091FC0">
        <w:rPr>
          <w:sz w:val="28"/>
          <w:szCs w:val="28"/>
        </w:rPr>
        <w:t xml:space="preserve"> Визначте місце «холодної війни»</w:t>
      </w:r>
      <w:r w:rsidR="006F64B5" w:rsidRPr="00091FC0">
        <w:rPr>
          <w:sz w:val="28"/>
          <w:szCs w:val="28"/>
        </w:rPr>
        <w:t xml:space="preserve"> між США та СРСР в поширенні цих концепцій, охарактеризуйте політико-ідеологічну ситуацію у світі на початку ХХІ ст.</w:t>
      </w:r>
    </w:p>
    <w:p w14:paraId="14F7E648" w14:textId="645CB309" w:rsidR="00091FC0" w:rsidRPr="00091FC0" w:rsidRDefault="00091FC0" w:rsidP="00091FC0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FC0">
        <w:rPr>
          <w:rFonts w:ascii="Times New Roman" w:hAnsi="Times New Roman" w:cs="Times New Roman"/>
          <w:sz w:val="28"/>
          <w:szCs w:val="28"/>
        </w:rPr>
        <w:t>Визнач</w:t>
      </w:r>
      <w:r w:rsidRPr="00091FC0">
        <w:rPr>
          <w:rFonts w:ascii="Times New Roman" w:hAnsi="Times New Roman" w:cs="Times New Roman"/>
          <w:sz w:val="28"/>
          <w:szCs w:val="28"/>
        </w:rPr>
        <w:t>те</w:t>
      </w:r>
      <w:r w:rsidRPr="00091FC0">
        <w:rPr>
          <w:rFonts w:ascii="Times New Roman" w:hAnsi="Times New Roman" w:cs="Times New Roman"/>
          <w:sz w:val="28"/>
          <w:szCs w:val="28"/>
        </w:rPr>
        <w:t>, що тягне за собою позбавлення або обмеження прав окремих громадян, соціальних груп чи громадських організацій за ознаками расової, національної приналежності, політичних чи релігійних переконань, статі тощо.</w:t>
      </w:r>
    </w:p>
    <w:p w14:paraId="055EAD12" w14:textId="77777777" w:rsidR="00E73B38" w:rsidRPr="00D127A9" w:rsidRDefault="00E73B38" w:rsidP="00D127A9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14:paraId="7AB99BCE" w14:textId="2646CE22" w:rsidR="00E73B38" w:rsidRPr="00B4576D" w:rsidRDefault="00E73B38" w:rsidP="00D127A9">
      <w:pPr>
        <w:pStyle w:val="Default"/>
        <w:spacing w:line="276" w:lineRule="auto"/>
        <w:contextualSpacing/>
        <w:rPr>
          <w:sz w:val="28"/>
          <w:szCs w:val="28"/>
        </w:rPr>
      </w:pPr>
      <w:r w:rsidRPr="00B4576D">
        <w:rPr>
          <w:b/>
          <w:bCs/>
          <w:sz w:val="28"/>
          <w:szCs w:val="28"/>
        </w:rPr>
        <w:t xml:space="preserve">Проблемні запитання </w:t>
      </w:r>
    </w:p>
    <w:p w14:paraId="21C986BF" w14:textId="77777777" w:rsidR="00DC0212" w:rsidRPr="00B4576D" w:rsidRDefault="006F64B5" w:rsidP="00DC0212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D">
        <w:rPr>
          <w:rFonts w:ascii="Times New Roman" w:hAnsi="Times New Roman" w:cs="Times New Roman"/>
          <w:sz w:val="28"/>
          <w:szCs w:val="28"/>
        </w:rPr>
        <w:t>В чому різниця між природними правами людини і громадянськими правами?</w:t>
      </w:r>
    </w:p>
    <w:p w14:paraId="396CDD23" w14:textId="77777777" w:rsidR="00DC0212" w:rsidRPr="00B4576D" w:rsidRDefault="006F64B5" w:rsidP="00DC0212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D">
        <w:rPr>
          <w:rFonts w:ascii="Times New Roman" w:hAnsi="Times New Roman" w:cs="Times New Roman"/>
          <w:sz w:val="28"/>
          <w:szCs w:val="28"/>
        </w:rPr>
        <w:t>Що таке політичне лобіювання?</w:t>
      </w:r>
    </w:p>
    <w:p w14:paraId="4AE23089" w14:textId="77777777" w:rsidR="00DC0212" w:rsidRPr="00B4576D" w:rsidRDefault="00DC0212" w:rsidP="00DC0212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D">
        <w:rPr>
          <w:rFonts w:ascii="Times New Roman" w:hAnsi="Times New Roman" w:cs="Times New Roman"/>
          <w:sz w:val="28"/>
          <w:szCs w:val="28"/>
        </w:rPr>
        <w:t xml:space="preserve">В чому полягає сутність електоральної </w:t>
      </w:r>
      <w:proofErr w:type="spellStart"/>
      <w:r w:rsidRPr="00B4576D">
        <w:rPr>
          <w:rFonts w:ascii="Times New Roman" w:hAnsi="Times New Roman" w:cs="Times New Roman"/>
          <w:sz w:val="28"/>
          <w:szCs w:val="28"/>
        </w:rPr>
        <w:t>девіації?</w:t>
      </w:r>
      <w:proofErr w:type="spellEnd"/>
    </w:p>
    <w:p w14:paraId="03D4F06D" w14:textId="77777777" w:rsidR="00DC0212" w:rsidRPr="00B4576D" w:rsidRDefault="00DC0212" w:rsidP="00DC0212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D">
        <w:rPr>
          <w:rFonts w:ascii="Times New Roman" w:hAnsi="Times New Roman" w:cs="Times New Roman"/>
          <w:sz w:val="28"/>
          <w:szCs w:val="28"/>
        </w:rPr>
        <w:t>В чому простежуються прояви електорального абсентеїзму?</w:t>
      </w:r>
    </w:p>
    <w:p w14:paraId="0374A3FF" w14:textId="77777777" w:rsidR="00B4576D" w:rsidRPr="00B4576D" w:rsidRDefault="00DC0212" w:rsidP="00B4576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D">
        <w:rPr>
          <w:rFonts w:ascii="Times New Roman" w:hAnsi="Times New Roman" w:cs="Times New Roman"/>
          <w:sz w:val="28"/>
          <w:szCs w:val="28"/>
        </w:rPr>
        <w:t>Чому прогнозування політичного розвитку є одним із найважливіших завдань соціології політики ?</w:t>
      </w:r>
    </w:p>
    <w:p w14:paraId="1C33C36B" w14:textId="77777777" w:rsidR="00B4576D" w:rsidRPr="00E51C3A" w:rsidRDefault="00B4576D" w:rsidP="00B4576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>Що відрізняє політичну систему від інших підсистем суспільства?</w:t>
      </w:r>
    </w:p>
    <w:p w14:paraId="4A6DBFA5" w14:textId="77777777" w:rsidR="00E51C3A" w:rsidRPr="00E51C3A" w:rsidRDefault="00B4576D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 xml:space="preserve">Розкрийте актуальність вивчення етичних засад політики. Чому виникла потреба введення в політологічний обіг </w:t>
      </w:r>
      <w:proofErr w:type="spellStart"/>
      <w:r w:rsidRPr="00E51C3A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E51C3A">
        <w:rPr>
          <w:rFonts w:ascii="Times New Roman" w:hAnsi="Times New Roman" w:cs="Times New Roman"/>
          <w:sz w:val="28"/>
          <w:szCs w:val="28"/>
        </w:rPr>
        <w:t xml:space="preserve"> «політична етика»?</w:t>
      </w:r>
    </w:p>
    <w:p w14:paraId="68C60ED0" w14:textId="77777777" w:rsidR="00E51C3A" w:rsidRPr="00E51C3A" w:rsidRDefault="00E51C3A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>Яку роль грають в політичних кампаніях окремі особистості?</w:t>
      </w:r>
    </w:p>
    <w:p w14:paraId="60DE0360" w14:textId="77777777" w:rsidR="00E51C3A" w:rsidRPr="00E51C3A" w:rsidRDefault="00E51C3A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 xml:space="preserve">В чому полягає сутність «залізного закону олігархії», сформульованого Робертом </w:t>
      </w:r>
      <w:proofErr w:type="spellStart"/>
      <w:r w:rsidRPr="00E51C3A">
        <w:rPr>
          <w:rFonts w:ascii="Times New Roman" w:hAnsi="Times New Roman" w:cs="Times New Roman"/>
          <w:sz w:val="28"/>
          <w:szCs w:val="28"/>
        </w:rPr>
        <w:t>Міхельсом</w:t>
      </w:r>
      <w:r w:rsidRPr="00E51C3A">
        <w:rPr>
          <w:rFonts w:ascii="Times New Roman" w:hAnsi="Times New Roman" w:cs="Times New Roman"/>
          <w:sz w:val="28"/>
          <w:szCs w:val="28"/>
        </w:rPr>
        <w:t>?</w:t>
      </w:r>
      <w:proofErr w:type="spellEnd"/>
    </w:p>
    <w:p w14:paraId="0302F798" w14:textId="77777777" w:rsidR="00E51C3A" w:rsidRPr="00E51C3A" w:rsidRDefault="00E51C3A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>У чому п</w:t>
      </w:r>
      <w:r w:rsidRPr="00E51C3A">
        <w:rPr>
          <w:rFonts w:ascii="Times New Roman" w:eastAsia="Arial Unicode MS" w:hAnsi="Times New Roman" w:cs="Times New Roman"/>
          <w:sz w:val="28"/>
          <w:szCs w:val="28"/>
        </w:rPr>
        <w:t>ереваги та недоліки мажоритарної, пропорційної виборчих систем</w:t>
      </w:r>
      <w:r w:rsidRPr="00E51C3A">
        <w:rPr>
          <w:rFonts w:ascii="Times New Roman" w:eastAsia="Arial Unicode MS" w:hAnsi="Times New Roman" w:cs="Times New Roman"/>
          <w:sz w:val="28"/>
          <w:szCs w:val="28"/>
        </w:rPr>
        <w:t>?</w:t>
      </w:r>
    </w:p>
    <w:p w14:paraId="00238418" w14:textId="1CC95CDC" w:rsidR="00B01080" w:rsidRPr="00E51C3A" w:rsidRDefault="00E51C3A" w:rsidP="00E51C3A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C3A">
        <w:rPr>
          <w:rFonts w:ascii="Times New Roman" w:hAnsi="Times New Roman" w:cs="Times New Roman"/>
          <w:sz w:val="28"/>
          <w:szCs w:val="28"/>
        </w:rPr>
        <w:t>Наведіть приклади використання методу чуток при коригуванні масової поведінки.</w:t>
      </w:r>
    </w:p>
    <w:p w14:paraId="08932BDB" w14:textId="054A0C89" w:rsidR="00B01080" w:rsidRPr="00D127A9" w:rsidRDefault="00E73B38" w:rsidP="00D127A9">
      <w:pPr>
        <w:pStyle w:val="a9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</w:pPr>
      <w:r w:rsidRPr="00D127A9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uk-UA"/>
          <w14:ligatures w14:val="none"/>
        </w:rPr>
        <w:t>Список рекомендованих джерел</w:t>
      </w:r>
    </w:p>
    <w:p w14:paraId="67F9E92F" w14:textId="5128BCF9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1.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Соціологія в Україні: інституціональний статус та актуальні дослідження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, Л. </w:t>
      </w:r>
      <w:proofErr w:type="spellStart"/>
      <w:r w:rsidRPr="00D127A9">
        <w:rPr>
          <w:sz w:val="28"/>
          <w:szCs w:val="28"/>
        </w:rPr>
        <w:t>Сокурянська</w:t>
      </w:r>
      <w:proofErr w:type="spellEnd"/>
      <w:r w:rsidRPr="00D127A9">
        <w:rPr>
          <w:sz w:val="28"/>
          <w:szCs w:val="28"/>
        </w:rPr>
        <w:t xml:space="preserve"> // Український соціологічний журнал. 2020. – № 22. – С. 7–15. </w:t>
      </w:r>
    </w:p>
    <w:p w14:paraId="7973A928" w14:textId="7CEDC37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2.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D127A9">
        <w:rPr>
          <w:sz w:val="28"/>
          <w:szCs w:val="28"/>
        </w:rPr>
        <w:t>Бакіров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2020. – № 4. – С. 190–192. </w:t>
      </w:r>
    </w:p>
    <w:p w14:paraId="652D51C0" w14:textId="0579C1BE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3. Балакірєва О. М. Електоральні настрої та електоральна поведінка виборців як прояв політичної суб’єктності / О. М. Балакірєва, Д. А. </w:t>
      </w:r>
      <w:proofErr w:type="spellStart"/>
      <w:r w:rsidRPr="00D127A9">
        <w:rPr>
          <w:sz w:val="28"/>
          <w:szCs w:val="28"/>
        </w:rPr>
        <w:t>Дмитрук</w:t>
      </w:r>
      <w:proofErr w:type="spellEnd"/>
      <w:r w:rsidRPr="00D127A9">
        <w:rPr>
          <w:sz w:val="28"/>
          <w:szCs w:val="28"/>
        </w:rPr>
        <w:t xml:space="preserve"> // Український соціум. – 2019. – № 3. – С. 107–135. </w:t>
      </w:r>
    </w:p>
    <w:p w14:paraId="16A61416" w14:textId="45509E0F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4. Бойчук М. А. Влада і громадянське суспільство: механізми взаємодії : монографія / М. А. Бойчук. – Київ : Вид-во НПУ імені М. П. Драгоманова, 2007. – 211 с. </w:t>
      </w:r>
    </w:p>
    <w:p w14:paraId="7C5D4197" w14:textId="00B1E642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5.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Є. Якість прогнозування результатів виборів: міри точності та джерела помилок / Є. </w:t>
      </w:r>
      <w:proofErr w:type="spellStart"/>
      <w:r w:rsidRPr="00D127A9">
        <w:rPr>
          <w:sz w:val="28"/>
          <w:szCs w:val="28"/>
        </w:rPr>
        <w:t>Большов</w:t>
      </w:r>
      <w:proofErr w:type="spellEnd"/>
      <w:r w:rsidRPr="00D127A9">
        <w:rPr>
          <w:sz w:val="28"/>
          <w:szCs w:val="28"/>
        </w:rPr>
        <w:t xml:space="preserve"> // Соціологія: теорія, методи, маркетинг. – 2021.– №1. – С. 95–115. </w:t>
      </w:r>
    </w:p>
    <w:p w14:paraId="20AA4780" w14:textId="5C8189B4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6. Бондар Г. Покоління незалежності в Революції Гідності / Г. Бондар // Соціологія: теорія, методи, маркетинг. – 2021. – № 3. – С. 52–64. </w:t>
      </w:r>
    </w:p>
    <w:p w14:paraId="3F85C6E7" w14:textId="431D156C" w:rsidR="00E73B38" w:rsidRPr="00D127A9" w:rsidRDefault="00E73B38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27A9">
        <w:rPr>
          <w:sz w:val="28"/>
          <w:szCs w:val="28"/>
        </w:rPr>
        <w:t xml:space="preserve">7. Борецька М. Європейські цінності в </w:t>
      </w:r>
      <w:proofErr w:type="spellStart"/>
      <w:r w:rsidRPr="00D127A9">
        <w:rPr>
          <w:sz w:val="28"/>
          <w:szCs w:val="28"/>
        </w:rPr>
        <w:t>аксіопросторі</w:t>
      </w:r>
      <w:proofErr w:type="spellEnd"/>
      <w:r w:rsidRPr="00D127A9">
        <w:rPr>
          <w:sz w:val="28"/>
          <w:szCs w:val="28"/>
        </w:rPr>
        <w:t xml:space="preserve"> сучасної української молоді / М. Борецька // Соціологія: теорія, методи, маркетинг. – 2021.– № 2. – С. 24–44. </w:t>
      </w:r>
    </w:p>
    <w:p w14:paraId="60B0DDE2" w14:textId="4B249799" w:rsidR="00E62083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В. В.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В. В.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Вербець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О. А. Субот, Т.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>. – Київ : Кондор, 2009. – 550 с.</w:t>
      </w:r>
    </w:p>
    <w:p w14:paraId="21A9FE61" w14:textId="77C726FD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А. А. Протидія расизму, ксенофобії та екстремізму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ФОП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Голембовська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О. О., 2018. – 248 с.</w:t>
      </w:r>
    </w:p>
    <w:p w14:paraId="499A40B4" w14:textId="381F511F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К. К. Соціологія :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/ К. К.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Київ : Либідь, 2005. – 440 с.</w:t>
      </w:r>
    </w:p>
    <w:p w14:paraId="1F96F17A" w14:textId="1E6FB9E1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Н. Покоління в історико-соціологічній перспективі / Н.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Коваліско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Макеєв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2021. – № 3. –С. 5–20.</w:t>
      </w:r>
    </w:p>
    <w:p w14:paraId="73EA3FCD" w14:textId="73FC29E7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Л. Рух у соціальній ієрархії в добу трансформації: сприйняття з боку населення посткомуністичних кра</w:t>
      </w:r>
      <w:r w:rsidR="00E51C3A">
        <w:rPr>
          <w:rFonts w:ascii="Times New Roman" w:hAnsi="Times New Roman" w:cs="Times New Roman"/>
          <w:sz w:val="28"/>
          <w:szCs w:val="28"/>
        </w:rPr>
        <w:t>ї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н / Л.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// Соціологія: теорія, методи, маркетинг. – 2020. – № 4. – С. 23–42.</w:t>
      </w:r>
    </w:p>
    <w:p w14:paraId="186CEA00" w14:textId="7D52D4C5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3B38" w:rsidRPr="00D127A9">
        <w:rPr>
          <w:sz w:val="28"/>
          <w:szCs w:val="28"/>
        </w:rPr>
        <w:t xml:space="preserve">. Соціологія : </w:t>
      </w:r>
      <w:proofErr w:type="spellStart"/>
      <w:r w:rsidR="00E73B38" w:rsidRPr="00D127A9">
        <w:rPr>
          <w:sz w:val="28"/>
          <w:szCs w:val="28"/>
        </w:rPr>
        <w:t>навч</w:t>
      </w:r>
      <w:proofErr w:type="spellEnd"/>
      <w:r w:rsidR="00E73B38" w:rsidRPr="00D127A9">
        <w:rPr>
          <w:sz w:val="28"/>
          <w:szCs w:val="28"/>
        </w:rPr>
        <w:t xml:space="preserve">. </w:t>
      </w:r>
      <w:proofErr w:type="spellStart"/>
      <w:r w:rsidR="00E73B38" w:rsidRPr="00D127A9">
        <w:rPr>
          <w:sz w:val="28"/>
          <w:szCs w:val="28"/>
        </w:rPr>
        <w:t>посіб</w:t>
      </w:r>
      <w:proofErr w:type="spellEnd"/>
      <w:r w:rsidR="00E73B38" w:rsidRPr="00D127A9">
        <w:rPr>
          <w:sz w:val="28"/>
          <w:szCs w:val="28"/>
        </w:rPr>
        <w:t xml:space="preserve">. для ВНЗ. – 4-те вид., перероб. і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/ [C. О. </w:t>
      </w:r>
      <w:proofErr w:type="spellStart"/>
      <w:r w:rsidR="00E73B38" w:rsidRPr="00D127A9">
        <w:rPr>
          <w:sz w:val="28"/>
          <w:szCs w:val="28"/>
        </w:rPr>
        <w:t>Макеєв</w:t>
      </w:r>
      <w:proofErr w:type="spellEnd"/>
      <w:r w:rsidR="00E73B38" w:rsidRPr="00D127A9">
        <w:rPr>
          <w:sz w:val="28"/>
          <w:szCs w:val="28"/>
        </w:rPr>
        <w:t xml:space="preserve">, Н. В. Костенко, Н. В. Паніна, М. М. </w:t>
      </w:r>
      <w:proofErr w:type="spellStart"/>
      <w:r w:rsidR="00E73B38" w:rsidRPr="00D127A9">
        <w:rPr>
          <w:sz w:val="28"/>
          <w:szCs w:val="28"/>
        </w:rPr>
        <w:t>Чурилов</w:t>
      </w:r>
      <w:proofErr w:type="spellEnd"/>
      <w:r w:rsidR="00E73B38" w:rsidRPr="00D127A9">
        <w:rPr>
          <w:sz w:val="28"/>
          <w:szCs w:val="28"/>
        </w:rPr>
        <w:t xml:space="preserve">] ; за ред. С. О. </w:t>
      </w:r>
      <w:proofErr w:type="spellStart"/>
      <w:r w:rsidR="00E73B38" w:rsidRPr="00D127A9">
        <w:rPr>
          <w:sz w:val="28"/>
          <w:szCs w:val="28"/>
        </w:rPr>
        <w:t>Макеєва</w:t>
      </w:r>
      <w:proofErr w:type="spellEnd"/>
      <w:r w:rsidR="00E73B38" w:rsidRPr="00D127A9">
        <w:rPr>
          <w:sz w:val="28"/>
          <w:szCs w:val="28"/>
        </w:rPr>
        <w:t xml:space="preserve">. – Київ : Т-во «Знання» ; КОО, 2008. – 566 с. </w:t>
      </w:r>
    </w:p>
    <w:p w14:paraId="2559B4BA" w14:textId="5AC9F80D" w:rsidR="00E73B38" w:rsidRPr="00D127A9" w:rsidRDefault="00D127A9" w:rsidP="00D127A9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3B38" w:rsidRPr="00D127A9">
        <w:rPr>
          <w:sz w:val="28"/>
          <w:szCs w:val="28"/>
        </w:rPr>
        <w:t xml:space="preserve">. Соціологія : підручник / [В. Г.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, О. В. </w:t>
      </w:r>
      <w:proofErr w:type="spellStart"/>
      <w:r w:rsidR="00E73B38" w:rsidRPr="00D127A9">
        <w:rPr>
          <w:sz w:val="28"/>
          <w:szCs w:val="28"/>
        </w:rPr>
        <w:t>Гілюн</w:t>
      </w:r>
      <w:proofErr w:type="spellEnd"/>
      <w:r w:rsidR="00E73B38" w:rsidRPr="00D127A9">
        <w:rPr>
          <w:sz w:val="28"/>
          <w:szCs w:val="28"/>
        </w:rPr>
        <w:t xml:space="preserve">, А. В. </w:t>
      </w:r>
      <w:proofErr w:type="spellStart"/>
      <w:r w:rsidR="00E73B38" w:rsidRPr="00D127A9">
        <w:rPr>
          <w:sz w:val="28"/>
          <w:szCs w:val="28"/>
        </w:rPr>
        <w:t>Демічева</w:t>
      </w:r>
      <w:proofErr w:type="spellEnd"/>
      <w:r w:rsidR="00E73B38" w:rsidRPr="00D127A9">
        <w:rPr>
          <w:sz w:val="28"/>
          <w:szCs w:val="28"/>
        </w:rPr>
        <w:t xml:space="preserve">, С. В. </w:t>
      </w:r>
      <w:proofErr w:type="spellStart"/>
      <w:r w:rsidR="00E73B38" w:rsidRPr="00D127A9">
        <w:rPr>
          <w:sz w:val="28"/>
          <w:szCs w:val="28"/>
        </w:rPr>
        <w:t>Легеза</w:t>
      </w:r>
      <w:proofErr w:type="spellEnd"/>
      <w:r w:rsidR="00E73B38" w:rsidRPr="00D127A9">
        <w:rPr>
          <w:sz w:val="28"/>
          <w:szCs w:val="28"/>
        </w:rPr>
        <w:t xml:space="preserve">] ; за ред. </w:t>
      </w:r>
      <w:proofErr w:type="spellStart"/>
      <w:r w:rsidR="00E73B38" w:rsidRPr="00D127A9">
        <w:rPr>
          <w:sz w:val="28"/>
          <w:szCs w:val="28"/>
        </w:rPr>
        <w:t>Городяненко</w:t>
      </w:r>
      <w:proofErr w:type="spellEnd"/>
      <w:r w:rsidR="00E73B38" w:rsidRPr="00D127A9">
        <w:rPr>
          <w:sz w:val="28"/>
          <w:szCs w:val="28"/>
        </w:rPr>
        <w:t xml:space="preserve"> В. Г. – 3-</w:t>
      </w:r>
      <w:proofErr w:type="spellStart"/>
      <w:r w:rsidR="00E73B38" w:rsidRPr="00D127A9">
        <w:rPr>
          <w:sz w:val="28"/>
          <w:szCs w:val="28"/>
        </w:rPr>
        <w:t>тє</w:t>
      </w:r>
      <w:proofErr w:type="spellEnd"/>
      <w:r w:rsidR="00E73B38" w:rsidRPr="00D127A9">
        <w:rPr>
          <w:sz w:val="28"/>
          <w:szCs w:val="28"/>
        </w:rPr>
        <w:t xml:space="preserve"> вид., перероб., </w:t>
      </w:r>
      <w:proofErr w:type="spellStart"/>
      <w:r w:rsidR="00E73B38" w:rsidRPr="00D127A9">
        <w:rPr>
          <w:sz w:val="28"/>
          <w:szCs w:val="28"/>
        </w:rPr>
        <w:t>доп</w:t>
      </w:r>
      <w:proofErr w:type="spellEnd"/>
      <w:r w:rsidR="00E73B38" w:rsidRPr="00D127A9">
        <w:rPr>
          <w:sz w:val="28"/>
          <w:szCs w:val="28"/>
        </w:rPr>
        <w:t xml:space="preserve">. – Київ : Академія, 2008. – 544 с. </w:t>
      </w:r>
    </w:p>
    <w:p w14:paraId="0F9567CD" w14:textId="4305F610" w:rsidR="00E73B38" w:rsidRPr="00D127A9" w:rsidRDefault="00D127A9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3B38" w:rsidRPr="00D127A9">
        <w:rPr>
          <w:rFonts w:ascii="Times New Roman" w:hAnsi="Times New Roman" w:cs="Times New Roman"/>
          <w:sz w:val="28"/>
          <w:szCs w:val="28"/>
        </w:rPr>
        <w:t xml:space="preserve">. Соціологія : підручник / [М.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Воднік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, Г. П. Клімова] ; за ред. М. П. </w:t>
      </w:r>
      <w:proofErr w:type="spellStart"/>
      <w:r w:rsidR="00E73B38" w:rsidRPr="00D127A9">
        <w:rPr>
          <w:rFonts w:ascii="Times New Roman" w:hAnsi="Times New Roman" w:cs="Times New Roman"/>
          <w:sz w:val="28"/>
          <w:szCs w:val="28"/>
        </w:rPr>
        <w:t>Требіна</w:t>
      </w:r>
      <w:proofErr w:type="spellEnd"/>
      <w:r w:rsidR="00E73B38" w:rsidRPr="00D127A9">
        <w:rPr>
          <w:rFonts w:ascii="Times New Roman" w:hAnsi="Times New Roman" w:cs="Times New Roman"/>
          <w:sz w:val="28"/>
          <w:szCs w:val="28"/>
        </w:rPr>
        <w:t xml:space="preserve"> – Харків : Право, 2010. – 224 с.</w:t>
      </w:r>
    </w:p>
    <w:p w14:paraId="025E9F20" w14:textId="0A186EBB" w:rsidR="00181E9A" w:rsidRPr="00D127A9" w:rsidRDefault="00D127A9" w:rsidP="00E51C3A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Танчин</w:t>
      </w:r>
      <w:proofErr w:type="spellEnd"/>
      <w:r w:rsidR="00181E9A" w:rsidRPr="00D127A9">
        <w:rPr>
          <w:sz w:val="28"/>
          <w:szCs w:val="28"/>
        </w:rPr>
        <w:t xml:space="preserve"> І. З. Соціологія : </w:t>
      </w:r>
      <w:proofErr w:type="spellStart"/>
      <w:r w:rsidR="00181E9A" w:rsidRPr="00D127A9">
        <w:rPr>
          <w:sz w:val="28"/>
          <w:szCs w:val="28"/>
        </w:rPr>
        <w:t>навч</w:t>
      </w:r>
      <w:proofErr w:type="spellEnd"/>
      <w:r w:rsidR="00181E9A" w:rsidRPr="00D127A9">
        <w:rPr>
          <w:sz w:val="28"/>
          <w:szCs w:val="28"/>
        </w:rPr>
        <w:t xml:space="preserve">. </w:t>
      </w:r>
      <w:proofErr w:type="spellStart"/>
      <w:r w:rsidR="00181E9A" w:rsidRPr="00D127A9">
        <w:rPr>
          <w:sz w:val="28"/>
          <w:szCs w:val="28"/>
        </w:rPr>
        <w:t>посіб</w:t>
      </w:r>
      <w:proofErr w:type="spellEnd"/>
      <w:r w:rsidR="00181E9A" w:rsidRPr="00D127A9">
        <w:rPr>
          <w:sz w:val="28"/>
          <w:szCs w:val="28"/>
        </w:rPr>
        <w:t>. – 3-</w:t>
      </w:r>
      <w:proofErr w:type="spellStart"/>
      <w:r w:rsidR="00181E9A" w:rsidRPr="00D127A9">
        <w:rPr>
          <w:sz w:val="28"/>
          <w:szCs w:val="28"/>
        </w:rPr>
        <w:t>тє</w:t>
      </w:r>
      <w:proofErr w:type="spellEnd"/>
      <w:r w:rsidR="00181E9A" w:rsidRPr="00D127A9">
        <w:rPr>
          <w:sz w:val="28"/>
          <w:szCs w:val="28"/>
        </w:rPr>
        <w:t xml:space="preserve"> вид., перероб. і </w:t>
      </w:r>
      <w:proofErr w:type="spellStart"/>
      <w:r w:rsidR="00181E9A" w:rsidRPr="00D127A9">
        <w:rPr>
          <w:sz w:val="28"/>
          <w:szCs w:val="28"/>
        </w:rPr>
        <w:t>доп</w:t>
      </w:r>
      <w:proofErr w:type="spellEnd"/>
      <w:r w:rsidR="00181E9A" w:rsidRPr="00D127A9">
        <w:rPr>
          <w:sz w:val="28"/>
          <w:szCs w:val="28"/>
        </w:rPr>
        <w:t xml:space="preserve">. – Київ : Знання, 2008. – 351 с. </w:t>
      </w:r>
    </w:p>
    <w:p w14:paraId="7209F402" w14:textId="77777777" w:rsid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1E9A" w:rsidRPr="00D127A9">
        <w:rPr>
          <w:sz w:val="28"/>
          <w:szCs w:val="28"/>
        </w:rPr>
        <w:t xml:space="preserve">. 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56771A01" w14:textId="2D8DA47E" w:rsid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30"/>
          <w:szCs w:val="30"/>
        </w:rPr>
      </w:pPr>
      <w:r>
        <w:rPr>
          <w:sz w:val="28"/>
          <w:szCs w:val="28"/>
        </w:rPr>
        <w:t xml:space="preserve">18. </w:t>
      </w:r>
      <w:r w:rsidR="00B4576D" w:rsidRPr="0009068F">
        <w:rPr>
          <w:sz w:val="30"/>
          <w:szCs w:val="30"/>
        </w:rPr>
        <w:t>Гончарук-</w:t>
      </w:r>
      <w:proofErr w:type="spellStart"/>
      <w:r w:rsidR="00B4576D" w:rsidRPr="0009068F">
        <w:rPr>
          <w:sz w:val="30"/>
          <w:szCs w:val="30"/>
        </w:rPr>
        <w:t>Чолач</w:t>
      </w:r>
      <w:proofErr w:type="spellEnd"/>
      <w:r w:rsidR="00B4576D" w:rsidRPr="0009068F">
        <w:rPr>
          <w:sz w:val="30"/>
          <w:szCs w:val="30"/>
        </w:rPr>
        <w:t xml:space="preserve"> Т. В., </w:t>
      </w:r>
      <w:proofErr w:type="spellStart"/>
      <w:r w:rsidR="00B4576D" w:rsidRPr="0009068F">
        <w:rPr>
          <w:sz w:val="30"/>
          <w:szCs w:val="30"/>
        </w:rPr>
        <w:t>Джугла</w:t>
      </w:r>
      <w:proofErr w:type="spellEnd"/>
      <w:r w:rsidR="00B4576D" w:rsidRPr="0009068F">
        <w:rPr>
          <w:sz w:val="30"/>
          <w:szCs w:val="30"/>
        </w:rPr>
        <w:t xml:space="preserve"> Н.В. Політична соціологія: навчальний посібник / За ред. Гончарук-</w:t>
      </w:r>
      <w:proofErr w:type="spellStart"/>
      <w:r w:rsidR="00B4576D" w:rsidRPr="0009068F">
        <w:rPr>
          <w:sz w:val="30"/>
          <w:szCs w:val="30"/>
        </w:rPr>
        <w:t>Чолач</w:t>
      </w:r>
      <w:proofErr w:type="spellEnd"/>
      <w:r w:rsidR="00B4576D" w:rsidRPr="0009068F">
        <w:rPr>
          <w:sz w:val="30"/>
          <w:szCs w:val="30"/>
        </w:rPr>
        <w:t xml:space="preserve"> Т.В. – Тернопіль: </w:t>
      </w:r>
      <w:proofErr w:type="spellStart"/>
      <w:r w:rsidR="00B4576D" w:rsidRPr="0009068F">
        <w:rPr>
          <w:sz w:val="30"/>
          <w:szCs w:val="30"/>
        </w:rPr>
        <w:t>Видавничополіграфічний</w:t>
      </w:r>
      <w:proofErr w:type="spellEnd"/>
      <w:r w:rsidR="00B4576D" w:rsidRPr="0009068F">
        <w:rPr>
          <w:sz w:val="30"/>
          <w:szCs w:val="30"/>
        </w:rPr>
        <w:t xml:space="preserve"> центр «Економічна думка ТНЕУ», 2018. 250 с. </w:t>
      </w:r>
      <w:r w:rsidR="00B4576D" w:rsidRPr="0009068F">
        <w:rPr>
          <w:sz w:val="30"/>
          <w:szCs w:val="30"/>
          <w:lang w:val="en-US"/>
        </w:rPr>
        <w:t>URL</w:t>
      </w:r>
      <w:r w:rsidR="00B4576D" w:rsidRPr="0009068F">
        <w:rPr>
          <w:sz w:val="30"/>
          <w:szCs w:val="30"/>
        </w:rPr>
        <w:t xml:space="preserve">: </w:t>
      </w:r>
      <w:hyperlink r:id="rId5" w:history="1">
        <w:r w:rsidRPr="00F222B1">
          <w:rPr>
            <w:rStyle w:val="af"/>
            <w:sz w:val="30"/>
            <w:szCs w:val="30"/>
          </w:rPr>
          <w:t>http://dspace.wunu.edu.ua/bitstream/316497/32219/1/%D0%9F%D0%BE%D0%BB%D1%96%D1%82%D0%B8%D1%87%D0%BD%D0%B0%20%D1%81%D0%BE%D1%86%D1%96%D0%BE%D0%BB%D0%BE%D0%B3%D1%96%D1%8F.pdf</w:t>
        </w:r>
      </w:hyperlink>
    </w:p>
    <w:p w14:paraId="7896A646" w14:textId="16F7A1C8" w:rsid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proofErr w:type="spellStart"/>
      <w:r w:rsidR="00091FC0" w:rsidRPr="0009068F">
        <w:rPr>
          <w:sz w:val="30"/>
          <w:szCs w:val="30"/>
        </w:rPr>
        <w:t>Рудакевич</w:t>
      </w:r>
      <w:proofErr w:type="spellEnd"/>
      <w:r w:rsidR="00091FC0" w:rsidRPr="0009068F">
        <w:rPr>
          <w:sz w:val="30"/>
          <w:szCs w:val="30"/>
        </w:rPr>
        <w:t xml:space="preserve">, О. М. Українська національна політична культура: стан і проблеми дослідження [Електронний ресурс] / О. М. </w:t>
      </w:r>
      <w:proofErr w:type="spellStart"/>
      <w:r w:rsidR="00091FC0" w:rsidRPr="0009068F">
        <w:rPr>
          <w:sz w:val="30"/>
          <w:szCs w:val="30"/>
        </w:rPr>
        <w:t>Рудакевич</w:t>
      </w:r>
      <w:proofErr w:type="spellEnd"/>
      <w:r w:rsidR="00091FC0" w:rsidRPr="0009068F">
        <w:rPr>
          <w:sz w:val="30"/>
          <w:szCs w:val="30"/>
        </w:rPr>
        <w:t xml:space="preserve"> // Вісник ХНУ ім. В. Н. Каразіна. Сер. Питання</w:t>
      </w:r>
      <w:r w:rsidR="00091FC0">
        <w:rPr>
          <w:sz w:val="30"/>
          <w:szCs w:val="30"/>
        </w:rPr>
        <w:t xml:space="preserve"> </w:t>
      </w:r>
      <w:r w:rsidR="00091FC0" w:rsidRPr="0009068F">
        <w:rPr>
          <w:sz w:val="30"/>
          <w:szCs w:val="30"/>
        </w:rPr>
        <w:t xml:space="preserve">політології – 2011. – № 949. – С. 229-234. </w:t>
      </w:r>
      <w:r w:rsidR="00091FC0" w:rsidRPr="0009068F">
        <w:rPr>
          <w:sz w:val="30"/>
          <w:szCs w:val="30"/>
          <w:lang w:val="en-US"/>
        </w:rPr>
        <w:t>URL</w:t>
      </w:r>
      <w:r w:rsidR="00091FC0" w:rsidRPr="0009068F">
        <w:rPr>
          <w:sz w:val="30"/>
          <w:szCs w:val="30"/>
        </w:rPr>
        <w:t xml:space="preserve">: </w:t>
      </w:r>
      <w:hyperlink r:id="rId6" w:history="1">
        <w:r w:rsidRPr="00F222B1">
          <w:rPr>
            <w:rStyle w:val="af"/>
            <w:sz w:val="30"/>
            <w:szCs w:val="30"/>
          </w:rPr>
          <w:t>http://dspace.wunu.edu.ua/bitstream/316497/24997/1/%D1%83%D0%BA%D1%80%D0%B0%D1%97%D0%BD%D1%81%D1%8C%D0%BA%D0%B0%20%D0%BD%D0%B0%D1%86%D1%96%D0%BE%D0%BD%D0%B0%D0%BB%D1%8C%D0%BD%D0%B0%20%D0%BF%D0%BE%D0%BB%D1%96%D1%82%D0%B8%D1%87%D0%BD%D0%B0%20%D0%BA%D1%83%D0%BB%D1%8C%D1%82%D1%83%D1%80%D0%B0%20%D1%81%D1%82%D0%B0%D0%BD%20%D1%96%20%D0%BF%D1%80%D0%BE%D0%B1%D0%BB%D0%B5%D0%BC%D0%B8%20%D0%B4%D0%BE%D1%81%D0%BB%D1%96%D0%B4%D0%B6%D0%B5%D0%BD%D0%BD%D1%8F.pdf</w:t>
        </w:r>
      </w:hyperlink>
    </w:p>
    <w:p w14:paraId="4D700784" w14:textId="2311B95D" w:rsid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r w:rsidR="00091FC0" w:rsidRPr="009676E8">
        <w:rPr>
          <w:sz w:val="30"/>
          <w:szCs w:val="30"/>
        </w:rPr>
        <w:t>Громадянське суспільство: політичні та соціально</w:t>
      </w:r>
      <w:r w:rsidR="00091FC0">
        <w:rPr>
          <w:sz w:val="30"/>
          <w:szCs w:val="30"/>
        </w:rPr>
        <w:t xml:space="preserve"> </w:t>
      </w:r>
      <w:r w:rsidR="00091FC0" w:rsidRPr="009676E8">
        <w:rPr>
          <w:sz w:val="30"/>
          <w:szCs w:val="30"/>
        </w:rPr>
        <w:t xml:space="preserve">правові проблеми розвитку: [монографія] / Г. Ю. Васильєв, В. Д. </w:t>
      </w:r>
      <w:proofErr w:type="spellStart"/>
      <w:r w:rsidR="00091FC0" w:rsidRPr="009676E8">
        <w:rPr>
          <w:sz w:val="30"/>
          <w:szCs w:val="30"/>
        </w:rPr>
        <w:t>Воднік</w:t>
      </w:r>
      <w:proofErr w:type="spellEnd"/>
      <w:r w:rsidR="00091FC0" w:rsidRPr="009676E8">
        <w:rPr>
          <w:sz w:val="30"/>
          <w:szCs w:val="30"/>
        </w:rPr>
        <w:t xml:space="preserve">, О. В. </w:t>
      </w:r>
      <w:proofErr w:type="spellStart"/>
      <w:r w:rsidR="00091FC0" w:rsidRPr="009676E8">
        <w:rPr>
          <w:sz w:val="30"/>
          <w:szCs w:val="30"/>
        </w:rPr>
        <w:t>Волянська</w:t>
      </w:r>
      <w:proofErr w:type="spellEnd"/>
      <w:r w:rsidR="00091FC0" w:rsidRPr="009676E8">
        <w:rPr>
          <w:sz w:val="30"/>
          <w:szCs w:val="30"/>
        </w:rPr>
        <w:t xml:space="preserve"> та ін.; за ред. М. П. </w:t>
      </w:r>
      <w:proofErr w:type="spellStart"/>
      <w:r w:rsidR="00091FC0" w:rsidRPr="009676E8">
        <w:rPr>
          <w:sz w:val="30"/>
          <w:szCs w:val="30"/>
        </w:rPr>
        <w:t>Требіна</w:t>
      </w:r>
      <w:proofErr w:type="spellEnd"/>
      <w:r w:rsidR="00091FC0" w:rsidRPr="009676E8">
        <w:rPr>
          <w:sz w:val="30"/>
          <w:szCs w:val="30"/>
        </w:rPr>
        <w:t xml:space="preserve">. – Харків: Право, 2013. – 536 с. </w:t>
      </w:r>
      <w:r w:rsidR="00091FC0" w:rsidRPr="009676E8">
        <w:rPr>
          <w:sz w:val="30"/>
          <w:szCs w:val="30"/>
          <w:lang w:val="en-US"/>
        </w:rPr>
        <w:t>URL</w:t>
      </w:r>
      <w:r w:rsidR="00091FC0" w:rsidRPr="009676E8">
        <w:rPr>
          <w:sz w:val="30"/>
          <w:szCs w:val="30"/>
        </w:rPr>
        <w:t xml:space="preserve">: </w:t>
      </w:r>
      <w:hyperlink r:id="rId7" w:history="1">
        <w:r w:rsidRPr="00F222B1">
          <w:rPr>
            <w:rStyle w:val="af"/>
            <w:sz w:val="30"/>
            <w:szCs w:val="30"/>
          </w:rPr>
          <w:t>https://www.researchgate.net/profile/Mikhail_Trebin/publication/335836127_Gromadanske_suspilstvo_politicni_ta_socialno-pravovi_problemi_rozvitku_monografia/links/5d7f6fef458515fca16beeef/Gromadanske-suspilstvo-politicni-ta-socialno-pravovi-problemi-rozvitku-monografia.pdf</w:t>
        </w:r>
      </w:hyperlink>
    </w:p>
    <w:p w14:paraId="4C6F6EEA" w14:textId="1955CFC1" w:rsidR="00E51C3A" w:rsidRPr="00E51C3A" w:rsidRDefault="00E51C3A" w:rsidP="00E51C3A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30"/>
          <w:szCs w:val="30"/>
        </w:rPr>
        <w:t xml:space="preserve">21. </w:t>
      </w:r>
      <w:r w:rsidRPr="0009068F">
        <w:rPr>
          <w:sz w:val="30"/>
          <w:szCs w:val="30"/>
        </w:rPr>
        <w:t xml:space="preserve">Вишняк О. І. Електоральна </w:t>
      </w:r>
      <w:proofErr w:type="spellStart"/>
      <w:r w:rsidRPr="0009068F">
        <w:rPr>
          <w:sz w:val="30"/>
          <w:szCs w:val="30"/>
        </w:rPr>
        <w:t>соцiологiя</w:t>
      </w:r>
      <w:proofErr w:type="spellEnd"/>
      <w:r w:rsidRPr="0009068F">
        <w:rPr>
          <w:sz w:val="30"/>
          <w:szCs w:val="30"/>
        </w:rPr>
        <w:t xml:space="preserve">: історія, теорія, методи. / О. І. Вишняк —  К.: </w:t>
      </w:r>
      <w:proofErr w:type="spellStart"/>
      <w:r w:rsidRPr="0009068F">
        <w:rPr>
          <w:sz w:val="30"/>
          <w:szCs w:val="30"/>
        </w:rPr>
        <w:t>Iн</w:t>
      </w:r>
      <w:proofErr w:type="spellEnd"/>
      <w:r w:rsidRPr="0009068F">
        <w:rPr>
          <w:sz w:val="30"/>
          <w:szCs w:val="30"/>
        </w:rPr>
        <w:t xml:space="preserve">-т </w:t>
      </w:r>
      <w:proofErr w:type="spellStart"/>
      <w:r w:rsidRPr="0009068F">
        <w:rPr>
          <w:sz w:val="30"/>
          <w:szCs w:val="30"/>
        </w:rPr>
        <w:t>соцiологiї</w:t>
      </w:r>
      <w:proofErr w:type="spellEnd"/>
      <w:r w:rsidRPr="0009068F">
        <w:rPr>
          <w:sz w:val="30"/>
          <w:szCs w:val="30"/>
        </w:rPr>
        <w:t xml:space="preserve"> НАНУ, 2000. — 156 с. </w:t>
      </w:r>
      <w:r w:rsidRPr="0009068F">
        <w:rPr>
          <w:sz w:val="30"/>
          <w:szCs w:val="30"/>
          <w:lang w:val="en-US"/>
        </w:rPr>
        <w:t>URL</w:t>
      </w:r>
      <w:r w:rsidRPr="0009068F">
        <w:rPr>
          <w:sz w:val="30"/>
          <w:szCs w:val="30"/>
        </w:rPr>
        <w:t>: http://irbis-nbuv.gov.ua/ulib/item/ukr0000013285</w:t>
      </w:r>
    </w:p>
    <w:p w14:paraId="5CB4A969" w14:textId="77777777" w:rsidR="00B4576D" w:rsidRPr="00D127A9" w:rsidRDefault="00B4576D" w:rsidP="00D127A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576D" w:rsidRPr="00D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6B"/>
    <w:multiLevelType w:val="hybridMultilevel"/>
    <w:tmpl w:val="FE5A5406"/>
    <w:lvl w:ilvl="0" w:tplc="7E2E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076E"/>
    <w:multiLevelType w:val="hybridMultilevel"/>
    <w:tmpl w:val="837E072E"/>
    <w:lvl w:ilvl="0" w:tplc="E086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07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261AD"/>
    <w:multiLevelType w:val="hybridMultilevel"/>
    <w:tmpl w:val="2526AE86"/>
    <w:lvl w:ilvl="0" w:tplc="07302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52C1C"/>
    <w:multiLevelType w:val="hybridMultilevel"/>
    <w:tmpl w:val="30DAA766"/>
    <w:lvl w:ilvl="0" w:tplc="73D652D0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B67"/>
    <w:multiLevelType w:val="hybridMultilevel"/>
    <w:tmpl w:val="2DFA219A"/>
    <w:lvl w:ilvl="0" w:tplc="BC440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0675D2"/>
    <w:multiLevelType w:val="hybridMultilevel"/>
    <w:tmpl w:val="C41611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85443"/>
    <w:multiLevelType w:val="hybridMultilevel"/>
    <w:tmpl w:val="F2F8DACA"/>
    <w:lvl w:ilvl="0" w:tplc="F4C27F64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B106F87"/>
    <w:multiLevelType w:val="hybridMultilevel"/>
    <w:tmpl w:val="A1FAA64A"/>
    <w:lvl w:ilvl="0" w:tplc="F95C0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B6C9A"/>
    <w:multiLevelType w:val="hybridMultilevel"/>
    <w:tmpl w:val="ED764854"/>
    <w:lvl w:ilvl="0" w:tplc="0BCAA6AE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E205798"/>
    <w:multiLevelType w:val="hybridMultilevel"/>
    <w:tmpl w:val="D8FC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5503"/>
    <w:multiLevelType w:val="hybridMultilevel"/>
    <w:tmpl w:val="1D98BDEA"/>
    <w:lvl w:ilvl="0" w:tplc="6A70B2F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52665498"/>
    <w:multiLevelType w:val="hybridMultilevel"/>
    <w:tmpl w:val="CFAA2744"/>
    <w:lvl w:ilvl="0" w:tplc="B1A46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5C3B"/>
    <w:multiLevelType w:val="hybridMultilevel"/>
    <w:tmpl w:val="5148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427FB"/>
    <w:multiLevelType w:val="hybridMultilevel"/>
    <w:tmpl w:val="86749386"/>
    <w:lvl w:ilvl="0" w:tplc="3DA417EE">
      <w:start w:val="1"/>
      <w:numFmt w:val="decimal"/>
      <w:lvlText w:val="%1."/>
      <w:lvlJc w:val="left"/>
      <w:pPr>
        <w:ind w:left="720" w:hanging="4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5B8"/>
    <w:multiLevelType w:val="hybridMultilevel"/>
    <w:tmpl w:val="3C60A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130EDB"/>
    <w:multiLevelType w:val="hybridMultilevel"/>
    <w:tmpl w:val="1A3A7900"/>
    <w:lvl w:ilvl="0" w:tplc="870E88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FD2B49"/>
    <w:multiLevelType w:val="hybridMultilevel"/>
    <w:tmpl w:val="CFAA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0720"/>
    <w:multiLevelType w:val="hybridMultilevel"/>
    <w:tmpl w:val="A57E4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DEB"/>
    <w:multiLevelType w:val="hybridMultilevel"/>
    <w:tmpl w:val="370E8D8C"/>
    <w:lvl w:ilvl="0" w:tplc="816ED2DE">
      <w:start w:val="1"/>
      <w:numFmt w:val="decimal"/>
      <w:lvlText w:val="%1."/>
      <w:lvlJc w:val="left"/>
      <w:pPr>
        <w:ind w:left="1464" w:hanging="7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A38B2"/>
    <w:multiLevelType w:val="hybridMultilevel"/>
    <w:tmpl w:val="B5307FC6"/>
    <w:lvl w:ilvl="0" w:tplc="C0A88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8562545">
    <w:abstractNumId w:val="18"/>
  </w:num>
  <w:num w:numId="2" w16cid:durableId="1229458089">
    <w:abstractNumId w:val="13"/>
  </w:num>
  <w:num w:numId="3" w16cid:durableId="1969237750">
    <w:abstractNumId w:val="16"/>
  </w:num>
  <w:num w:numId="4" w16cid:durableId="1461608252">
    <w:abstractNumId w:val="12"/>
  </w:num>
  <w:num w:numId="5" w16cid:durableId="954211709">
    <w:abstractNumId w:val="17"/>
  </w:num>
  <w:num w:numId="6" w16cid:durableId="4405772">
    <w:abstractNumId w:val="7"/>
  </w:num>
  <w:num w:numId="7" w16cid:durableId="1351684740">
    <w:abstractNumId w:val="2"/>
  </w:num>
  <w:num w:numId="8" w16cid:durableId="1279529304">
    <w:abstractNumId w:val="15"/>
  </w:num>
  <w:num w:numId="9" w16cid:durableId="1346321402">
    <w:abstractNumId w:val="19"/>
  </w:num>
  <w:num w:numId="10" w16cid:durableId="1170371846">
    <w:abstractNumId w:val="9"/>
  </w:num>
  <w:num w:numId="11" w16cid:durableId="645744498">
    <w:abstractNumId w:val="20"/>
  </w:num>
  <w:num w:numId="12" w16cid:durableId="1477993499">
    <w:abstractNumId w:val="0"/>
  </w:num>
  <w:num w:numId="13" w16cid:durableId="1895462865">
    <w:abstractNumId w:val="3"/>
  </w:num>
  <w:num w:numId="14" w16cid:durableId="135203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88813">
    <w:abstractNumId w:val="5"/>
  </w:num>
  <w:num w:numId="16" w16cid:durableId="238445292">
    <w:abstractNumId w:val="14"/>
  </w:num>
  <w:num w:numId="17" w16cid:durableId="83068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486927">
    <w:abstractNumId w:val="8"/>
  </w:num>
  <w:num w:numId="19" w16cid:durableId="1984963642">
    <w:abstractNumId w:val="4"/>
  </w:num>
  <w:num w:numId="20" w16cid:durableId="133571825">
    <w:abstractNumId w:val="10"/>
  </w:num>
  <w:num w:numId="21" w16cid:durableId="1060251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3"/>
    <w:rsid w:val="00091FC0"/>
    <w:rsid w:val="00177653"/>
    <w:rsid w:val="00181E9A"/>
    <w:rsid w:val="00497885"/>
    <w:rsid w:val="006114F4"/>
    <w:rsid w:val="006457AD"/>
    <w:rsid w:val="006933E6"/>
    <w:rsid w:val="006F64B5"/>
    <w:rsid w:val="0073269A"/>
    <w:rsid w:val="00A52D8B"/>
    <w:rsid w:val="00AF186D"/>
    <w:rsid w:val="00B01080"/>
    <w:rsid w:val="00B4576D"/>
    <w:rsid w:val="00C40EB7"/>
    <w:rsid w:val="00C75A43"/>
    <w:rsid w:val="00CE22C3"/>
    <w:rsid w:val="00D127A9"/>
    <w:rsid w:val="00DC0212"/>
    <w:rsid w:val="00DD033D"/>
    <w:rsid w:val="00E043E2"/>
    <w:rsid w:val="00E2050A"/>
    <w:rsid w:val="00E51C3A"/>
    <w:rsid w:val="00E62083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5C3"/>
  <w15:chartTrackingRefBased/>
  <w15:docId w15:val="{E3BE1532-A85B-40C3-9EE0-505CC52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2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208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08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08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208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208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20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2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62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2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62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2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620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208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208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2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6208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2083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E6208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Hyperlink"/>
    <w:basedOn w:val="a0"/>
    <w:uiPriority w:val="99"/>
    <w:unhideWhenUsed/>
    <w:rsid w:val="00B01080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1080"/>
    <w:rPr>
      <w:color w:val="605E5C"/>
      <w:shd w:val="clear" w:color="auto" w:fill="E1DFDD"/>
    </w:rPr>
  </w:style>
  <w:style w:type="paragraph" w:customStyle="1" w:styleId="Default">
    <w:name w:val="Default"/>
    <w:rsid w:val="00E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ikhail_Trebin/publication/335836127_Gromadanske_suspilstvo_politicni_ta_socialno-pravovi_problemi_rozvitku_monografia/links/5d7f6fef458515fca16beeef/Gromadanske-suspilstvo-politicni-ta-socialno-pravovi-problemi-rozvitku-monograf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wunu.edu.ua/bitstream/316497/24997/1/%D1%83%D0%BA%D1%80%D0%B0%D1%97%D0%BD%D1%81%D1%8C%D0%BA%D0%B0%20%D0%BD%D0%B0%D1%86%D1%96%D0%BE%D0%BD%D0%B0%D0%BB%D1%8C%D0%BD%D0%B0%20%D0%BF%D0%BE%D0%BB%D1%96%D1%82%D0%B8%D1%87%D0%BD%D0%B0%20%D0%BA%D1%83%D0%BB%D1%8C%D1%82%D1%83%D1%80%D0%B0%20%D1%81%D1%82%D0%B0%D0%BD%20%D1%96%20%D0%BF%D1%80%D0%BE%D0%B1%D0%BB%D0%B5%D0%BC%D0%B8%20%D0%B4%D0%BE%D1%81%D0%BB%D1%96%D0%B4%D0%B6%D0%B5%D0%BD%D0%BD%D1%8F.pdf" TargetMode="External"/><Relationship Id="rId5" Type="http://schemas.openxmlformats.org/officeDocument/2006/relationships/hyperlink" Target="http://dspace.wunu.edu.ua/bitstream/316497/32219/1/%D0%9F%D0%BE%D0%BB%D1%96%D1%82%D0%B8%D1%87%D0%BD%D0%B0%20%D1%81%D0%BE%D1%86%D1%96%D0%BE%D0%BB%D0%BE%D0%B3%D1%96%D1%8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5815</Words>
  <Characters>3316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рекомендованих джерел</vt:lpstr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8</cp:revision>
  <dcterms:created xsi:type="dcterms:W3CDTF">2024-02-18T13:26:00Z</dcterms:created>
  <dcterms:modified xsi:type="dcterms:W3CDTF">2024-03-15T10:32:00Z</dcterms:modified>
</cp:coreProperties>
</file>