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3C" w:rsidRDefault="002061E5" w:rsidP="00F50D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50D2E" w:rsidRPr="00F50D2E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4261D" w:rsidRPr="00F50D2E" w:rsidRDefault="0024261D" w:rsidP="00F50D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15.03.2024</w:t>
      </w:r>
      <w:bookmarkStart w:id="0" w:name="_GoBack"/>
      <w:bookmarkEnd w:id="0"/>
    </w:p>
    <w:p w:rsidR="00F50D2E" w:rsidRPr="00F50D2E" w:rsidRDefault="00F50D2E" w:rsidP="00F50D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D2E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18009E" w:rsidRPr="00F50D2E" w:rsidRDefault="0018009E" w:rsidP="00F50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09E" w:rsidRDefault="002061E5" w:rsidP="0018009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8009E">
        <w:rPr>
          <w:rFonts w:ascii="Times New Roman" w:hAnsi="Times New Roman" w:cs="Times New Roman"/>
          <w:b/>
          <w:sz w:val="28"/>
          <w:szCs w:val="28"/>
        </w:rPr>
        <w:t>.  ОСОБЛИВОСТІ ДІЛОВОГО СПІЛКУВАННЯ</w:t>
      </w:r>
    </w:p>
    <w:p w:rsidR="0018009E" w:rsidRDefault="0018009E" w:rsidP="0018009E">
      <w:pPr>
        <w:spacing w:after="0" w:line="240" w:lineRule="auto"/>
        <w:jc w:val="center"/>
      </w:pP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 Поняття ділового спілкування, його особливості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Рівні ділового спілкування</w:t>
      </w:r>
    </w:p>
    <w:p w:rsidR="0018009E" w:rsidRDefault="0018009E" w:rsidP="0018009E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3. Основні види ділового спілкування.</w:t>
      </w:r>
    </w:p>
    <w:p w:rsidR="0018009E" w:rsidRDefault="0018009E" w:rsidP="0018009E">
      <w:pPr>
        <w:pStyle w:val="1"/>
        <w:spacing w:before="0" w:after="0" w:line="276" w:lineRule="auto"/>
        <w:jc w:val="both"/>
      </w:pPr>
      <w:r>
        <w:rPr>
          <w:sz w:val="28"/>
          <w:szCs w:val="28"/>
        </w:rPr>
        <w:t>4. Функції ділового спілкування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Форми ділового спілкування</w:t>
      </w:r>
    </w:p>
    <w:p w:rsidR="0018009E" w:rsidRDefault="0018009E" w:rsidP="0018009E">
      <w:pPr>
        <w:spacing w:after="0" w:line="276" w:lineRule="auto"/>
        <w:jc w:val="both"/>
        <w:outlineLvl w:val="0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 xml:space="preserve">6. Культура ділового спілкування 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Стилі спілкування. Ритуальний стиль спілкування</w:t>
      </w:r>
    </w:p>
    <w:p w:rsidR="0018009E" w:rsidRDefault="0018009E" w:rsidP="0018009E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 Стилі спілкування. Маніпулятивний стиль спілкування</w:t>
      </w:r>
    </w:p>
    <w:p w:rsidR="0018009E" w:rsidRDefault="0018009E" w:rsidP="0018009E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Стилі спілкування.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uk-UA"/>
        </w:rPr>
        <w:t>Гуманістичне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стиль спілкування</w:t>
      </w:r>
    </w:p>
    <w:p w:rsidR="0018009E" w:rsidRDefault="0018009E"/>
    <w:sectPr w:rsidR="0018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061E5"/>
    <w:rsid w:val="0024261D"/>
    <w:rsid w:val="0037439A"/>
    <w:rsid w:val="00847417"/>
    <w:rsid w:val="00CF163C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924"/>
  <w15:docId w15:val="{C3032A93-A835-4146-B8EB-B35BF4A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800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l-PL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Царук Ірина Михайлівна</cp:lastModifiedBy>
  <cp:revision>3</cp:revision>
  <dcterms:created xsi:type="dcterms:W3CDTF">2024-03-14T11:32:00Z</dcterms:created>
  <dcterms:modified xsi:type="dcterms:W3CDTF">2024-03-14T11:32:00Z</dcterms:modified>
</cp:coreProperties>
</file>