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1A5A" w14:textId="77777777" w:rsidR="009638F9" w:rsidRPr="009638F9" w:rsidRDefault="009638F9" w:rsidP="009638F9">
      <w:pPr>
        <w:spacing w:after="45" w:line="312" w:lineRule="atLeast"/>
        <w:textAlignment w:val="baseline"/>
        <w:outlineLvl w:val="2"/>
        <w:rPr>
          <w:rFonts w:ascii="FuturaPT-Bold" w:eastAsia="Times New Roman" w:hAnsi="FuturaPT-Bold" w:cs="Times New Roman"/>
          <w:color w:val="333333"/>
          <w:sz w:val="32"/>
          <w:szCs w:val="32"/>
          <w:lang w:eastAsia="uk-UA"/>
        </w:rPr>
      </w:pPr>
      <w:r w:rsidRPr="009638F9">
        <w:rPr>
          <w:rFonts w:ascii="FuturaPT-Bold" w:eastAsia="Times New Roman" w:hAnsi="FuturaPT-Bold" w:cs="Times New Roman"/>
          <w:b/>
          <w:bCs/>
          <w:color w:val="333333"/>
          <w:sz w:val="32"/>
          <w:szCs w:val="32"/>
          <w:bdr w:val="none" w:sz="0" w:space="0" w:color="auto" w:frame="1"/>
          <w:lang w:eastAsia="uk-UA"/>
        </w:rPr>
        <w:t>Чому важко вибрати тему для виступу</w:t>
      </w:r>
    </w:p>
    <w:p w14:paraId="649CC9BB" w14:textId="77777777" w:rsidR="009638F9" w:rsidRPr="009638F9" w:rsidRDefault="009638F9" w:rsidP="009638F9">
      <w:pPr>
        <w:spacing w:after="0" w:line="240" w:lineRule="auto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9638F9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Коли ми обираємо тему самотужки, в нас величезне поле для вибору. Можна і про одне, і про друге, і про десяте розповісти. Важко приймати рішення, якщо є багато варіантів: так працює наш мозок.</w:t>
      </w:r>
    </w:p>
    <w:p w14:paraId="6DF3FF5F" w14:textId="77777777" w:rsidR="009638F9" w:rsidRPr="009638F9" w:rsidRDefault="009638F9" w:rsidP="009638F9">
      <w:pPr>
        <w:spacing w:after="0" w:line="240" w:lineRule="auto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9638F9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Як розв’язати цю проблему? Треба звузити поле для вибору. Це можна зробити трьома кроками:</w:t>
      </w:r>
    </w:p>
    <w:p w14:paraId="4498C3B1" w14:textId="77777777" w:rsidR="009638F9" w:rsidRPr="009638F9" w:rsidRDefault="009638F9" w:rsidP="009638F9">
      <w:pPr>
        <w:numPr>
          <w:ilvl w:val="0"/>
          <w:numId w:val="1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9638F9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Використати загальні правила та брейншторм.</w:t>
      </w:r>
      <w:r w:rsidRPr="009638F9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br/>
      </w:r>
    </w:p>
    <w:p w14:paraId="33983199" w14:textId="3D039332" w:rsidR="009638F9" w:rsidRPr="009638F9" w:rsidRDefault="009638F9" w:rsidP="009638F9">
      <w:pPr>
        <w:numPr>
          <w:ilvl w:val="0"/>
          <w:numId w:val="1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9638F9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Застосувати модель “Стратегія тексту”.</w:t>
      </w:r>
    </w:p>
    <w:p w14:paraId="4D32C79F" w14:textId="77777777" w:rsidR="009638F9" w:rsidRPr="009638F9" w:rsidRDefault="009638F9" w:rsidP="009638F9">
      <w:pPr>
        <w:spacing w:after="0" w:line="390" w:lineRule="atLeast"/>
        <w:ind w:left="720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</w:p>
    <w:p w14:paraId="70B37B51" w14:textId="77777777" w:rsidR="009638F9" w:rsidRPr="009638F9" w:rsidRDefault="009638F9" w:rsidP="009638F9">
      <w:pPr>
        <w:numPr>
          <w:ilvl w:val="0"/>
          <w:numId w:val="1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9638F9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Визначити свою нішу.</w:t>
      </w:r>
    </w:p>
    <w:p w14:paraId="308ED03B" w14:textId="77777777" w:rsidR="009638F9" w:rsidRPr="009638F9" w:rsidRDefault="009638F9" w:rsidP="009638F9">
      <w:pPr>
        <w:spacing w:after="45" w:line="240" w:lineRule="auto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9638F9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Ці кроки можна використовувати як по одному, так і всі разом.</w:t>
      </w:r>
    </w:p>
    <w:p w14:paraId="30F0F53F" w14:textId="740CE597" w:rsidR="00127274" w:rsidRDefault="00127274"/>
    <w:p w14:paraId="02FB4126" w14:textId="77777777" w:rsidR="00C7387A" w:rsidRPr="00C7387A" w:rsidRDefault="00C7387A" w:rsidP="00C7387A">
      <w:pPr>
        <w:spacing w:after="30" w:line="312" w:lineRule="atLeast"/>
        <w:textAlignment w:val="baseline"/>
        <w:outlineLvl w:val="2"/>
        <w:rPr>
          <w:rFonts w:ascii="FuturaPT-Bold" w:eastAsia="Times New Roman" w:hAnsi="FuturaPT-Bold" w:cs="Times New Roman"/>
          <w:color w:val="333333"/>
          <w:sz w:val="32"/>
          <w:szCs w:val="32"/>
          <w:lang w:eastAsia="uk-UA"/>
        </w:rPr>
      </w:pPr>
      <w:r w:rsidRPr="00C7387A">
        <w:rPr>
          <w:rFonts w:ascii="FuturaPT-Bold" w:eastAsia="Times New Roman" w:hAnsi="FuturaPT-Bold" w:cs="Times New Roman"/>
          <w:b/>
          <w:bCs/>
          <w:color w:val="333333"/>
          <w:sz w:val="32"/>
          <w:szCs w:val="32"/>
          <w:bdr w:val="none" w:sz="0" w:space="0" w:color="auto" w:frame="1"/>
          <w:lang w:eastAsia="uk-UA"/>
        </w:rPr>
        <w:t>Вибір теми промови</w:t>
      </w:r>
    </w:p>
    <w:p w14:paraId="7BFF086C" w14:textId="77777777" w:rsidR="00C7387A" w:rsidRPr="00C7387A" w:rsidRDefault="00C7387A" w:rsidP="00C7387A">
      <w:pPr>
        <w:spacing w:after="0" w:line="240" w:lineRule="auto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7387A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Обираючи тему промови, керуйся такими критеріями:</w:t>
      </w:r>
    </w:p>
    <w:p w14:paraId="01F30B3B" w14:textId="77777777" w:rsidR="00C7387A" w:rsidRPr="00C7387A" w:rsidRDefault="00C7387A" w:rsidP="00C7387A">
      <w:pPr>
        <w:numPr>
          <w:ilvl w:val="0"/>
          <w:numId w:val="2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7387A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тема цікава тобі особисто;</w:t>
      </w:r>
      <w:r w:rsidRPr="00C7387A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br/>
      </w:r>
    </w:p>
    <w:p w14:paraId="64028184" w14:textId="5618414C" w:rsidR="00C7387A" w:rsidRPr="00C7387A" w:rsidRDefault="00C7387A" w:rsidP="00C7387A">
      <w:pPr>
        <w:numPr>
          <w:ilvl w:val="0"/>
          <w:numId w:val="2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7387A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ти добре розбираєшся в цій темі;</w:t>
      </w:r>
    </w:p>
    <w:p w14:paraId="7B8DDA85" w14:textId="77777777" w:rsidR="00C7387A" w:rsidRPr="00C7387A" w:rsidRDefault="00C7387A" w:rsidP="00C7387A">
      <w:pPr>
        <w:spacing w:after="0" w:line="390" w:lineRule="atLeast"/>
        <w:ind w:left="720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</w:p>
    <w:p w14:paraId="4F2F8FCD" w14:textId="77777777" w:rsidR="00C7387A" w:rsidRPr="00C7387A" w:rsidRDefault="00C7387A" w:rsidP="00C7387A">
      <w:pPr>
        <w:numPr>
          <w:ilvl w:val="0"/>
          <w:numId w:val="2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7387A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тема є потенційно цікавою для слухачів.</w:t>
      </w:r>
    </w:p>
    <w:p w14:paraId="6EAC9D10" w14:textId="77777777" w:rsidR="00C7387A" w:rsidRPr="00C7387A" w:rsidRDefault="00C7387A" w:rsidP="00C7387A">
      <w:pPr>
        <w:spacing w:line="240" w:lineRule="auto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7387A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Найкраще аудиторія сприймає промови у форматі сторітелінгу, тобто історії, та теми, що стосуються тебе особисто. Все, що трапилося з тобою на роботі, в бізнесі, в особистому житті, а також твої висновки та подальші дії – надзвичайно цікаві будь-якій аудиторії.</w:t>
      </w:r>
    </w:p>
    <w:p w14:paraId="2DD0C433" w14:textId="67722F28" w:rsidR="009638F9" w:rsidRDefault="00C7387A">
      <w:pPr>
        <w:rPr>
          <w:rFonts w:ascii="MinionPro-Regular" w:hAnsi="MinionPro-Regular"/>
          <w:color w:val="363636"/>
          <w:sz w:val="30"/>
          <w:szCs w:val="30"/>
          <w:shd w:val="clear" w:color="auto" w:fill="FFFFFF"/>
        </w:rPr>
      </w:pPr>
      <w:r>
        <w:rPr>
          <w:rFonts w:ascii="MinionPro-Regular" w:hAnsi="MinionPro-Regular"/>
          <w:color w:val="363636"/>
          <w:sz w:val="30"/>
          <w:szCs w:val="30"/>
          <w:shd w:val="clear" w:color="auto" w:fill="FFFFFF"/>
        </w:rPr>
        <w:t>Варто уникати повчальних і моралізаторських промов з надокучливими порадами, рекомендаціями та напучуванням “в лоб”. Люди не люблять такої прямолінійної подачі інформації. Якщо хочеш, щоб слухачі почали щось робити після твоєї промови, вони мають це захотіти і зрозуміти самі, просто змотивувавшись твоїм виступом.</w:t>
      </w:r>
    </w:p>
    <w:p w14:paraId="2287ECDF" w14:textId="5396EA99" w:rsidR="00C7387A" w:rsidRDefault="00C7387A">
      <w:pPr>
        <w:rPr>
          <w:rFonts w:ascii="MinionPro-Regular" w:hAnsi="MinionPro-Regular"/>
          <w:color w:val="363636"/>
          <w:sz w:val="30"/>
          <w:szCs w:val="30"/>
          <w:shd w:val="clear" w:color="auto" w:fill="FFFFFF"/>
        </w:rPr>
      </w:pPr>
    </w:p>
    <w:p w14:paraId="44522936" w14:textId="77777777" w:rsidR="00C7387A" w:rsidRDefault="00C7387A" w:rsidP="00C7387A">
      <w:pPr>
        <w:pStyle w:val="3"/>
        <w:spacing w:before="0" w:beforeAutospacing="0" w:after="0" w:afterAutospacing="0" w:line="312" w:lineRule="atLeast"/>
        <w:textAlignment w:val="baseline"/>
        <w:rPr>
          <w:rFonts w:ascii="FuturaPT-Bold" w:hAnsi="FuturaPT-Bold"/>
          <w:b w:val="0"/>
          <w:bCs w:val="0"/>
          <w:color w:val="333333"/>
          <w:sz w:val="32"/>
          <w:szCs w:val="32"/>
        </w:rPr>
      </w:pPr>
      <w:r>
        <w:rPr>
          <w:rStyle w:val="a3"/>
          <w:rFonts w:ascii="FuturaPT-Bold" w:hAnsi="FuturaPT-Bold"/>
          <w:b/>
          <w:bCs/>
          <w:color w:val="333333"/>
          <w:sz w:val="32"/>
          <w:szCs w:val="32"/>
          <w:bdr w:val="none" w:sz="0" w:space="0" w:color="auto" w:frame="1"/>
        </w:rPr>
        <w:t>Орієнтуватися на прості теми</w:t>
      </w:r>
    </w:p>
    <w:p w14:paraId="1F03D975" w14:textId="77777777" w:rsidR="00C7387A" w:rsidRDefault="00C7387A" w:rsidP="00C7387A">
      <w:pPr>
        <w:pStyle w:val="a4"/>
        <w:spacing w:before="0" w:beforeAutospacing="0" w:after="0" w:afterAutospacing="0"/>
        <w:textAlignment w:val="baseline"/>
        <w:rPr>
          <w:rFonts w:ascii="MinionPro-Regular" w:hAnsi="MinionPro-Regular"/>
          <w:color w:val="363636"/>
          <w:sz w:val="30"/>
          <w:szCs w:val="30"/>
        </w:rPr>
      </w:pPr>
      <w:r>
        <w:rPr>
          <w:rFonts w:ascii="MinionPro-Regular" w:hAnsi="MinionPro-Regular"/>
          <w:color w:val="363636"/>
          <w:sz w:val="30"/>
          <w:szCs w:val="30"/>
          <w:bdr w:val="none" w:sz="0" w:space="0" w:color="auto" w:frame="1"/>
        </w:rPr>
        <w:t xml:space="preserve">Глибокі, філософські, неоднозначні теми складно розкривати у короткій промові. Також вузькі професійні теми інколи складно </w:t>
      </w:r>
      <w:r>
        <w:rPr>
          <w:rFonts w:ascii="MinionPro-Regular" w:hAnsi="MinionPro-Regular"/>
          <w:color w:val="363636"/>
          <w:sz w:val="30"/>
          <w:szCs w:val="30"/>
          <w:bdr w:val="none" w:sz="0" w:space="0" w:color="auto" w:frame="1"/>
        </w:rPr>
        <w:lastRenderedPageBreak/>
        <w:t>розкрити, вони можуть бути нецікаві та незрозумілі звичайному відвідувачу ораторського клубу.</w:t>
      </w:r>
    </w:p>
    <w:p w14:paraId="71BA1300" w14:textId="77777777" w:rsidR="00C7387A" w:rsidRDefault="00C7387A" w:rsidP="00C7387A">
      <w:pPr>
        <w:pStyle w:val="a4"/>
        <w:spacing w:before="0" w:beforeAutospacing="0" w:after="0" w:afterAutospacing="0"/>
        <w:textAlignment w:val="baseline"/>
        <w:rPr>
          <w:rFonts w:ascii="MinionPro-Regular" w:hAnsi="MinionPro-Regular"/>
          <w:color w:val="363636"/>
          <w:sz w:val="30"/>
          <w:szCs w:val="30"/>
        </w:rPr>
      </w:pPr>
      <w:r>
        <w:rPr>
          <w:rFonts w:ascii="MinionPro-Regular" w:hAnsi="MinionPro-Regular"/>
          <w:color w:val="363636"/>
          <w:sz w:val="30"/>
          <w:szCs w:val="30"/>
          <w:bdr w:val="none" w:sz="0" w:space="0" w:color="auto" w:frame="1"/>
        </w:rPr>
        <w:t>Реакція слухачів на такі промови може бути пасивною, є ризик, що вони втратять інтерес і почнуть займатися своїми справами. В результаті через нецікаву тему ти не зможеш об’єктивно проаналізувати свої успіхи як оратора та оцінити виступ.</w:t>
      </w:r>
    </w:p>
    <w:p w14:paraId="5FB2C346" w14:textId="6FE57670" w:rsidR="00C7387A" w:rsidRDefault="00C7387A"/>
    <w:p w14:paraId="667ADB52" w14:textId="77777777" w:rsidR="00C7387A" w:rsidRDefault="00C7387A" w:rsidP="00C7387A">
      <w:pPr>
        <w:pStyle w:val="3"/>
        <w:spacing w:before="0" w:beforeAutospacing="0" w:after="0" w:afterAutospacing="0" w:line="312" w:lineRule="atLeast"/>
        <w:textAlignment w:val="baseline"/>
        <w:rPr>
          <w:rFonts w:ascii="FuturaPT-Bold" w:hAnsi="FuturaPT-Bold"/>
          <w:b w:val="0"/>
          <w:bCs w:val="0"/>
          <w:color w:val="333333"/>
          <w:sz w:val="32"/>
          <w:szCs w:val="32"/>
        </w:rPr>
      </w:pPr>
      <w:r>
        <w:rPr>
          <w:rStyle w:val="a3"/>
          <w:rFonts w:ascii="FuturaPT-Bold" w:hAnsi="FuturaPT-Bold"/>
          <w:b/>
          <w:bCs/>
          <w:color w:val="333333"/>
          <w:sz w:val="32"/>
          <w:szCs w:val="32"/>
          <w:bdr w:val="none" w:sz="0" w:space="0" w:color="auto" w:frame="1"/>
        </w:rPr>
        <w:t>Промову на будь-яку тему можна зробити цікавою</w:t>
      </w:r>
    </w:p>
    <w:p w14:paraId="123CD22D" w14:textId="77777777" w:rsidR="00C7387A" w:rsidRDefault="00C7387A" w:rsidP="00C7387A">
      <w:pPr>
        <w:pStyle w:val="a4"/>
        <w:spacing w:before="0" w:beforeAutospacing="0" w:after="0" w:afterAutospacing="0"/>
        <w:textAlignment w:val="baseline"/>
        <w:rPr>
          <w:rFonts w:ascii="MinionPro-Regular" w:hAnsi="MinionPro-Regular"/>
          <w:color w:val="363636"/>
          <w:sz w:val="30"/>
          <w:szCs w:val="30"/>
        </w:rPr>
      </w:pPr>
      <w:r>
        <w:rPr>
          <w:rFonts w:ascii="MinionPro-Regular" w:hAnsi="MinionPro-Regular"/>
          <w:color w:val="363636"/>
          <w:sz w:val="30"/>
          <w:szCs w:val="30"/>
          <w:bdr w:val="none" w:sz="0" w:space="0" w:color="auto" w:frame="1"/>
        </w:rPr>
        <w:t>Ми чули захопливі промови про пластир та інші побутові й буденні речі. Цікавою промова стає завдяки наповненню. Достатньо придумати оригінальний вступ, висновок, додати гумору – і промова буде цікавою слухачам незалежно від її теми.</w:t>
      </w:r>
    </w:p>
    <w:p w14:paraId="50FD8F70" w14:textId="0ED238D1" w:rsidR="00C7387A" w:rsidRDefault="00C7387A"/>
    <w:p w14:paraId="31DA6006" w14:textId="5C534F83" w:rsidR="00C7387A" w:rsidRDefault="00C7387A"/>
    <w:p w14:paraId="1C618C98" w14:textId="77777777" w:rsidR="00CC4A53" w:rsidRPr="00CC4A53" w:rsidRDefault="00CC4A53" w:rsidP="00CC4A53">
      <w:pPr>
        <w:spacing w:after="30" w:line="312" w:lineRule="atLeast"/>
        <w:textAlignment w:val="baseline"/>
        <w:outlineLvl w:val="2"/>
        <w:rPr>
          <w:rFonts w:ascii="FuturaPT-Bold" w:eastAsia="Times New Roman" w:hAnsi="FuturaPT-Bold" w:cs="Times New Roman"/>
          <w:color w:val="333333"/>
          <w:sz w:val="32"/>
          <w:szCs w:val="32"/>
          <w:lang w:eastAsia="uk-UA"/>
        </w:rPr>
      </w:pPr>
      <w:r w:rsidRPr="00CC4A53">
        <w:rPr>
          <w:rFonts w:ascii="FuturaPT-Bold" w:eastAsia="Times New Roman" w:hAnsi="FuturaPT-Bold" w:cs="Times New Roman"/>
          <w:b/>
          <w:bCs/>
          <w:color w:val="333333"/>
          <w:sz w:val="32"/>
          <w:szCs w:val="32"/>
          <w:bdr w:val="none" w:sz="0" w:space="0" w:color="auto" w:frame="1"/>
          <w:lang w:eastAsia="uk-UA"/>
        </w:rPr>
        <w:t>Теми для виступу перед аудиторією</w:t>
      </w:r>
    </w:p>
    <w:p w14:paraId="655B51D2" w14:textId="77777777" w:rsidR="00CC4A53" w:rsidRPr="00CC4A53" w:rsidRDefault="00CC4A53" w:rsidP="00CC4A53">
      <w:pPr>
        <w:spacing w:after="0" w:line="240" w:lineRule="auto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Щоб полегшити пошуки, пропонуємо вашій увазі перевірені топ теми для виступу:</w:t>
      </w:r>
    </w:p>
    <w:p w14:paraId="7B5EE4BD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Поставлена мета та шлях до її реалізації.</w:t>
      </w: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br/>
      </w:r>
    </w:p>
    <w:p w14:paraId="027A25BE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Що тобі не подобається в будь-чому та як це можна змінити.</w:t>
      </w:r>
    </w:p>
    <w:p w14:paraId="23069FE6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Хобі, захоплення та для чого вони тобі, уроки з них.</w:t>
      </w:r>
    </w:p>
    <w:p w14:paraId="50310509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Труднощі на твоєму шляху та способи їх подолання.</w:t>
      </w:r>
    </w:p>
    <w:p w14:paraId="039B09E2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Яку проблему ви вирішили останнім часом та яким чином, які висновки?</w:t>
      </w:r>
    </w:p>
    <w:p w14:paraId="6DD6CDE2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Події, що змінили твоє життя чи світогляд.</w:t>
      </w:r>
    </w:p>
    <w:p w14:paraId="64A54C70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Смішні ситуації, які з тобою траплялися.</w:t>
      </w:r>
    </w:p>
    <w:p w14:paraId="34724FE9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Подорожі, відпочинок за кордоном та в Україні.</w:t>
      </w:r>
    </w:p>
    <w:p w14:paraId="207074B7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Твій досвід на роботі, бізнесі. Уроки з цього.</w:t>
      </w:r>
    </w:p>
    <w:p w14:paraId="153A4682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Як певна книга, фільм вплинули на твоє життя.</w:t>
      </w:r>
    </w:p>
    <w:p w14:paraId="77AF9B47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Розповідь про нову технологію, винахід, техніку. Якщо користувалися – досвід використання.</w:t>
      </w:r>
    </w:p>
    <w:p w14:paraId="26E4D986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Ваша методика роботи в чомусь.</w:t>
      </w:r>
    </w:p>
    <w:p w14:paraId="34799E5B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Що ви б порадили собі один, п’ять, десять років тому.</w:t>
      </w:r>
    </w:p>
    <w:p w14:paraId="38BCD722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Публічний виступ на тему щастя: що робить вас щасливими?</w:t>
      </w:r>
    </w:p>
    <w:p w14:paraId="3F961788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Нещодавно пережитий досвід, який є особливо цікавим, актуальним.</w:t>
      </w:r>
    </w:p>
    <w:p w14:paraId="7C11909F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lastRenderedPageBreak/>
        <w:t>Що вас дратує на роботі чи в житті та як ви це вирішуєте. Якщо додати жарти, то може вийти стендап.</w:t>
      </w: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br/>
      </w:r>
    </w:p>
    <w:p w14:paraId="48E62A42" w14:textId="77777777" w:rsidR="00CC4A53" w:rsidRPr="00CC4A53" w:rsidRDefault="00CC4A53" w:rsidP="00CC4A53">
      <w:pPr>
        <w:numPr>
          <w:ilvl w:val="0"/>
          <w:numId w:val="3"/>
        </w:numPr>
        <w:spacing w:after="0" w:line="390" w:lineRule="atLeast"/>
        <w:textAlignment w:val="baseline"/>
        <w:rPr>
          <w:rFonts w:ascii="MinionPro-Regular" w:eastAsia="Times New Roman" w:hAnsi="MinionPro-Regular" w:cs="Times New Roman"/>
          <w:color w:val="363636"/>
          <w:sz w:val="30"/>
          <w:szCs w:val="30"/>
          <w:lang w:eastAsia="uk-UA"/>
        </w:rPr>
      </w:pPr>
      <w:r w:rsidRPr="00CC4A53">
        <w:rPr>
          <w:rFonts w:ascii="MinionPro-Regular" w:eastAsia="Times New Roman" w:hAnsi="MinionPro-Regular" w:cs="Times New Roman"/>
          <w:color w:val="363636"/>
          <w:sz w:val="30"/>
          <w:szCs w:val="30"/>
          <w:bdr w:val="none" w:sz="0" w:space="0" w:color="auto" w:frame="1"/>
          <w:lang w:eastAsia="uk-UA"/>
        </w:rPr>
        <w:t>Публічний виступ на тему екологія.</w:t>
      </w:r>
    </w:p>
    <w:p w14:paraId="031E4A75" w14:textId="42657421" w:rsidR="009C5451" w:rsidRDefault="009C5451"/>
    <w:p w14:paraId="4924F4EC" w14:textId="29D4E0E5" w:rsidR="00CC4A53" w:rsidRDefault="00CC4A53"/>
    <w:p w14:paraId="66C47EE4" w14:textId="1B44D888" w:rsidR="00CC4A53" w:rsidRDefault="00CC4A53"/>
    <w:p w14:paraId="49274C15" w14:textId="77777777" w:rsidR="00CC4A53" w:rsidRDefault="00CC4A53" w:rsidP="00CC4A53">
      <w:pPr>
        <w:pStyle w:val="2"/>
        <w:spacing w:before="0" w:line="312" w:lineRule="atLeast"/>
        <w:textAlignment w:val="baseline"/>
        <w:rPr>
          <w:rFonts w:ascii="FuturaPT-Bold" w:hAnsi="FuturaPT-Bold"/>
          <w:color w:val="333333"/>
          <w:sz w:val="38"/>
          <w:szCs w:val="38"/>
        </w:rPr>
      </w:pPr>
      <w:r>
        <w:rPr>
          <w:rFonts w:ascii="FuturaPT-Bold" w:hAnsi="FuturaPT-Bold"/>
          <w:color w:val="333333"/>
          <w:sz w:val="38"/>
          <w:szCs w:val="38"/>
          <w:bdr w:val="none" w:sz="0" w:space="0" w:color="auto" w:frame="1"/>
        </w:rPr>
        <w:t>Модель “Стратегія тексту”</w:t>
      </w:r>
    </w:p>
    <w:p w14:paraId="039EA5E3" w14:textId="77777777" w:rsidR="00CC4A53" w:rsidRDefault="00CC4A53" w:rsidP="00CC4A53">
      <w:pPr>
        <w:textAlignment w:val="baseline"/>
        <w:rPr>
          <w:rFonts w:ascii="MinionPro-Regular" w:hAnsi="MinionPro-Regular"/>
          <w:color w:val="363636"/>
          <w:sz w:val="30"/>
          <w:szCs w:val="30"/>
        </w:rPr>
      </w:pPr>
      <w:r>
        <w:rPr>
          <w:rFonts w:ascii="MinionPro-Regular" w:hAnsi="MinionPro-Regular"/>
          <w:color w:val="363636"/>
          <w:sz w:val="30"/>
          <w:szCs w:val="30"/>
          <w:bdr w:val="none" w:sz="0" w:space="0" w:color="auto" w:frame="1"/>
        </w:rPr>
        <w:t>Її суть полягає в тому, що ви, зважаючи на себе як спікера, аудиторію перед якою треба виступати та особливості події, а також ваші цілі, визначаєте яким мав би бути ваш виступ, і чим його наповнювати, щоб досягти бажаного результату.</w:t>
      </w:r>
    </w:p>
    <w:p w14:paraId="784EAA49" w14:textId="77777777" w:rsidR="00CC4A53" w:rsidRDefault="00CC4A53" w:rsidP="00CC4A53">
      <w:pPr>
        <w:pStyle w:val="a4"/>
        <w:spacing w:before="0" w:beforeAutospacing="0" w:after="0" w:afterAutospacing="0"/>
        <w:textAlignment w:val="baseline"/>
        <w:rPr>
          <w:rFonts w:ascii="MinionPro-Regular" w:hAnsi="MinionPro-Regular"/>
          <w:color w:val="363636"/>
          <w:sz w:val="30"/>
          <w:szCs w:val="30"/>
        </w:rPr>
      </w:pPr>
      <w:r>
        <w:rPr>
          <w:rFonts w:ascii="MinionPro-Regular" w:hAnsi="MinionPro-Regular"/>
          <w:color w:val="363636"/>
          <w:sz w:val="30"/>
          <w:szCs w:val="30"/>
          <w:bdr w:val="none" w:sz="0" w:space="0" w:color="auto" w:frame="1"/>
        </w:rPr>
        <w:t>Завдяки використанню цієї моделі, тема для виступу виїде до вас “на тарілочці”, до того ж така, що буде максимально доречною.</w:t>
      </w:r>
    </w:p>
    <w:p w14:paraId="3B339BDE" w14:textId="3ABC144D" w:rsidR="00CC4A53" w:rsidRDefault="00CC4A53"/>
    <w:p w14:paraId="5C63A543" w14:textId="77777777" w:rsidR="00CC4A53" w:rsidRDefault="00CC4A53"/>
    <w:sectPr w:rsidR="00CC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FuturaPT-Bold">
    <w:altName w:val="Century Gothic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418"/>
    <w:multiLevelType w:val="multilevel"/>
    <w:tmpl w:val="39C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6256BE"/>
    <w:multiLevelType w:val="multilevel"/>
    <w:tmpl w:val="037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DC7631"/>
    <w:multiLevelType w:val="multilevel"/>
    <w:tmpl w:val="0C68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9877196">
    <w:abstractNumId w:val="2"/>
  </w:num>
  <w:num w:numId="2" w16cid:durableId="1753504318">
    <w:abstractNumId w:val="0"/>
  </w:num>
  <w:num w:numId="3" w16cid:durableId="1451823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65"/>
    <w:rsid w:val="00127274"/>
    <w:rsid w:val="009638F9"/>
    <w:rsid w:val="009C5451"/>
    <w:rsid w:val="00C7387A"/>
    <w:rsid w:val="00CC4A53"/>
    <w:rsid w:val="00F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55C3"/>
  <w15:chartTrackingRefBased/>
  <w15:docId w15:val="{59C51259-886E-4A42-A4F7-174B553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3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8F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9638F9"/>
    <w:rPr>
      <w:b/>
      <w:bCs/>
    </w:rPr>
  </w:style>
  <w:style w:type="paragraph" w:styleId="a4">
    <w:name w:val="Normal (Web)"/>
    <w:basedOn w:val="a"/>
    <w:uiPriority w:val="99"/>
    <w:semiHidden/>
    <w:unhideWhenUsed/>
    <w:rsid w:val="0096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C4A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16">
          <w:marLeft w:val="0"/>
          <w:marRight w:val="0"/>
          <w:marTop w:val="25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29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753">
          <w:marLeft w:val="0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2989">
          <w:marLeft w:val="0"/>
          <w:marRight w:val="0"/>
          <w:marTop w:val="1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05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7424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731">
          <w:marLeft w:val="0"/>
          <w:marRight w:val="0"/>
          <w:marTop w:val="25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6101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367">
          <w:marLeft w:val="0"/>
          <w:marRight w:val="0"/>
          <w:marTop w:val="25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29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6209">
          <w:marLeft w:val="0"/>
          <w:marRight w:val="0"/>
          <w:marTop w:val="21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189">
          <w:marLeft w:val="0"/>
          <w:marRight w:val="0"/>
          <w:marTop w:val="1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5</cp:revision>
  <dcterms:created xsi:type="dcterms:W3CDTF">2022-12-14T13:29:00Z</dcterms:created>
  <dcterms:modified xsi:type="dcterms:W3CDTF">2022-12-14T14:10:00Z</dcterms:modified>
</cp:coreProperties>
</file>