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E" w:rsidRPr="00DA12BE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 05.03.2024</w:t>
      </w:r>
      <w:bookmarkStart w:id="0" w:name="_GoBack"/>
      <w:bookmarkEnd w:id="0"/>
    </w:p>
    <w:p w:rsidR="00DA12BE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D1">
        <w:rPr>
          <w:rFonts w:ascii="Times New Roman" w:hAnsi="Times New Roman" w:cs="Times New Roman"/>
          <w:sz w:val="28"/>
          <w:szCs w:val="28"/>
        </w:rPr>
        <w:t xml:space="preserve">1. Необхідність та сутність державної підтримки підприємництва.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D1">
        <w:rPr>
          <w:rFonts w:ascii="Times New Roman" w:hAnsi="Times New Roman" w:cs="Times New Roman"/>
          <w:sz w:val="28"/>
          <w:szCs w:val="28"/>
        </w:rPr>
        <w:t xml:space="preserve">2. Основні напрямки державної підтримки підприємництва.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D1">
        <w:rPr>
          <w:rFonts w:ascii="Times New Roman" w:hAnsi="Times New Roman" w:cs="Times New Roman"/>
          <w:sz w:val="28"/>
          <w:szCs w:val="28"/>
        </w:rPr>
        <w:t>3. Напрямки фінансової підтримки підприємницьких структур.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Методи колективного пошуку підприємницьких 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</w:rPr>
        <w:t>5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Методи активізації пошуку підприємницьких 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Приклади формування банку підприємницьких 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</w:rPr>
        <w:t>7</w:t>
      </w:r>
      <w:r w:rsidRPr="00E479D1">
        <w:rPr>
          <w:rFonts w:ascii="Times New Roman" w:hAnsi="Times New Roman" w:cs="Times New Roman"/>
          <w:sz w:val="28"/>
          <w:szCs w:val="28"/>
        </w:rPr>
        <w:t>. Доцільність створювання банку підприємницьких ідей.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</w:rPr>
        <w:t>8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Обґрунтування бізнес-ідей.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</w:rPr>
        <w:t>9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Технологія накопичення, відбору та оцінки підприємницьких 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Матриця просіювання підприємницьких ідей.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Метод «мозкового штурму». </w:t>
      </w:r>
    </w:p>
    <w:p w:rsidR="00DA12BE" w:rsidRPr="00E479D1" w:rsidRDefault="00DA12BE" w:rsidP="00DA1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479D1">
        <w:rPr>
          <w:rFonts w:ascii="Times New Roman" w:hAnsi="Times New Roman" w:cs="Times New Roman"/>
          <w:sz w:val="28"/>
          <w:szCs w:val="28"/>
        </w:rPr>
        <w:t>. Метод «шести капелюхів».</w:t>
      </w:r>
    </w:p>
    <w:p w:rsidR="0059024E" w:rsidRDefault="0059024E"/>
    <w:sectPr w:rsidR="00590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3"/>
    <w:rsid w:val="005434B3"/>
    <w:rsid w:val="0059024E"/>
    <w:rsid w:val="00D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2024-03-04T13:24:00Z</dcterms:created>
  <dcterms:modified xsi:type="dcterms:W3CDTF">2024-03-04T13:24:00Z</dcterms:modified>
</cp:coreProperties>
</file>