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674" w:rsidRPr="00CB0674" w:rsidRDefault="00CB0674" w:rsidP="00CB0674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B0674">
        <w:rPr>
          <w:rFonts w:ascii="Times New Roman" w:hAnsi="Times New Roman" w:cs="Times New Roman"/>
          <w:b/>
          <w:sz w:val="28"/>
          <w:szCs w:val="28"/>
        </w:rPr>
        <w:t>Невизнана</w:t>
      </w:r>
      <w:proofErr w:type="spellEnd"/>
      <w:r w:rsidRPr="00CB06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0674">
        <w:rPr>
          <w:rFonts w:ascii="Times New Roman" w:hAnsi="Times New Roman" w:cs="Times New Roman"/>
          <w:b/>
          <w:sz w:val="28"/>
          <w:szCs w:val="28"/>
        </w:rPr>
        <w:t>держава</w:t>
      </w:r>
      <w:proofErr w:type="spellEnd"/>
    </w:p>
    <w:p w:rsidR="00CB0674" w:rsidRPr="00CB0674" w:rsidRDefault="00CB0674" w:rsidP="00CB0674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B0674">
        <w:rPr>
          <w:rFonts w:ascii="Times New Roman" w:hAnsi="Times New Roman" w:cs="Times New Roman"/>
          <w:b/>
          <w:sz w:val="28"/>
          <w:szCs w:val="28"/>
        </w:rPr>
        <w:t>Unrecognised</w:t>
      </w:r>
      <w:proofErr w:type="spellEnd"/>
      <w:r w:rsidRPr="00CB0674">
        <w:rPr>
          <w:rFonts w:ascii="Times New Roman" w:hAnsi="Times New Roman" w:cs="Times New Roman"/>
          <w:b/>
          <w:sz w:val="28"/>
          <w:szCs w:val="28"/>
        </w:rPr>
        <w:t xml:space="preserve"> state</w:t>
      </w:r>
    </w:p>
    <w:p w:rsidR="00CB0674" w:rsidRDefault="00CB0674" w:rsidP="00CB067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0674" w:rsidRDefault="00CB0674" w:rsidP="00CB067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B0674">
        <w:rPr>
          <w:rFonts w:ascii="Times New Roman" w:hAnsi="Times New Roman" w:cs="Times New Roman"/>
          <w:i/>
          <w:sz w:val="28"/>
          <w:szCs w:val="28"/>
        </w:rPr>
        <w:t>Сомаліленд</w:t>
      </w:r>
      <w:proofErr w:type="spellEnd"/>
      <w:r w:rsidRPr="00CB067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B0674">
        <w:rPr>
          <w:rFonts w:ascii="Times New Roman" w:hAnsi="Times New Roman" w:cs="Times New Roman"/>
          <w:sz w:val="28"/>
          <w:szCs w:val="28"/>
        </w:rPr>
        <w:t>полоска</w:t>
      </w:r>
      <w:proofErr w:type="spellEnd"/>
      <w:r w:rsidRPr="00CB06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674">
        <w:rPr>
          <w:rFonts w:ascii="Times New Roman" w:hAnsi="Times New Roman" w:cs="Times New Roman"/>
          <w:sz w:val="28"/>
          <w:szCs w:val="28"/>
        </w:rPr>
        <w:t>суші</w:t>
      </w:r>
      <w:proofErr w:type="spellEnd"/>
      <w:r w:rsidRPr="00CB06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674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CB06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674">
        <w:rPr>
          <w:rFonts w:ascii="Times New Roman" w:hAnsi="Times New Roman" w:cs="Times New Roman"/>
          <w:sz w:val="28"/>
          <w:szCs w:val="28"/>
        </w:rPr>
        <w:t>Джибуті</w:t>
      </w:r>
      <w:proofErr w:type="spellEnd"/>
      <w:r w:rsidRPr="00CB06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0674">
        <w:rPr>
          <w:rFonts w:ascii="Times New Roman" w:hAnsi="Times New Roman" w:cs="Times New Roman"/>
          <w:sz w:val="28"/>
          <w:szCs w:val="28"/>
        </w:rPr>
        <w:t>Ефіопією</w:t>
      </w:r>
      <w:proofErr w:type="spellEnd"/>
      <w:r w:rsidRPr="00CB06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674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CB06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674">
        <w:rPr>
          <w:rFonts w:ascii="Times New Roman" w:hAnsi="Times New Roman" w:cs="Times New Roman"/>
          <w:sz w:val="28"/>
          <w:szCs w:val="28"/>
        </w:rPr>
        <w:t>Сомалі</w:t>
      </w:r>
      <w:proofErr w:type="spellEnd"/>
      <w:r w:rsidRPr="00CB067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Близько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25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років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назад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Сомаліленд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відділився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Сомалі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однак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ООН та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жодна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країна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світу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офіційно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визнали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Юридично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провінція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досі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вважається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частиною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Сомалі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, де з 1991 р.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триває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громадянська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війна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, і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перехідний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уряд не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контролює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більшу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частину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країни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(на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території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Сомалі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іще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кілька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самопроголошених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держав –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Хіман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Хеб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Галмудуг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Пунтленд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CB0674" w:rsidRDefault="00CB0674" w:rsidP="00CB067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З 1887 р.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ця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територія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називалася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Британське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Сомалі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. 1960 р.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внаслідок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проголошення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незалежності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Британського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Сомалі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колишнього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Італійського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Сомалі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(з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наступним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об’єднанням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виникла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нова держава –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Республіка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Сомалі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. З 1991 р.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єдина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держава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Сомалі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де-факто перестала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існувати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Громадянська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війна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призвела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розділення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Сомалі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Сомаліленду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території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колишнього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Італійського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Сомалі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утворилася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безліч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удільних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князівств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» на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чолі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ворогуючими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між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собою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польовими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командирами, то в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Сомаліленді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ситуація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була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порівняно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мирною, а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рівень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набагато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вищим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Сьогодні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території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Сомаліленду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(138 тис. км²)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проживає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третина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жителів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Сомалі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понад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3,5 млн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Столиця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– м.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Харгейс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. У 2003 р. на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території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Сомаліленду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пройшов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референдум, де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близько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99%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учасників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проголосували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незалежність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ухвалення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конституції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Сомаліленду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. Станом на 2017 р. ВВП на особу – $347.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Середня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місячна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зарплата –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близько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$45.</w:t>
      </w:r>
    </w:p>
    <w:p w:rsidR="00CB0674" w:rsidRDefault="00CB0674" w:rsidP="00CB067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Не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зважаючи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всі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ознаки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державності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, ООН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офіційно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визнає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міжнародному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рівні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Сомаліленд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окрему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державу.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Після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років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громадянської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війни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землі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навколо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центральних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доріг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Сомаліленду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зарито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тисячі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мін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усі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спори й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надалі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вирішує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зброя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Однаєю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ризикових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професій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країні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вважаються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вантажні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перевезення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, коли,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наприклад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Джибуті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столицю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Харгейс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(350 км)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везуться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товари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потім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транспортуються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Ефіопію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Жоден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іноземець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lastRenderedPageBreak/>
        <w:t>береться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цю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роботу. Плата за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ризик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суттєво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перевищує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середні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зарплати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країні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– $135 за рейс.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Дальнобійники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сплачують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дорожній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податок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розмірі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500 тис.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шилінгів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($1 =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близько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8340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шилінгів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CB0674" w:rsidRDefault="00CB0674" w:rsidP="00CB067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Світовою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практикою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вироблено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кілька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шляхів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розв’язання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проблеми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невизнаних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держав – вони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: 1)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тривалий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зберігати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свій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перехідний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політико-правовий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статус,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набутий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внаслідок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конфлікту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; 2) бути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поглинені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сусідніми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державами; 3) стати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повноцінними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незалежними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державами.</w:t>
      </w:r>
    </w:p>
    <w:p w:rsidR="00CB0674" w:rsidRDefault="00CB0674" w:rsidP="00CB067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F5B08" w:rsidRDefault="00BF5B08" w:rsidP="00BF5B08">
      <w:pPr>
        <w:spacing w:after="0" w:line="360" w:lineRule="auto"/>
        <w:ind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r>
        <w:rPr>
          <w:noProof/>
        </w:rPr>
        <w:drawing>
          <wp:inline distT="0" distB="0" distL="0" distR="0" wp14:anchorId="7B592C4A" wp14:editId="591A00A9">
            <wp:extent cx="6446520" cy="5981144"/>
            <wp:effectExtent l="0" t="0" r="0" b="635"/>
            <wp:docPr id="1" name="Рисунок 1" descr="Країни африки, що мають вихід до морів та океанів.(дам багато балів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їни африки, що мають вихід до морів та океанів.(дам багато балів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119" cy="5985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B0674" w:rsidRDefault="00CB0674" w:rsidP="00BF5B08">
      <w:pPr>
        <w:spacing w:after="0" w:line="360" w:lineRule="auto"/>
        <w:ind w:right="-92"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proofErr w:type="spellStart"/>
      <w:r w:rsidRPr="00CB0674"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>Поміркуйте</w:t>
      </w:r>
      <w:proofErr w:type="spellEnd"/>
      <w:r w:rsidRPr="00CB067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над </w:t>
      </w:r>
      <w:proofErr w:type="spellStart"/>
      <w:r w:rsidRPr="00CB0674">
        <w:rPr>
          <w:rFonts w:ascii="Times New Roman" w:hAnsi="Times New Roman" w:cs="Times New Roman"/>
          <w:b/>
          <w:i/>
          <w:sz w:val="28"/>
          <w:szCs w:val="28"/>
          <w:lang w:val="ru-RU"/>
        </w:rPr>
        <w:t>наступними</w:t>
      </w:r>
      <w:proofErr w:type="spellEnd"/>
      <w:r w:rsidRPr="00CB067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CB0674">
        <w:rPr>
          <w:rFonts w:ascii="Times New Roman" w:hAnsi="Times New Roman" w:cs="Times New Roman"/>
          <w:b/>
          <w:i/>
          <w:sz w:val="28"/>
          <w:szCs w:val="28"/>
          <w:lang w:val="ru-RU"/>
        </w:rPr>
        <w:t>питаннями</w:t>
      </w:r>
      <w:proofErr w:type="spellEnd"/>
      <w:r w:rsidRPr="00CB0674">
        <w:rPr>
          <w:rFonts w:ascii="Times New Roman" w:hAnsi="Times New Roman" w:cs="Times New Roman"/>
          <w:b/>
          <w:i/>
          <w:sz w:val="28"/>
          <w:szCs w:val="28"/>
          <w:lang w:val="ru-RU"/>
        </w:rPr>
        <w:t>:</w:t>
      </w:r>
    </w:p>
    <w:p w:rsidR="00CB0674" w:rsidRDefault="00CB0674" w:rsidP="00CB067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1. Яка доля, на вашу думку,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очікує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невизнані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держави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Сомалі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? В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чому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особливість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цієї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країни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контексті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складнощів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розв’язанні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територіальних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спорів?</w:t>
      </w:r>
    </w:p>
    <w:p w:rsidR="00CB0674" w:rsidRDefault="00CB0674" w:rsidP="00CB067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вбачаєте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ви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схожість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відмінність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існуванні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невизнаних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держав в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Африці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країнах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колишнього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СРСР (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Україні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Молдові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Грузії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Вірменії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Азербайджані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>)?</w:t>
      </w:r>
    </w:p>
    <w:p w:rsidR="00DD2E60" w:rsidRPr="00CB0674" w:rsidRDefault="00CB0674" w:rsidP="00CB067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Якою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повинна бути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політика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міжнародної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спільноти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стосовно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таких держав?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чого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0674">
        <w:rPr>
          <w:rFonts w:ascii="Times New Roman" w:hAnsi="Times New Roman" w:cs="Times New Roman"/>
          <w:sz w:val="28"/>
          <w:szCs w:val="28"/>
          <w:lang w:val="ru-RU"/>
        </w:rPr>
        <w:t>залежить</w:t>
      </w:r>
      <w:proofErr w:type="spellEnd"/>
      <w:r w:rsidRPr="00CB0674">
        <w:rPr>
          <w:rFonts w:ascii="Times New Roman" w:hAnsi="Times New Roman" w:cs="Times New Roman"/>
          <w:sz w:val="28"/>
          <w:szCs w:val="28"/>
          <w:lang w:val="ru-RU"/>
        </w:rPr>
        <w:t>?</w:t>
      </w:r>
    </w:p>
    <w:sectPr w:rsidR="00DD2E60" w:rsidRPr="00CB067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C7"/>
    <w:rsid w:val="00A615C7"/>
    <w:rsid w:val="00BF5B08"/>
    <w:rsid w:val="00CB0674"/>
    <w:rsid w:val="00DD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F4B7F"/>
  <w15:chartTrackingRefBased/>
  <w15:docId w15:val="{AD20B7D0-46E6-4131-BFD2-C5FBCE932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409</Words>
  <Characters>2335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2024-02-29T11:46:00Z</dcterms:created>
  <dcterms:modified xsi:type="dcterms:W3CDTF">2024-02-29T11:51:00Z</dcterms:modified>
</cp:coreProperties>
</file>