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C7" w:rsidRPr="00F54F25" w:rsidRDefault="00602EC7" w:rsidP="00602EC7">
      <w:pPr>
        <w:pStyle w:val="Default"/>
        <w:jc w:val="center"/>
        <w:rPr>
          <w:b/>
          <w:bCs/>
          <w:sz w:val="28"/>
          <w:lang w:val="uk-UA"/>
        </w:rPr>
      </w:pPr>
      <w:r w:rsidRPr="00F54F25">
        <w:rPr>
          <w:b/>
          <w:bCs/>
          <w:sz w:val="28"/>
          <w:lang w:val="uk-UA"/>
        </w:rPr>
        <w:t xml:space="preserve">Лекція 4. </w:t>
      </w:r>
    </w:p>
    <w:p w:rsidR="00602EC7" w:rsidRPr="00F54F25" w:rsidRDefault="00602EC7" w:rsidP="00602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</w:pPr>
      <w:proofErr w:type="spellStart"/>
      <w:r w:rsidRPr="00F54F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  <w:t>Альтерглобалізм</w:t>
      </w:r>
      <w:proofErr w:type="spellEnd"/>
      <w:r w:rsidRPr="00F54F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  <w:t xml:space="preserve"> та його форми</w:t>
      </w:r>
    </w:p>
    <w:p w:rsidR="00602EC7" w:rsidRPr="00F54F25" w:rsidRDefault="00602EC7" w:rsidP="00602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  <w14:ligatures w14:val="standardContextual"/>
        </w:rPr>
      </w:pPr>
    </w:p>
    <w:p w:rsidR="00602EC7" w:rsidRPr="00F54F25" w:rsidRDefault="00602EC7" w:rsidP="0060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</w:pPr>
      <w:r w:rsidRPr="00F54F2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 xml:space="preserve">1. Сутність та принципові особливості </w:t>
      </w:r>
      <w:proofErr w:type="spellStart"/>
      <w:r w:rsidRPr="00F54F2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>альтерглобалізму</w:t>
      </w:r>
      <w:proofErr w:type="spellEnd"/>
    </w:p>
    <w:p w:rsidR="00602EC7" w:rsidRPr="00F54F25" w:rsidRDefault="00602EC7" w:rsidP="0060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</w:pPr>
      <w:r w:rsidRPr="00F54F2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 xml:space="preserve">2. </w:t>
      </w:r>
      <w:proofErr w:type="spellStart"/>
      <w:r w:rsidRPr="00F54F2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>Антиглобалістські</w:t>
      </w:r>
      <w:proofErr w:type="spellEnd"/>
      <w:r w:rsidRPr="00F54F2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 xml:space="preserve"> рухи: ідеологія і програми, мотивація і результати </w:t>
      </w:r>
    </w:p>
    <w:p w:rsidR="00602EC7" w:rsidRPr="00F54F25" w:rsidRDefault="00602EC7" w:rsidP="0060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  <w14:ligatures w14:val="standardContextual"/>
        </w:rPr>
        <w:t>3. Глобалізація й бідність</w:t>
      </w:r>
    </w:p>
    <w:p w:rsidR="00602EC7" w:rsidRPr="00F54F25" w:rsidRDefault="00602EC7" w:rsidP="00602E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F54F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602EC7" w:rsidRPr="00F54F25" w:rsidRDefault="00602EC7" w:rsidP="00602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602EC7" w:rsidRPr="00F54F25" w:rsidRDefault="00602EC7" w:rsidP="00602EC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https://zakon.rada.gov.ua/laws/show/254%D0%BA/96%D0%B2%D1%80</w:t>
      </w:r>
    </w:p>
    <w:p w:rsidR="00602EC7" w:rsidRPr="00F54F25" w:rsidRDefault="00602EC7" w:rsidP="00602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http://zakon.rada.gov.ua/laws/show/2469-19. </w:t>
      </w:r>
    </w:p>
    <w:p w:rsidR="00602EC7" w:rsidRPr="00F54F25" w:rsidRDefault="00602EC7" w:rsidP="00602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602EC7" w:rsidRPr="00F54F25" w:rsidRDefault="00602EC7" w:rsidP="00602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602EC7" w:rsidRPr="00F54F25" w:rsidRDefault="00602EC7" w:rsidP="00602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602EC7" w:rsidRPr="00F54F25" w:rsidRDefault="00602EC7" w:rsidP="00602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602EC7" w:rsidRPr="00F54F25" w:rsidRDefault="00602EC7" w:rsidP="00602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602EC7" w:rsidRPr="00F54F25" w:rsidRDefault="00602EC7" w:rsidP="00602EC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Ентоні. Нації та націоналізм у глобальну епоху. — К.: Ніка-Центр, 2006. — 320 с.</w:t>
      </w:r>
    </w:p>
    <w:p w:rsidR="00602EC7" w:rsidRPr="00F54F25" w:rsidRDefault="00602EC7" w:rsidP="00602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911847" w:rsidRPr="00F54F25" w:rsidRDefault="00911847">
      <w:pPr>
        <w:rPr>
          <w:lang w:val="uk-UA"/>
        </w:rPr>
      </w:pPr>
    </w:p>
    <w:p w:rsidR="00F54F25" w:rsidRPr="00F54F25" w:rsidRDefault="00F54F25" w:rsidP="00F54F25">
      <w:pPr>
        <w:ind w:firstLine="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1. Сутність та принципові особливості </w:t>
      </w:r>
      <w:proofErr w:type="spellStart"/>
      <w:r w:rsidRPr="00F54F25">
        <w:rPr>
          <w:rFonts w:ascii="Times New Roman" w:hAnsi="Times New Roman" w:cs="Times New Roman"/>
          <w:b/>
          <w:i/>
          <w:sz w:val="24"/>
          <w:szCs w:val="24"/>
          <w:lang w:val="uk-UA"/>
        </w:rPr>
        <w:t>альтерглобалізму</w:t>
      </w:r>
      <w:proofErr w:type="spellEnd"/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Альтерглобалізм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— соціальний рух, політика якого близька до класичного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антиглобалізму, але який підтримує деякі аспекти глобалізації, перш за все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міжнародну інтеграцію, наполягаючи, що значення демократії, економічного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правосуддя, екологічного захисту і прав людини повинні стояти попереду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економічних турбот.</w:t>
      </w:r>
    </w:p>
    <w:p w:rsidR="00602EC7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Альтерглобалізм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>» позначає або окремий соціальний рух, або є загальним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терміном, який включає багато різних соціальних рухів. Так, наприклад,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People’s</w:t>
      </w:r>
      <w:proofErr w:type="spellEnd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Global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Action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, одне з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альтерглобалістських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угруповань, є децентралізованим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об’єднанням різних організацій та осіб.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Важливо наголосити, що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альтерглобалізм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не протистоїть глобалізації в цілому,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а натомість пропонує інші, більш людяні проекти глобалізації.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Принциповими особливостями руху є: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- неієрархічні принципи взаємо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дії між собою, </w:t>
      </w:r>
      <w:proofErr w:type="spellStart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>антипартійність</w:t>
      </w:r>
      <w:proofErr w:type="spellEnd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антибюрократизм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антиавторитаризм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- заперечення ідеологічної монополії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, свобода дискусії, підкреслена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антиортодоксальність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- орієнтація на позапарламентські методи б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оротьби, опора на альтернативні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державі структури суспільства (соціальні фору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ми, автономні культурні центри,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мережі взаємодопомоги, земляцтва,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сквоти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тощо);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lastRenderedPageBreak/>
        <w:t>- акцент на розвитку «іншої ку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льтури», нових – гуманістичних,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неконкурентних взаємостосунків людини з 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людиною, осіб з групою, людей з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природою.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Альтерглобалістський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рух віддає перевагу карнавальним формам політичних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акцій. Їх форуми проходять в обстановці випадкової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і щасливої зустрічі, свята, що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розхитує прийняті соціальні і політичні форми.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Зрештою, «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альтерглобалісти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>» про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понують позбутися національного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шовінізму та релігійного фундаменталізму, аби в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берегти світ від насильства для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того, щоб продовжувалась «глобалізація з низів».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альтерглобалізм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є новим типом б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азової демократії, метою якої є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презентація і втілення нових принципів функц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іонування світової системи, які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ґрунтуються на засадах соціального партнерства, соціального за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хисту та на інституті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соціальної держави і реальних демократичних цінностях.</w:t>
      </w:r>
    </w:p>
    <w:p w:rsidR="00F54F25" w:rsidRDefault="00F54F25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2. </w:t>
      </w:r>
      <w:proofErr w:type="spellStart"/>
      <w:r w:rsidRPr="00F54F25">
        <w:rPr>
          <w:rFonts w:ascii="Times New Roman" w:hAnsi="Times New Roman" w:cs="Times New Roman"/>
          <w:b/>
          <w:i/>
          <w:sz w:val="24"/>
          <w:szCs w:val="24"/>
          <w:lang w:val="uk-UA"/>
        </w:rPr>
        <w:t>Антиглобалістські</w:t>
      </w:r>
      <w:proofErr w:type="spellEnd"/>
      <w:r w:rsidRPr="00F54F2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рухи: ідеологія і програми, мотивація і результати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Основні діючі суб’єкти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антиглобалістського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руху – це громадські, неурядові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або політичні групи та асоціації. Вони можуть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носити місцевий, регіональний,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національний або міжнародний характе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р, займатися конкретною вузькою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проблематикою або претендувати на рі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шення проблем в масштабі всього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суспільства. Спектр цих організацій достатньо широкий.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Своїм завданням учасники руху анти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глобалістів вбачають формування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суспільної думки, яка б не тільки позитивно сп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рийняла їх ідеологію, а й стала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фундаментом подальшого просування інтересі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в антиглобалістів на глобальний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рівень.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Загальними цілями антиглобалізму є висунення альтер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нативної концепції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побудови світової системи, майбутні 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учасники якої не претендують на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монополізацію прав глобального управління, а керу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ються у власних діях існуючою в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суспільстві громадською думкою.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видами діяльності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антиглобального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руху є зустр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ічі,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демонстрації проти проведення офіційних самітів міжнародних інститутів.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Учасники руху проводять власні «соціальні 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форуми», де аналізується процес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глобалізації, обговорюються способи опору та альт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ернативні пропозиції. В цілому,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етапність дій антиглобалістів може реалізовуватися: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1) у короткостроковій перспективі — шляхо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м зриву конференцій, зустрічей,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заходів наднаціональних організацій та ко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нцернів поряд з цілеспрямованим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завданням збитків окремим корпораці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ям, підприємствам через бойкот,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пошкодження майна,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хакерських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атак на системи управління;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2) у середньостроковій перспективі — ан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улюванням або реорганізацією та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демократизацією конференцій існуючих наднаціона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льних організацій, та таких, як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СОТ,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ВМФ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>, Світовий банк;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3) у довгостроковій перспективі — роз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робкою альтернативних варіантів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прийняття рішень, усунення соціальних, економ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ічних, екологічних розбіжностей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між державами.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Антиглобальний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рух керується сукупністю правил, принциповими з яких є: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- інтернаціоналізм руху;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інтеркласовість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інтерідеологічність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антигегемоністський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характер.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Звідси витікають і основні принципи антиглобалістів: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- солідарність, співробітництво і відповідальність;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- організація на принципах вільної, добровільної і ефективно діючої асоціації;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- самоорганізація і самоуправління.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Програма антиглобалістів передбачає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розвиток двох взаємопов’язаних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напрямів — трансформістського (зміцнення системи самоуправління) і руйнівного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(протидія укріпленню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lastRenderedPageBreak/>
        <w:t>влади корпора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тивного капіталізму). При цьому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зазвичай пріоритетним визнається перший напрям.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Трансформістський напрям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>бального</w:t>
      </w:r>
      <w:proofErr w:type="spellEnd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руху очолюється </w:t>
      </w:r>
      <w:proofErr w:type="spellStart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>АТАКК</w:t>
      </w:r>
      <w:proofErr w:type="spellEnd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завданням якої є обмеження впливу фінансового капіталу і тим самим оздоровлення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сучасної капіталістичної системи. Вона виступи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ла на підтримку ідеї, висунутою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американським економістом Джеймсом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Тобі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>ним</w:t>
      </w:r>
      <w:proofErr w:type="spellEnd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введення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податку на фінансові трансакції у розмірі 0,1 - 0,2 % (так званий податок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Тобіна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Прихильники такого заходу не тільки р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озраховують тим самим заохотити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капіталовкладення в сферу виробництва, але і пропо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нують своєрідний варіант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неокейнсіанської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теорії — суми, виручені за р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ахунок «податку </w:t>
      </w:r>
      <w:proofErr w:type="spellStart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>Тобіна</w:t>
      </w:r>
      <w:proofErr w:type="spellEnd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», будуть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направлятися на соціальні потреби і на розвит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ок країн Третього світу. Для їх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акумулювання пропонується використ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ання потенціалу реорганізованих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міжнародних інститутів (як потенційні кандид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ати пропонуються ООН і Світовий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банк).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Серед сильних сторін як трансформіс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тського, так і руйнівного крила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антиглобального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руху більшість науковців визна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є швидке реагування на будь-які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політичні події і можливість одночасного п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роведення досить потужних акцій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протесту. Головним ж недоліком його стає не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продуктивність у довгостроковій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перспективі, а також наявність зовнішніх і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внутрішніх протиріч, що несуть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небезпеку маргіналізації і навіть розколу руху.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До найбільш явних зовнішніх протиріч належать: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1. протиріччя між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антиглобалістською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прир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одою руху і його </w:t>
      </w:r>
      <w:proofErr w:type="spellStart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>включеністю</w:t>
      </w:r>
      <w:proofErr w:type="spellEnd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структури глобального капіталізму;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2. протиріччя між принципами добровільної асоціації і необхідністю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3. використовувати у власній діяльності фінансов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і і політико-правові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механізми. Як правило, таке протиріччя вирі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шується таким чином, що функції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професійної діяльності, фінансового забезпече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ння, політичного представництва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приймають на себе діючі неурядові та громад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сько-політичні організації, які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проявляють симпатії до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антиглобального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руху, тоді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як власне рух у власних діях є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відносно незалежним від жорстких обмежень і прет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ендує на відкритість, гнучкість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тощо;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4. протиріччя між соціально-економічною 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нерівністю учасників руху та їх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рівноправним діалогом і солідарністю. Це проти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річчя не тільки створює напругу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всередині руху, але й лежить в основі факти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чного відторгнення від багатьох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антиглобальних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дій значної частини потенційно н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айактивніших учасників. Одним з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засобів зняття цього протиріччя стала підтримка з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боку представників країн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авангарду у вигляді фінансування розвитку ру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ху, забезпечення солідарності з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представниками країн Третього світу;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5. протиріччя між сітьовим принципом 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руху і необхідністю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взаємодії з структурами влади, участю в політичних процесах.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До внутрішніх протиріч належать: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6. сітьовий принцип побудови руху, який одн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очасно є його сильною і слабкою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стороною;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7. єдність і протилежність руйнівної і творчої сторін діяльності;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8. протиріччя між соціальною творчіс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тю унікального суб’єкта (особи,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спільноти) і єдиним процесом спільної, узгодженої діяльності;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9. протиріччя антиглобалізму як боротьби про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ти світу відчуження в цілому та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сучасними формами влади капіталу (як особливого ви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ду відчуження). Це в свою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чергу породжує дві тенденції.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У цілому ж формальна і сутнісна сторони діял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ьності антиглобалістів свідчать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про те, що: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антиглобальний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рух, як суттєвий політичн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ий феномен буде існувати до тих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пір, аж поки повноцінні політичні партії і профспі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лкові організації не вийдуть із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стану кризи і не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завершать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період власної реорганізації;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–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антиглобальний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рух спромігся істотно 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підірвати авторитет традиційних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суспільних організацій (партій і профс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пілок), тим самим значною мірою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послабивши останні;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– антиглобалісти не мають чіткого уявлення про цілі і завдання власного руху;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– антиглобалісти в організаційному плані опин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илися у залежності від власного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головного організатора — Інтернету, який є підконтрольним глобальному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капіталізму.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Отже, як це випливає з вищезазначеного, анти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>глобалізм не є цілісною ідейно-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політичною концепцією, яку розділяють предста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вники всіх суспільно-політичних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кіл, що прямо чи опосередковано виступають як пр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оти нинішніх форм глобалізації,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так і проти окремих її аспектів, методів, щ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 використовуються основними її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суб’єктами. Слабкість антиглобалізму як іде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ологічної платформи не лишилася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непоміченою і серед ідеологів глобалізму, які з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вертають увагу на два достатньо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вагомих аргументи: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1. антиглобалізм існує, тому ще реально працю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ють демократичні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інститути глобального суспільства;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2. економічна модель, яку сповідує 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сучасний глобалізм, є насправді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ефективною.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Незважаючи на те, що в засобах масової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і навіть у наукових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публікаціях все частіше говорять про «ідеологію анти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глобалістів», насправді цілісна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ідеологічна система, яка могла б бути визнана ус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іма представниками конгломерату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антиглобалістів, на сьогодні відсутня.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Таким чином, за багатоплановістю проявів протесту, за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політичною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всеядністю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антиглобалізму» приховуєть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ся найголовніша його проблема —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відсутність ясно зрозумілої кінцевої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мети боротьби. Адже у виступах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антиглобалістів очевидним є тільки те, проти чог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 (чи кого) є спрямованим їхній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протест. А ось формулювання того, чого вони ба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жають досягти, як вони планують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перебудувати світ, — відсутнє. </w:t>
      </w:r>
    </w:p>
    <w:p w:rsidR="00F54F25" w:rsidRDefault="00F54F25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b/>
          <w:i/>
          <w:sz w:val="24"/>
          <w:szCs w:val="24"/>
          <w:lang w:val="uk-UA"/>
        </w:rPr>
        <w:t>3. Глобалізація й бідність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b/>
          <w:sz w:val="24"/>
          <w:szCs w:val="24"/>
          <w:lang w:val="uk-UA"/>
        </w:rPr>
        <w:t>Бідність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– це не тільки неможливість індивіда внаслідок нестачі кошті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підтримувати існування, а й невизнання його в сус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пільстві, недоступність послуг,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суспільних ресурсів, відсутність роботи, рання с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мертність і навіть проживання у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забрудненому середовищі.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З’ясовуючи сутність бідності, по різному трактують причини її загостр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ення та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виникнення нерівності. Перша причина – це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нерівний розподіл економічного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виграшу від функціонування більш ефективн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их глобальних ринків. Посилення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інтегрованості ринків товарів і послуг, збільше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ння потоків капіталу, поширення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глобальних технологій сприяють перев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ищенню в усьому світі попиту на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працівників, що володіють відповідними навичками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>, над пропозицією. У резуль</w:t>
      </w:r>
      <w:bookmarkStart w:id="0" w:name="_GoBack"/>
      <w:bookmarkEnd w:id="0"/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таті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підсилюється нерівність не тільки усередині країн, - показовими прикладами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можуть бути Китай і Індія, - але й між країнами, оскільки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виникають стимули до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еміграції їхніх висококваліфікованих громадян, том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у що у бідних країнах практично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відсутні можливості </w:t>
      </w:r>
      <w:proofErr w:type="spellStart"/>
      <w:r w:rsidRPr="00F54F25">
        <w:rPr>
          <w:rFonts w:ascii="Times New Roman" w:hAnsi="Times New Roman" w:cs="Times New Roman"/>
          <w:sz w:val="24"/>
          <w:szCs w:val="24"/>
          <w:lang w:val="uk-UA"/>
        </w:rPr>
        <w:t>продуктивно</w:t>
      </w:r>
      <w:proofErr w:type="spellEnd"/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 свої професійні навички.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>Друга причина того, що глобалізація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сприяє посиленню нерівності, -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недосконалість глобальних ринків. Клас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ичний приклад «провалу» ринку -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забруднення навколишнього середовища, у 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 якого винний одержує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вигоди, не несучи повного тягаря витрат. На 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глобальному рівні висока емісія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парникових газів у США покладає додаткові витрати на бідні країни.</w:t>
      </w:r>
    </w:p>
    <w:p w:rsidR="00684C26" w:rsidRPr="00F54F25" w:rsidRDefault="00684C26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Третя причина, за якою глобалізація 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веде до нерівності, - те, що на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глобальному рівні режими торгівлі, міграції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 й охорони прав інтелектуальної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власності природно відбивають біль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шу ринкову владу багатих країн.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У розвинутих країнах світу вирішення пр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облеми бідності здійснюється на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основі реалізації різних моделей соціальної політик</w:t>
      </w:r>
      <w:r w:rsidR="00404B7E" w:rsidRPr="00F54F25">
        <w:rPr>
          <w:rFonts w:ascii="Times New Roman" w:hAnsi="Times New Roman" w:cs="Times New Roman"/>
          <w:sz w:val="24"/>
          <w:szCs w:val="24"/>
          <w:lang w:val="uk-UA"/>
        </w:rPr>
        <w:t xml:space="preserve">и, що базуються на використанні </w:t>
      </w:r>
      <w:r w:rsidRPr="00F54F25">
        <w:rPr>
          <w:rFonts w:ascii="Times New Roman" w:hAnsi="Times New Roman" w:cs="Times New Roman"/>
          <w:sz w:val="24"/>
          <w:szCs w:val="24"/>
          <w:lang w:val="uk-UA"/>
        </w:rPr>
        <w:t>системи соціального страхування та соціальної допомоги.</w:t>
      </w:r>
    </w:p>
    <w:p w:rsidR="00404B7E" w:rsidRPr="00F54F25" w:rsidRDefault="00404B7E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B7E" w:rsidRPr="00F54F25" w:rsidRDefault="00404B7E" w:rsidP="0040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4B7E" w:rsidRPr="00F54F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84"/>
    <w:rsid w:val="000D1184"/>
    <w:rsid w:val="00404B7E"/>
    <w:rsid w:val="00602EC7"/>
    <w:rsid w:val="00684C26"/>
    <w:rsid w:val="00911847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A456"/>
  <w15:chartTrackingRefBased/>
  <w15:docId w15:val="{95208E58-7D09-40E0-BE75-3D10036D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2024-02-26T09:05:00Z</dcterms:created>
  <dcterms:modified xsi:type="dcterms:W3CDTF">2024-02-27T17:38:00Z</dcterms:modified>
</cp:coreProperties>
</file>