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091F" w14:textId="6654422F" w:rsidR="00D90B4E" w:rsidRDefault="00D90B4E" w:rsidP="00F113BB">
      <w:pPr>
        <w:pStyle w:val="af0"/>
        <w:contextualSpacing/>
        <w:jc w:val="center"/>
        <w:rPr>
          <w:rFonts w:ascii="Times New Roman" w:hAnsi="Times New Roman"/>
          <w:b/>
          <w:bCs/>
        </w:rPr>
      </w:pPr>
      <w:r>
        <w:rPr>
          <w:rFonts w:ascii="Times New Roman" w:hAnsi="Times New Roman"/>
          <w:b/>
          <w:bCs/>
        </w:rPr>
        <w:t>Лекція 15</w:t>
      </w:r>
    </w:p>
    <w:p w14:paraId="774E621E" w14:textId="3783BFB3" w:rsidR="00D90B4E" w:rsidRDefault="00D90B4E" w:rsidP="00F113BB">
      <w:pPr>
        <w:pStyle w:val="af0"/>
        <w:contextualSpacing/>
        <w:jc w:val="center"/>
        <w:rPr>
          <w:rFonts w:ascii="Times New Roman" w:hAnsi="Times New Roman"/>
          <w:b/>
          <w:bCs/>
        </w:rPr>
      </w:pPr>
      <w:r>
        <w:rPr>
          <w:rFonts w:ascii="Times New Roman" w:hAnsi="Times New Roman"/>
          <w:b/>
          <w:bCs/>
        </w:rPr>
        <w:t>Пам’ятки історії і культури. Видатні земляки.</w:t>
      </w:r>
    </w:p>
    <w:p w14:paraId="35594CAC" w14:textId="0322703B" w:rsidR="00D90B4E" w:rsidRDefault="00D90B4E" w:rsidP="00F113BB">
      <w:pPr>
        <w:pStyle w:val="af0"/>
        <w:contextualSpacing/>
        <w:jc w:val="center"/>
        <w:rPr>
          <w:rFonts w:ascii="Times New Roman" w:hAnsi="Times New Roman"/>
          <w:b/>
          <w:bCs/>
        </w:rPr>
      </w:pPr>
      <w:r>
        <w:rPr>
          <w:rFonts w:ascii="Times New Roman" w:hAnsi="Times New Roman"/>
          <w:b/>
          <w:bCs/>
        </w:rPr>
        <w:t>План</w:t>
      </w:r>
    </w:p>
    <w:p w14:paraId="39F0D1C7" w14:textId="77777777" w:rsidR="00D90B4E" w:rsidRDefault="00D90B4E" w:rsidP="00F113BB">
      <w:pPr>
        <w:pStyle w:val="af0"/>
        <w:numPr>
          <w:ilvl w:val="0"/>
          <w:numId w:val="1"/>
        </w:numPr>
        <w:tabs>
          <w:tab w:val="left" w:pos="851"/>
        </w:tabs>
        <w:ind w:left="0" w:firstLine="567"/>
        <w:contextualSpacing/>
        <w:rPr>
          <w:rFonts w:ascii="Times New Roman" w:hAnsi="Times New Roman"/>
        </w:rPr>
      </w:pPr>
      <w:r>
        <w:rPr>
          <w:rFonts w:ascii="Times New Roman" w:hAnsi="Times New Roman"/>
        </w:rPr>
        <w:t xml:space="preserve">Пам’ятні і визначні місця області. Художні колективи Житомирщини. </w:t>
      </w:r>
    </w:p>
    <w:p w14:paraId="6AEC82AF" w14:textId="0216A627" w:rsidR="00D90B4E" w:rsidRDefault="00D90B4E" w:rsidP="00F113BB">
      <w:pPr>
        <w:pStyle w:val="af0"/>
        <w:numPr>
          <w:ilvl w:val="0"/>
          <w:numId w:val="1"/>
        </w:numPr>
        <w:tabs>
          <w:tab w:val="left" w:pos="851"/>
        </w:tabs>
        <w:ind w:left="0" w:firstLine="567"/>
        <w:contextualSpacing/>
        <w:rPr>
          <w:rFonts w:ascii="Times New Roman" w:hAnsi="Times New Roman"/>
        </w:rPr>
      </w:pPr>
      <w:r>
        <w:rPr>
          <w:rFonts w:ascii="Times New Roman" w:hAnsi="Times New Roman"/>
        </w:rPr>
        <w:t>Видатні земляки (Сергій Корольов, Леся Українка, Святослав Ріхтер, Володимир Короленко, Джозеф Конрад, Всеволод Нестайко, Мирослав Попович, Зоя Гайдай, Олег Ольжич (Кандиба), Марина Поплавська та ін.).</w:t>
      </w:r>
    </w:p>
    <w:p w14:paraId="1E136468" w14:textId="77777777" w:rsidR="00D90B4E" w:rsidRDefault="00D90B4E" w:rsidP="00F113BB">
      <w:pPr>
        <w:shd w:val="clear" w:color="auto" w:fill="FFFFFF"/>
        <w:spacing w:after="0" w:line="360" w:lineRule="atLeast"/>
        <w:contextualSpacing/>
        <w:jc w:val="center"/>
        <w:rPr>
          <w:rFonts w:ascii="Arial" w:eastAsia="Times New Roman" w:hAnsi="Arial" w:cs="Arial"/>
          <w:color w:val="404040"/>
          <w:spacing w:val="2"/>
          <w:kern w:val="0"/>
          <w:lang w:eastAsia="uk-UA"/>
          <w14:ligatures w14:val="none"/>
        </w:rPr>
      </w:pPr>
    </w:p>
    <w:p w14:paraId="53C21B33" w14:textId="370D8E28"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На перший погляд багатьом може здатися, що цікавих та величних місць у Житомирі не дуже то і багато, і їхати туди безглуздо. Однак, не зовсім так. Наше місто – прекрасне, і дуже навіть туристичне. Незважаючи на те, що населення доволі багато, у нас дуже </w:t>
      </w:r>
      <w:proofErr w:type="spellStart"/>
      <w:r w:rsidRPr="00D90B4E">
        <w:rPr>
          <w:rFonts w:ascii="Times New Roman" w:eastAsia="Times New Roman" w:hAnsi="Times New Roman" w:cs="Times New Roman"/>
          <w:color w:val="404040"/>
          <w:spacing w:val="2"/>
          <w:kern w:val="0"/>
          <w:sz w:val="28"/>
          <w:szCs w:val="28"/>
          <w:lang w:eastAsia="uk-UA"/>
          <w14:ligatures w14:val="none"/>
        </w:rPr>
        <w:t>комфортно</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і затишно. А пам'ятки Житомира обов'язково зроблять ваш відпочинок в нашому міста особливо цікавим.</w:t>
      </w:r>
    </w:p>
    <w:p w14:paraId="66D140C3" w14:textId="2C773198"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Сьогодні поговоримо саме про такі місця. </w:t>
      </w:r>
    </w:p>
    <w:p w14:paraId="04AE6185"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Замкова гора</w:t>
      </w:r>
    </w:p>
    <w:p w14:paraId="30DFD547"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Замкова гора у Житомирі – це те місце, де можна відчути </w:t>
      </w:r>
      <w:r w:rsidRPr="00D90B4E">
        <w:rPr>
          <w:rFonts w:ascii="Times New Roman" w:eastAsia="Times New Roman" w:hAnsi="Times New Roman" w:cs="Times New Roman"/>
          <w:b/>
          <w:bCs/>
          <w:color w:val="404040"/>
          <w:spacing w:val="2"/>
          <w:kern w:val="0"/>
          <w:sz w:val="28"/>
          <w:szCs w:val="28"/>
          <w:lang w:eastAsia="uk-UA"/>
          <w14:ligatures w14:val="none"/>
        </w:rPr>
        <w:t>справжню історію міста</w:t>
      </w:r>
      <w:r w:rsidRPr="00D90B4E">
        <w:rPr>
          <w:rFonts w:ascii="Times New Roman" w:eastAsia="Times New Roman" w:hAnsi="Times New Roman" w:cs="Times New Roman"/>
          <w:color w:val="404040"/>
          <w:spacing w:val="2"/>
          <w:kern w:val="0"/>
          <w:sz w:val="28"/>
          <w:szCs w:val="28"/>
          <w:lang w:eastAsia="uk-UA"/>
          <w14:ligatures w14:val="none"/>
        </w:rPr>
        <w:t>, а якщо  пощастить, то ще й натрапити на численні підземні ходи, що прорізають гору на різній глибині. Зробимо невеличкий екскурс в історію:</w:t>
      </w:r>
    </w:p>
    <w:p w14:paraId="5C4211B0" w14:textId="669C0211" w:rsidR="00D90B4E"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b/>
          <w:bCs/>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Найперша письмова </w:t>
      </w:r>
      <w:r w:rsidRPr="00D90B4E">
        <w:rPr>
          <w:rFonts w:ascii="Times New Roman" w:eastAsia="Times New Roman" w:hAnsi="Times New Roman" w:cs="Times New Roman"/>
          <w:b/>
          <w:bCs/>
          <w:color w:val="404040"/>
          <w:spacing w:val="2"/>
          <w:kern w:val="0"/>
          <w:sz w:val="28"/>
          <w:szCs w:val="28"/>
          <w:lang w:eastAsia="uk-UA"/>
          <w14:ligatures w14:val="none"/>
        </w:rPr>
        <w:t>згадка </w:t>
      </w:r>
      <w:r w:rsidRPr="00D90B4E">
        <w:rPr>
          <w:rFonts w:ascii="Times New Roman" w:eastAsia="Times New Roman" w:hAnsi="Times New Roman" w:cs="Times New Roman"/>
          <w:color w:val="404040"/>
          <w:spacing w:val="2"/>
          <w:kern w:val="0"/>
          <w:sz w:val="28"/>
          <w:szCs w:val="28"/>
          <w:lang w:eastAsia="uk-UA"/>
          <w14:ligatures w14:val="none"/>
        </w:rPr>
        <w:t>про замок у Житомирі </w:t>
      </w:r>
      <w:r w:rsidRPr="00D90B4E">
        <w:rPr>
          <w:rFonts w:ascii="Times New Roman" w:eastAsia="Times New Roman" w:hAnsi="Times New Roman" w:cs="Times New Roman"/>
          <w:b/>
          <w:bCs/>
          <w:color w:val="404040"/>
          <w:spacing w:val="2"/>
          <w:kern w:val="0"/>
          <w:sz w:val="28"/>
          <w:szCs w:val="28"/>
          <w:lang w:eastAsia="uk-UA"/>
          <w14:ligatures w14:val="none"/>
        </w:rPr>
        <w:t>датується 1392 роком</w:t>
      </w:r>
      <w:r w:rsidRPr="00D90B4E">
        <w:rPr>
          <w:rFonts w:ascii="Times New Roman" w:eastAsia="Times New Roman" w:hAnsi="Times New Roman" w:cs="Times New Roman"/>
          <w:color w:val="404040"/>
          <w:spacing w:val="2"/>
          <w:kern w:val="0"/>
          <w:sz w:val="28"/>
          <w:szCs w:val="28"/>
          <w:lang w:eastAsia="uk-UA"/>
          <w14:ligatures w14:val="none"/>
        </w:rPr>
        <w:t xml:space="preserve">, коли його захопило військо князя Вітовта. Розташовувався замок на крутому пагорбі над </w:t>
      </w:r>
      <w:proofErr w:type="spellStart"/>
      <w:r w:rsidRPr="00D90B4E">
        <w:rPr>
          <w:rFonts w:ascii="Times New Roman" w:eastAsia="Times New Roman" w:hAnsi="Times New Roman" w:cs="Times New Roman"/>
          <w:color w:val="404040"/>
          <w:spacing w:val="2"/>
          <w:kern w:val="0"/>
          <w:sz w:val="28"/>
          <w:szCs w:val="28"/>
          <w:lang w:eastAsia="uk-UA"/>
          <w14:ligatures w14:val="none"/>
        </w:rPr>
        <w:t>річцкою</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Кам’янка. Згідно легенді, засновником нашого міста був воїн Житомир із дружини київських князів Аскольда і Діра. Місто сильно потерпало від набігів і грабунків, тому було вирішено спорудити захисну споруду. Місце під зведення замку було підібране, щоб забезпечувати максимальний захист – круті схили, ріка, були зведені вали і викопані канави перед ними, між якими була вода, і було зведено дві брами із підвісними мостами. Щоправда</w:t>
      </w:r>
      <w:r w:rsidRPr="00D90B4E">
        <w:rPr>
          <w:rFonts w:ascii="Times New Roman" w:eastAsia="Times New Roman" w:hAnsi="Times New Roman" w:cs="Times New Roman"/>
          <w:b/>
          <w:bCs/>
          <w:color w:val="404040"/>
          <w:spacing w:val="2"/>
          <w:kern w:val="0"/>
          <w:sz w:val="28"/>
          <w:szCs w:val="28"/>
          <w:lang w:eastAsia="uk-UA"/>
          <w14:ligatures w14:val="none"/>
        </w:rPr>
        <w:t> фортецю часто руйнували</w:t>
      </w:r>
      <w:r w:rsidRPr="00D90B4E">
        <w:rPr>
          <w:rFonts w:ascii="Times New Roman" w:eastAsia="Times New Roman" w:hAnsi="Times New Roman" w:cs="Times New Roman"/>
          <w:color w:val="404040"/>
          <w:spacing w:val="2"/>
          <w:kern w:val="0"/>
          <w:sz w:val="28"/>
          <w:szCs w:val="28"/>
          <w:lang w:eastAsia="uk-UA"/>
          <w14:ligatures w14:val="none"/>
        </w:rPr>
        <w:t>, але її завжди відбудовували. Навколо замку</w:t>
      </w:r>
      <w:r w:rsidRPr="00D90B4E">
        <w:rPr>
          <w:rFonts w:ascii="Times New Roman" w:eastAsia="Times New Roman" w:hAnsi="Times New Roman" w:cs="Times New Roman"/>
          <w:b/>
          <w:bCs/>
          <w:color w:val="404040"/>
          <w:spacing w:val="2"/>
          <w:kern w:val="0"/>
          <w:sz w:val="28"/>
          <w:szCs w:val="28"/>
          <w:lang w:eastAsia="uk-UA"/>
          <w14:ligatures w14:val="none"/>
        </w:rPr>
        <w:t> почало розростатися місто,</w:t>
      </w:r>
      <w:r w:rsidRPr="00D90B4E">
        <w:rPr>
          <w:rFonts w:ascii="Times New Roman" w:eastAsia="Times New Roman" w:hAnsi="Times New Roman" w:cs="Times New Roman"/>
          <w:color w:val="404040"/>
          <w:spacing w:val="2"/>
          <w:kern w:val="0"/>
          <w:sz w:val="28"/>
          <w:szCs w:val="28"/>
          <w:lang w:eastAsia="uk-UA"/>
          <w14:ligatures w14:val="none"/>
        </w:rPr>
        <w:t> також були прокладені підземні ходи, які подейкують, існують і сьогодні. Підземні ходи відігравали дуже важливу роль у обороні замку. У 1648–1654 роках під час визвольних війн фортеця зазнала значних руйнувань і втратила своє військове призначення. У 1802 році залишки замку згоріли під час страшної пожежі, останні споруди проіснували до 1852 року. А у 1890 році міська рада вирішила віддати територію під приватну забудову, з того часу про замок нагадують тільки ледь помітні вали, підземні ходи, що знаходяться на глибині 5–8 метрів та пам’ятник на честь заснування міста. До речі, досліджуючи підземні ходи, виявилося, що один з них виходив до ріки Кам’янка і забезпечував водопостачання замку, адже на території фортеці не було жодного колодязю.</w:t>
      </w:r>
      <w:r w:rsidR="00717348">
        <w:rPr>
          <w:rFonts w:ascii="Times New Roman" w:eastAsia="Times New Roman" w:hAnsi="Times New Roman" w:cs="Times New Roman"/>
          <w:color w:val="404040"/>
          <w:spacing w:val="2"/>
          <w:kern w:val="0"/>
          <w:sz w:val="28"/>
          <w:szCs w:val="28"/>
          <w:lang w:eastAsia="uk-UA"/>
          <w14:ligatures w14:val="none"/>
        </w:rPr>
        <w:t xml:space="preserve"> </w:t>
      </w:r>
      <w:r w:rsidRPr="00D90B4E">
        <w:rPr>
          <w:rFonts w:ascii="Times New Roman" w:eastAsia="Times New Roman" w:hAnsi="Times New Roman" w:cs="Times New Roman"/>
          <w:color w:val="404040"/>
          <w:spacing w:val="2"/>
          <w:kern w:val="0"/>
          <w:sz w:val="28"/>
          <w:szCs w:val="28"/>
          <w:lang w:eastAsia="uk-UA"/>
          <w14:ligatures w14:val="none"/>
        </w:rPr>
        <w:t>На сьогодні на місці фортеці знаходиться невеличкий міський парк. </w:t>
      </w:r>
    </w:p>
    <w:p w14:paraId="789CD125" w14:textId="5ED63F2A"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lastRenderedPageBreak/>
        <w:t>Площа мистецькі ворота</w:t>
      </w:r>
    </w:p>
    <w:p w14:paraId="331063D1"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Як розповів нам історик Борис </w:t>
      </w:r>
      <w:proofErr w:type="spellStart"/>
      <w:r w:rsidRPr="00D90B4E">
        <w:rPr>
          <w:rFonts w:ascii="Times New Roman" w:eastAsia="Times New Roman" w:hAnsi="Times New Roman" w:cs="Times New Roman"/>
          <w:color w:val="404040"/>
          <w:spacing w:val="2"/>
          <w:kern w:val="0"/>
          <w:sz w:val="28"/>
          <w:szCs w:val="28"/>
          <w:lang w:eastAsia="uk-UA"/>
          <w14:ligatures w14:val="none"/>
        </w:rPr>
        <w:t>Дубман</w:t>
      </w:r>
      <w:proofErr w:type="spellEnd"/>
      <w:r w:rsidRPr="00D90B4E">
        <w:rPr>
          <w:rFonts w:ascii="Times New Roman" w:eastAsia="Times New Roman" w:hAnsi="Times New Roman" w:cs="Times New Roman"/>
          <w:color w:val="404040"/>
          <w:spacing w:val="2"/>
          <w:kern w:val="0"/>
          <w:sz w:val="28"/>
          <w:szCs w:val="28"/>
          <w:lang w:eastAsia="uk-UA"/>
          <w14:ligatures w14:val="none"/>
        </w:rPr>
        <w:t>, всього лише півстоліття тому, житомиряни тут могли побачити справжній соціалістичний рай, який дуже відрізнявся від скромного повсякденного житті більшості громадян величезної країни.</w:t>
      </w:r>
    </w:p>
    <w:p w14:paraId="16D207A5"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У 1954 році </w:t>
      </w:r>
      <w:r w:rsidRPr="00D90B4E">
        <w:rPr>
          <w:rFonts w:ascii="Times New Roman" w:eastAsia="Times New Roman" w:hAnsi="Times New Roman" w:cs="Times New Roman"/>
          <w:color w:val="404040"/>
          <w:spacing w:val="2"/>
          <w:kern w:val="0"/>
          <w:sz w:val="28"/>
          <w:szCs w:val="28"/>
          <w:lang w:eastAsia="uk-UA"/>
          <w14:ligatures w14:val="none"/>
        </w:rPr>
        <w:t>в Житомирі, на території нинішньої площі «</w:t>
      </w:r>
      <w:proofErr w:type="spellStart"/>
      <w:r w:rsidRPr="00D90B4E">
        <w:rPr>
          <w:rFonts w:ascii="Times New Roman" w:eastAsia="Times New Roman" w:hAnsi="Times New Roman" w:cs="Times New Roman"/>
          <w:color w:val="404040"/>
          <w:spacing w:val="2"/>
          <w:kern w:val="0"/>
          <w:sz w:val="28"/>
          <w:szCs w:val="28"/>
          <w:lang w:eastAsia="uk-UA"/>
          <w14:ligatures w14:val="none"/>
        </w:rPr>
        <w:t>Мистецькi</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Ворота», ударними темпами побудували цегляні павільйонні виставки.</w:t>
      </w:r>
    </w:p>
    <w:p w14:paraId="127BF9B2"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На будівельні роботи були спрямовані всі будівельні організації міста. Важливу роль в проектуванні і самому будівництві комплексу виставки взяли головний архітектор міста Семен Мойсейович </w:t>
      </w:r>
      <w:proofErr w:type="spellStart"/>
      <w:r w:rsidRPr="00D90B4E">
        <w:rPr>
          <w:rFonts w:ascii="Times New Roman" w:eastAsia="Times New Roman" w:hAnsi="Times New Roman" w:cs="Times New Roman"/>
          <w:color w:val="404040"/>
          <w:spacing w:val="2"/>
          <w:kern w:val="0"/>
          <w:sz w:val="28"/>
          <w:szCs w:val="28"/>
          <w:lang w:eastAsia="uk-UA"/>
          <w14:ligatures w14:val="none"/>
        </w:rPr>
        <w:t>Енгельман</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і житомирський архітектор Федір Антонович Грінченка. Будівлю прикрасили і твори житомирських скульпторів. Особливо відзначилася зворушлива, дуже людяна фігура молодої колгоспниці, яка тримала в руках над головою пучок колосків пшениці.</w:t>
      </w:r>
    </w:p>
    <w:p w14:paraId="3926D058"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Вже восени 1954 року виставка відкрилася.</w:t>
      </w:r>
    </w:p>
    <w:p w14:paraId="2113A007"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Житомирська Виставка мала символізувати</w:t>
      </w:r>
      <w:r w:rsidRPr="00D90B4E">
        <w:rPr>
          <w:rFonts w:ascii="Times New Roman" w:eastAsia="Times New Roman" w:hAnsi="Times New Roman" w:cs="Times New Roman"/>
          <w:b/>
          <w:bCs/>
          <w:color w:val="404040"/>
          <w:spacing w:val="2"/>
          <w:kern w:val="0"/>
          <w:sz w:val="28"/>
          <w:szCs w:val="28"/>
          <w:lang w:eastAsia="uk-UA"/>
          <w14:ligatures w14:val="none"/>
        </w:rPr>
        <w:t> небувалий розквіт сільського господарства </w:t>
      </w:r>
      <w:r w:rsidRPr="00D90B4E">
        <w:rPr>
          <w:rFonts w:ascii="Times New Roman" w:eastAsia="Times New Roman" w:hAnsi="Times New Roman" w:cs="Times New Roman"/>
          <w:color w:val="404040"/>
          <w:spacing w:val="2"/>
          <w:kern w:val="0"/>
          <w:sz w:val="28"/>
          <w:szCs w:val="28"/>
          <w:lang w:eastAsia="uk-UA"/>
          <w14:ligatures w14:val="none"/>
        </w:rPr>
        <w:t>і промисловості області. Однак ставлення місцевого населення було однозначним - в той час (в ще не відновленому після війни місті) всі колгоспи були жебраки, більшість населення жило бідно. Ось і діяла виставка в Житомирі тільки до 60-х років минулого століття.</w:t>
      </w:r>
    </w:p>
    <w:p w14:paraId="08EF0124"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У 1971 році планували зробити на місці колишньої виставки парк культури і відпочинку, потім - молодіжний комплекс, але її територія з часом була забудована багатоповерховими будинками, в результаті чого</w:t>
      </w:r>
      <w:r w:rsidRPr="00D90B4E">
        <w:rPr>
          <w:rFonts w:ascii="Times New Roman" w:eastAsia="Times New Roman" w:hAnsi="Times New Roman" w:cs="Times New Roman"/>
          <w:b/>
          <w:bCs/>
          <w:color w:val="404040"/>
          <w:spacing w:val="2"/>
          <w:kern w:val="0"/>
          <w:sz w:val="28"/>
          <w:szCs w:val="28"/>
          <w:lang w:eastAsia="uk-UA"/>
          <w14:ligatures w14:val="none"/>
        </w:rPr>
        <w:t> утворилася площа.</w:t>
      </w:r>
      <w:r w:rsidRPr="00D90B4E">
        <w:rPr>
          <w:rFonts w:ascii="Times New Roman" w:eastAsia="Times New Roman" w:hAnsi="Times New Roman" w:cs="Times New Roman"/>
          <w:color w:val="404040"/>
          <w:spacing w:val="2"/>
          <w:kern w:val="0"/>
          <w:sz w:val="28"/>
          <w:szCs w:val="28"/>
          <w:lang w:eastAsia="uk-UA"/>
          <w14:ligatures w14:val="none"/>
        </w:rPr>
        <w:t> Про виставку сьогодні нагадують лише красиві ворота, обвиті ліпним орнаментом з дарами колгоспних полів і садів - що і послужило підмогою для назви площі.</w:t>
      </w:r>
    </w:p>
    <w:p w14:paraId="540B7853"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«Вхідні Ворота ВДНХ» - сьогодні пам'ятник архітектури.</w:t>
      </w:r>
    </w:p>
    <w:p w14:paraId="33BCFD52" w14:textId="388E061E"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Решта будови виставки знесені або занедбані в очікуванні перевтілень.</w:t>
      </w:r>
    </w:p>
    <w:p w14:paraId="744F0EE0"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 xml:space="preserve">Каскад фонтанів в Парку культури та відпочинку імені барона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Шодуара</w:t>
      </w:r>
      <w:proofErr w:type="spellEnd"/>
    </w:p>
    <w:p w14:paraId="17FA8A48"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Парк імені барона де </w:t>
      </w:r>
      <w:proofErr w:type="spellStart"/>
      <w:r w:rsidRPr="00D90B4E">
        <w:rPr>
          <w:rFonts w:ascii="Times New Roman" w:eastAsia="Times New Roman" w:hAnsi="Times New Roman" w:cs="Times New Roman"/>
          <w:color w:val="404040"/>
          <w:spacing w:val="2"/>
          <w:kern w:val="0"/>
          <w:sz w:val="28"/>
          <w:szCs w:val="28"/>
          <w:lang w:eastAsia="uk-UA"/>
          <w14:ligatures w14:val="none"/>
        </w:rPr>
        <w:t>Шодуара</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 найпопулярніше місце для відпочинку житомирян. Парк цікавий не лише розташуванням на схилах берегів річки Тетерев, але й дуже гарним каскадом з фонтанів. Він розташований прямо біля входу в парк, а за ним – оглядові майданчики і спуск до станції човнів на річці. Каскад фонтанів виготовлено з різних порід житомирського граніту і лабрадориту.</w:t>
      </w:r>
    </w:p>
    <w:p w14:paraId="0197BD02"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Каскад фонтанів </w:t>
      </w:r>
      <w:r w:rsidRPr="00D90B4E">
        <w:rPr>
          <w:rFonts w:ascii="Times New Roman" w:eastAsia="Times New Roman" w:hAnsi="Times New Roman" w:cs="Times New Roman"/>
          <w:b/>
          <w:bCs/>
          <w:color w:val="404040"/>
          <w:spacing w:val="2"/>
          <w:kern w:val="0"/>
          <w:sz w:val="28"/>
          <w:szCs w:val="28"/>
          <w:lang w:eastAsia="uk-UA"/>
          <w14:ligatures w14:val="none"/>
        </w:rPr>
        <w:t>був створений в 1980</w:t>
      </w:r>
      <w:r w:rsidRPr="00D90B4E">
        <w:rPr>
          <w:rFonts w:ascii="Times New Roman" w:eastAsia="Times New Roman" w:hAnsi="Times New Roman" w:cs="Times New Roman"/>
          <w:color w:val="404040"/>
          <w:spacing w:val="2"/>
          <w:kern w:val="0"/>
          <w:sz w:val="28"/>
          <w:szCs w:val="28"/>
          <w:lang w:eastAsia="uk-UA"/>
          <w14:ligatures w14:val="none"/>
        </w:rPr>
        <w:t xml:space="preserve"> році в Парку культури та відпочинку імені Юрія Гагаріна в Житомирі. А парк було закладено ще в XIX столітті. Головним меценатом та автором ідеї його створення був барон де </w:t>
      </w:r>
      <w:proofErr w:type="spellStart"/>
      <w:r w:rsidRPr="00D90B4E">
        <w:rPr>
          <w:rFonts w:ascii="Times New Roman" w:eastAsia="Times New Roman" w:hAnsi="Times New Roman" w:cs="Times New Roman"/>
          <w:color w:val="404040"/>
          <w:spacing w:val="2"/>
          <w:kern w:val="0"/>
          <w:sz w:val="28"/>
          <w:szCs w:val="28"/>
          <w:lang w:eastAsia="uk-UA"/>
          <w14:ligatures w14:val="none"/>
        </w:rPr>
        <w:t>Шодуар</w:t>
      </w:r>
      <w:proofErr w:type="spellEnd"/>
      <w:r w:rsidRPr="00D90B4E">
        <w:rPr>
          <w:rFonts w:ascii="Times New Roman" w:eastAsia="Times New Roman" w:hAnsi="Times New Roman" w:cs="Times New Roman"/>
          <w:color w:val="404040"/>
          <w:spacing w:val="2"/>
          <w:kern w:val="0"/>
          <w:sz w:val="28"/>
          <w:szCs w:val="28"/>
          <w:lang w:eastAsia="uk-UA"/>
          <w14:ligatures w14:val="none"/>
        </w:rPr>
        <w:t>. 36 га парку засаджені більш, ніж 80 видами рослин, деякі завезені з різних частин світу. З підвісного мосту (більше 350 м) відкривається чудовий краєвид на місто і на річку Тетерев. Сам каскад фонтанів був створений при підготовці Житомира до зустрічі Олімпійського вогню. </w:t>
      </w:r>
      <w:r w:rsidRPr="00D90B4E">
        <w:rPr>
          <w:rFonts w:ascii="Times New Roman" w:eastAsia="Times New Roman" w:hAnsi="Times New Roman" w:cs="Times New Roman"/>
          <w:b/>
          <w:bCs/>
          <w:color w:val="404040"/>
          <w:spacing w:val="2"/>
          <w:kern w:val="0"/>
          <w:sz w:val="28"/>
          <w:szCs w:val="28"/>
          <w:lang w:eastAsia="uk-UA"/>
          <w14:ligatures w14:val="none"/>
        </w:rPr>
        <w:t>Ця пам’ятка – невід’ємна частина парка і архітектури міста.</w:t>
      </w:r>
    </w:p>
    <w:p w14:paraId="266BA236" w14:textId="67D1DBFB"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p w14:paraId="0A3AC4C1"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Комплекс споруд Поштової станції</w:t>
      </w:r>
    </w:p>
    <w:p w14:paraId="0B9AD4C1"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Складається з будівель поштової станції (до її головному фасаду з обох сторін примикає огорожа), готелю, стайні, ямських служб. </w:t>
      </w:r>
      <w:r w:rsidRPr="00D90B4E">
        <w:rPr>
          <w:rFonts w:ascii="Times New Roman" w:eastAsia="Times New Roman" w:hAnsi="Times New Roman" w:cs="Times New Roman"/>
          <w:b/>
          <w:bCs/>
          <w:color w:val="404040"/>
          <w:spacing w:val="2"/>
          <w:kern w:val="0"/>
          <w:sz w:val="28"/>
          <w:szCs w:val="28"/>
          <w:lang w:eastAsia="uk-UA"/>
          <w14:ligatures w14:val="none"/>
        </w:rPr>
        <w:t>Пам'ятка архітектури національного значення</w:t>
      </w:r>
      <w:r w:rsidRPr="00D90B4E">
        <w:rPr>
          <w:rFonts w:ascii="Times New Roman" w:eastAsia="Times New Roman" w:hAnsi="Times New Roman" w:cs="Times New Roman"/>
          <w:color w:val="404040"/>
          <w:spacing w:val="2"/>
          <w:kern w:val="0"/>
          <w:sz w:val="28"/>
          <w:szCs w:val="28"/>
          <w:lang w:eastAsia="uk-UA"/>
          <w14:ligatures w14:val="none"/>
        </w:rPr>
        <w:t>. Розташований на колишній околиці міста при в'їзді в нього з боку Новоград-Волинського. Побудований в 1846 р. за типовим проектом - «нормальним кресленням» станційного будинку другого розряду, затвердженим в 1843 р., з урахуванням значення і величини населеного пункту, а також місцевих будівельних можливостей. Комплекс споруд є одним з найбільш повно збережених на колишній шосейній дорозі Київ - Брест.</w:t>
      </w:r>
    </w:p>
    <w:p w14:paraId="4DE0A786"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У 1827 році поштовою службою Російської імперії було організовано регулярний рух диліжансів між Санкт-Петербургом, Києвом і </w:t>
      </w:r>
      <w:proofErr w:type="spellStart"/>
      <w:r w:rsidRPr="00D90B4E">
        <w:rPr>
          <w:rFonts w:ascii="Times New Roman" w:eastAsia="Times New Roman" w:hAnsi="Times New Roman" w:cs="Times New Roman"/>
          <w:color w:val="404040"/>
          <w:spacing w:val="2"/>
          <w:kern w:val="0"/>
          <w:sz w:val="28"/>
          <w:szCs w:val="28"/>
          <w:lang w:eastAsia="uk-UA"/>
          <w14:ligatures w14:val="none"/>
        </w:rPr>
        <w:t>Радзивиловим</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(кордон з Австро-Угорщиною), для цього і були зведені поштові станції по типовому архітектурному проекту. Це були одноповерхові будівлі з видовженими і стрілчастими вікнами, виконані в стилі </w:t>
      </w:r>
      <w:proofErr w:type="spellStart"/>
      <w:r w:rsidRPr="00D90B4E">
        <w:rPr>
          <w:rFonts w:ascii="Times New Roman" w:eastAsia="Times New Roman" w:hAnsi="Times New Roman" w:cs="Times New Roman"/>
          <w:color w:val="404040"/>
          <w:spacing w:val="2"/>
          <w:kern w:val="0"/>
          <w:sz w:val="28"/>
          <w:szCs w:val="28"/>
          <w:lang w:eastAsia="uk-UA"/>
          <w14:ligatures w14:val="none"/>
        </w:rPr>
        <w:t>неоготики</w:t>
      </w:r>
      <w:proofErr w:type="spellEnd"/>
      <w:r w:rsidRPr="00D90B4E">
        <w:rPr>
          <w:rFonts w:ascii="Times New Roman" w:eastAsia="Times New Roman" w:hAnsi="Times New Roman" w:cs="Times New Roman"/>
          <w:color w:val="404040"/>
          <w:spacing w:val="2"/>
          <w:kern w:val="0"/>
          <w:sz w:val="28"/>
          <w:szCs w:val="28"/>
          <w:lang w:eastAsia="uk-UA"/>
          <w14:ligatures w14:val="none"/>
        </w:rPr>
        <w:t>. Всі ці поштові станції ділилися на I-IV класи. Кожна з них знаходилася на відстані близько 20-30 кілометрів одна від одної. Всього їх було побудовано на трасі Київ-Брест близько 35.</w:t>
      </w:r>
    </w:p>
    <w:p w14:paraId="721530BA" w14:textId="73FC85DF"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p w14:paraId="31FB4822"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Кафедральний собор святої Софії</w:t>
      </w:r>
    </w:p>
    <w:p w14:paraId="4C78EFAD" w14:textId="32FA5194"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Будівлю дерев'яного костьолу розпочали будувати з ініціативи Єпископа Яна Самуїла </w:t>
      </w:r>
      <w:proofErr w:type="spellStart"/>
      <w:r w:rsidRPr="00D90B4E">
        <w:rPr>
          <w:rFonts w:ascii="Times New Roman" w:eastAsia="Times New Roman" w:hAnsi="Times New Roman" w:cs="Times New Roman"/>
          <w:color w:val="404040"/>
          <w:spacing w:val="2"/>
          <w:kern w:val="0"/>
          <w:sz w:val="28"/>
          <w:szCs w:val="28"/>
          <w:lang w:eastAsia="uk-UA"/>
          <w14:ligatures w14:val="none"/>
        </w:rPr>
        <w:t>Осса</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де </w:t>
      </w:r>
      <w:proofErr w:type="spellStart"/>
      <w:r w:rsidRPr="00D90B4E">
        <w:rPr>
          <w:rFonts w:ascii="Times New Roman" w:eastAsia="Times New Roman" w:hAnsi="Times New Roman" w:cs="Times New Roman"/>
          <w:color w:val="404040"/>
          <w:spacing w:val="2"/>
          <w:kern w:val="0"/>
          <w:sz w:val="28"/>
          <w:szCs w:val="28"/>
          <w:lang w:eastAsia="uk-UA"/>
          <w14:ligatures w14:val="none"/>
        </w:rPr>
        <w:t>Ожгі</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(1722 - 1756) на місці, де раніше стояв костьол Діви Марії, </w:t>
      </w:r>
      <w:r w:rsidRPr="00D90B4E">
        <w:rPr>
          <w:rFonts w:ascii="Times New Roman" w:eastAsia="Times New Roman" w:hAnsi="Times New Roman" w:cs="Times New Roman"/>
          <w:b/>
          <w:bCs/>
          <w:color w:val="404040"/>
          <w:spacing w:val="2"/>
          <w:kern w:val="0"/>
          <w:sz w:val="28"/>
          <w:szCs w:val="28"/>
          <w:lang w:eastAsia="uk-UA"/>
          <w14:ligatures w14:val="none"/>
        </w:rPr>
        <w:t>знищений татарами у XV столітті.</w:t>
      </w:r>
      <w:r w:rsidRPr="00D90B4E">
        <w:rPr>
          <w:rFonts w:ascii="Times New Roman" w:eastAsia="Times New Roman" w:hAnsi="Times New Roman" w:cs="Times New Roman"/>
          <w:color w:val="404040"/>
          <w:spacing w:val="2"/>
          <w:kern w:val="0"/>
          <w:sz w:val="28"/>
          <w:szCs w:val="28"/>
          <w:lang w:eastAsia="uk-UA"/>
          <w14:ligatures w14:val="none"/>
        </w:rPr>
        <w:t xml:space="preserve"> В 1737 році дерев'яний костьол було розібрано, а на його місці поставлено новий, цегляний храм, якого було </w:t>
      </w:r>
      <w:proofErr w:type="spellStart"/>
      <w:r w:rsidRPr="00D90B4E">
        <w:rPr>
          <w:rFonts w:ascii="Times New Roman" w:eastAsia="Times New Roman" w:hAnsi="Times New Roman" w:cs="Times New Roman"/>
          <w:color w:val="404040"/>
          <w:spacing w:val="2"/>
          <w:kern w:val="0"/>
          <w:sz w:val="28"/>
          <w:szCs w:val="28"/>
          <w:lang w:eastAsia="uk-UA"/>
          <w14:ligatures w14:val="none"/>
        </w:rPr>
        <w:t>освячено</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в 1745 році. В 1768 році, під час пожежі міста, костьол частково згорів, але швидко був відновлений. У 1801 році старанням Єпископа </w:t>
      </w:r>
      <w:proofErr w:type="spellStart"/>
      <w:r w:rsidRPr="00D90B4E">
        <w:rPr>
          <w:rFonts w:ascii="Times New Roman" w:eastAsia="Times New Roman" w:hAnsi="Times New Roman" w:cs="Times New Roman"/>
          <w:color w:val="404040"/>
          <w:spacing w:val="2"/>
          <w:kern w:val="0"/>
          <w:sz w:val="28"/>
          <w:szCs w:val="28"/>
          <w:lang w:eastAsia="uk-UA"/>
          <w14:ligatures w14:val="none"/>
        </w:rPr>
        <w:t>Гаспара</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w:t>
      </w:r>
      <w:proofErr w:type="spellStart"/>
      <w:r w:rsidRPr="00D90B4E">
        <w:rPr>
          <w:rFonts w:ascii="Times New Roman" w:eastAsia="Times New Roman" w:hAnsi="Times New Roman" w:cs="Times New Roman"/>
          <w:color w:val="404040"/>
          <w:spacing w:val="2"/>
          <w:kern w:val="0"/>
          <w:sz w:val="28"/>
          <w:szCs w:val="28"/>
          <w:lang w:eastAsia="uk-UA"/>
          <w14:ligatures w14:val="none"/>
        </w:rPr>
        <w:t>Цецішевського</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(1798 - 1831) Кафедральний костьол був повністю перебудований і </w:t>
      </w:r>
      <w:proofErr w:type="spellStart"/>
      <w:r w:rsidRPr="00D90B4E">
        <w:rPr>
          <w:rFonts w:ascii="Times New Roman" w:eastAsia="Times New Roman" w:hAnsi="Times New Roman" w:cs="Times New Roman"/>
          <w:color w:val="404040"/>
          <w:spacing w:val="2"/>
          <w:kern w:val="0"/>
          <w:sz w:val="28"/>
          <w:szCs w:val="28"/>
          <w:lang w:eastAsia="uk-UA"/>
          <w14:ligatures w14:val="none"/>
        </w:rPr>
        <w:t>консекрований</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ЗО серпня 1805 року. На початку XX століття за проектом архітектора Домбровського до костьолу добудовано деякі приміщення. Відтоді зовнішній вигляд костьолу не змінився, але внутрішні оздоби, вівтарі, ікони та літургійний посуд під час закриття костьолу при радянській владі і в часи німецької окупації постраждали від пограбування або знищення. Незважаючи на це, завдяки зусиллям віруючих і сьогодні цей </w:t>
      </w:r>
      <w:r w:rsidRPr="00D90B4E">
        <w:rPr>
          <w:rFonts w:ascii="Times New Roman" w:eastAsia="Times New Roman" w:hAnsi="Times New Roman" w:cs="Times New Roman"/>
          <w:b/>
          <w:bCs/>
          <w:color w:val="404040"/>
          <w:spacing w:val="2"/>
          <w:kern w:val="0"/>
          <w:sz w:val="28"/>
          <w:szCs w:val="28"/>
          <w:lang w:eastAsia="uk-UA"/>
          <w14:ligatures w14:val="none"/>
        </w:rPr>
        <w:t>храм захоплює своєю красою і величчю,</w:t>
      </w:r>
      <w:r w:rsidRPr="00D90B4E">
        <w:rPr>
          <w:rFonts w:ascii="Times New Roman" w:eastAsia="Times New Roman" w:hAnsi="Times New Roman" w:cs="Times New Roman"/>
          <w:color w:val="404040"/>
          <w:spacing w:val="2"/>
          <w:kern w:val="0"/>
          <w:sz w:val="28"/>
          <w:szCs w:val="28"/>
          <w:lang w:eastAsia="uk-UA"/>
          <w14:ligatures w14:val="none"/>
        </w:rPr>
        <w:t> був побудований у 1746 році. За два з половиною століття свого існування костьол уникнув руйнацій, перебудов чи використання не за призначенням.</w:t>
      </w:r>
    </w:p>
    <w:p w14:paraId="693EDE05" w14:textId="6EF659D6" w:rsidR="00D90B4E" w:rsidRDefault="00D90B4E"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p w14:paraId="0CBC3731" w14:textId="77777777" w:rsidR="00717348" w:rsidRDefault="00717348"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p w14:paraId="67892D4B" w14:textId="77777777" w:rsidR="00717348" w:rsidRPr="00D90B4E" w:rsidRDefault="00717348"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p w14:paraId="568F99E9"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Церква святого архистратига Михаїла</w:t>
      </w:r>
    </w:p>
    <w:p w14:paraId="362E65BC" w14:textId="23621272"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Михайлівська церква в Житомирі належить до найстаріших кам'яних культових споруд православної церкви, хоч вік цієї архітектурної пам'ятки відносно невеликий. Вона </w:t>
      </w:r>
      <w:r w:rsidRPr="00D90B4E">
        <w:rPr>
          <w:rFonts w:ascii="Times New Roman" w:eastAsia="Times New Roman" w:hAnsi="Times New Roman" w:cs="Times New Roman"/>
          <w:b/>
          <w:bCs/>
          <w:color w:val="404040"/>
          <w:spacing w:val="2"/>
          <w:kern w:val="0"/>
          <w:sz w:val="28"/>
          <w:szCs w:val="28"/>
          <w:lang w:eastAsia="uk-UA"/>
          <w14:ligatures w14:val="none"/>
        </w:rPr>
        <w:t>була збудована 1856 року </w:t>
      </w:r>
      <w:r w:rsidRPr="00D90B4E">
        <w:rPr>
          <w:rFonts w:ascii="Times New Roman" w:eastAsia="Times New Roman" w:hAnsi="Times New Roman" w:cs="Times New Roman"/>
          <w:color w:val="404040"/>
          <w:spacing w:val="2"/>
          <w:kern w:val="0"/>
          <w:sz w:val="28"/>
          <w:szCs w:val="28"/>
          <w:lang w:eastAsia="uk-UA"/>
          <w14:ligatures w14:val="none"/>
        </w:rPr>
        <w:t xml:space="preserve">з ініціативи відомого у місті купця Михайла Федоровича </w:t>
      </w:r>
      <w:proofErr w:type="spellStart"/>
      <w:r w:rsidRPr="00D90B4E">
        <w:rPr>
          <w:rFonts w:ascii="Times New Roman" w:eastAsia="Times New Roman" w:hAnsi="Times New Roman" w:cs="Times New Roman"/>
          <w:color w:val="404040"/>
          <w:spacing w:val="2"/>
          <w:kern w:val="0"/>
          <w:sz w:val="28"/>
          <w:szCs w:val="28"/>
          <w:lang w:eastAsia="uk-UA"/>
          <w14:ligatures w14:val="none"/>
        </w:rPr>
        <w:t>Хаботіна</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який за власні кошти придбав ділянку землі і будував храм. По смерті </w:t>
      </w:r>
      <w:proofErr w:type="spellStart"/>
      <w:r w:rsidRPr="00D90B4E">
        <w:rPr>
          <w:rFonts w:ascii="Times New Roman" w:eastAsia="Times New Roman" w:hAnsi="Times New Roman" w:cs="Times New Roman"/>
          <w:color w:val="404040"/>
          <w:spacing w:val="2"/>
          <w:kern w:val="0"/>
          <w:sz w:val="28"/>
          <w:szCs w:val="28"/>
          <w:lang w:eastAsia="uk-UA"/>
          <w14:ligatures w14:val="none"/>
        </w:rPr>
        <w:t>храмотворця</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з квітня 1859 року місцевий соборний притч без попереднього дозволу єпархіального архієрея зайняв Михайлівську церкву. Та згодом родичі покійного </w:t>
      </w:r>
      <w:proofErr w:type="spellStart"/>
      <w:r w:rsidRPr="00D90B4E">
        <w:rPr>
          <w:rFonts w:ascii="Times New Roman" w:eastAsia="Times New Roman" w:hAnsi="Times New Roman" w:cs="Times New Roman"/>
          <w:color w:val="404040"/>
          <w:spacing w:val="2"/>
          <w:kern w:val="0"/>
          <w:sz w:val="28"/>
          <w:szCs w:val="28"/>
          <w:lang w:eastAsia="uk-UA"/>
          <w14:ligatures w14:val="none"/>
        </w:rPr>
        <w:t>Хаботіна</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та багато мешканців Житомира домоглися самостійності церкви. Через деякий час </w:t>
      </w:r>
      <w:r w:rsidRPr="00D90B4E">
        <w:rPr>
          <w:rFonts w:ascii="Times New Roman" w:eastAsia="Times New Roman" w:hAnsi="Times New Roman" w:cs="Times New Roman"/>
          <w:b/>
          <w:bCs/>
          <w:color w:val="404040"/>
          <w:spacing w:val="2"/>
          <w:kern w:val="0"/>
          <w:sz w:val="28"/>
          <w:szCs w:val="28"/>
          <w:lang w:eastAsia="uk-UA"/>
          <w14:ligatures w14:val="none"/>
        </w:rPr>
        <w:t>більшовицький режим проявив свою владу</w:t>
      </w:r>
      <w:r w:rsidRPr="00D90B4E">
        <w:rPr>
          <w:rFonts w:ascii="Times New Roman" w:eastAsia="Times New Roman" w:hAnsi="Times New Roman" w:cs="Times New Roman"/>
          <w:color w:val="404040"/>
          <w:spacing w:val="2"/>
          <w:kern w:val="0"/>
          <w:sz w:val="28"/>
          <w:szCs w:val="28"/>
          <w:lang w:eastAsia="uk-UA"/>
          <w14:ligatures w14:val="none"/>
        </w:rPr>
        <w:t xml:space="preserve"> над церквою. З 1936 року приміщення закритої церкви передали культосвітній установі. З початком окупації Житомира німецько-фашистськими загарбниками у храмі влаштували склад конфіскованих у населення радіоприймачів. Але вже з 1942 року приміщення </w:t>
      </w:r>
      <w:proofErr w:type="spellStart"/>
      <w:r w:rsidRPr="00D90B4E">
        <w:rPr>
          <w:rFonts w:ascii="Times New Roman" w:eastAsia="Times New Roman" w:hAnsi="Times New Roman" w:cs="Times New Roman"/>
          <w:color w:val="404040"/>
          <w:spacing w:val="2"/>
          <w:kern w:val="0"/>
          <w:sz w:val="28"/>
          <w:szCs w:val="28"/>
          <w:lang w:eastAsia="uk-UA"/>
          <w14:ligatures w14:val="none"/>
        </w:rPr>
        <w:t>Св</w:t>
      </w:r>
      <w:proofErr w:type="spellEnd"/>
      <w:r w:rsidRPr="00D90B4E">
        <w:rPr>
          <w:rFonts w:ascii="Times New Roman" w:eastAsia="Times New Roman" w:hAnsi="Times New Roman" w:cs="Times New Roman"/>
          <w:color w:val="404040"/>
          <w:spacing w:val="2"/>
          <w:kern w:val="0"/>
          <w:sz w:val="28"/>
          <w:szCs w:val="28"/>
          <w:lang w:eastAsia="uk-UA"/>
          <w14:ligatures w14:val="none"/>
        </w:rPr>
        <w:t>. Михайлівської церкви </w:t>
      </w:r>
      <w:r w:rsidRPr="00D90B4E">
        <w:rPr>
          <w:rFonts w:ascii="Times New Roman" w:eastAsia="Times New Roman" w:hAnsi="Times New Roman" w:cs="Times New Roman"/>
          <w:b/>
          <w:bCs/>
          <w:color w:val="404040"/>
          <w:spacing w:val="2"/>
          <w:kern w:val="0"/>
          <w:sz w:val="28"/>
          <w:szCs w:val="28"/>
          <w:lang w:eastAsia="uk-UA"/>
          <w14:ligatures w14:val="none"/>
        </w:rPr>
        <w:t>почало знову використовуватися за прямим призначенням.</w:t>
      </w:r>
      <w:r w:rsidRPr="00D90B4E">
        <w:rPr>
          <w:rFonts w:ascii="Times New Roman" w:eastAsia="Times New Roman" w:hAnsi="Times New Roman" w:cs="Times New Roman"/>
          <w:color w:val="404040"/>
          <w:spacing w:val="2"/>
          <w:kern w:val="0"/>
          <w:sz w:val="28"/>
          <w:szCs w:val="28"/>
          <w:lang w:eastAsia="uk-UA"/>
          <w14:ligatures w14:val="none"/>
        </w:rPr>
        <w:t> З 20 червня 1960 року будівлю передано товариству "Знання", а підвал храму - складу магазину "Спорттовари". У 1985 році приміщення храму зайняв театр ляльок, який знаходився тут до жовтня 1991 року. Саме в жовтні 1991 року й відбулося третє народження храму в ім'я Святого архистратига Михаїла, коли згідно з рішенням обласної Ради народних депутатів, величну п'ятиглаву споруду церкви було передано житомирській громаді Української автокефальної православної церкви.  </w:t>
      </w:r>
    </w:p>
    <w:p w14:paraId="2D01ACA6"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w:t>
      </w:r>
    </w:p>
    <w:p w14:paraId="34491D7E" w14:textId="77777777" w:rsidR="00CE51F2" w:rsidRPr="00D90B4E" w:rsidRDefault="00CE51F2" w:rsidP="00F113BB">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 xml:space="preserve">Скеля "Голова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Чацького</w:t>
      </w:r>
      <w:proofErr w:type="spellEnd"/>
      <w:r w:rsidRPr="00D90B4E">
        <w:rPr>
          <w:rFonts w:ascii="Times New Roman" w:eastAsia="Times New Roman" w:hAnsi="Times New Roman" w:cs="Times New Roman"/>
          <w:b/>
          <w:bCs/>
          <w:color w:val="404040"/>
          <w:spacing w:val="2"/>
          <w:kern w:val="0"/>
          <w:sz w:val="28"/>
          <w:szCs w:val="28"/>
          <w:lang w:eastAsia="uk-UA"/>
          <w14:ligatures w14:val="none"/>
        </w:rPr>
        <w:t>"</w:t>
      </w:r>
    </w:p>
    <w:p w14:paraId="73FD45A9"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 xml:space="preserve">Площа 0,01 га. Статус надано 1967 року. Перебуває у віданні Житомирського </w:t>
      </w:r>
      <w:proofErr w:type="spellStart"/>
      <w:r w:rsidRPr="00D90B4E">
        <w:rPr>
          <w:rFonts w:ascii="Times New Roman" w:eastAsia="Times New Roman" w:hAnsi="Times New Roman" w:cs="Times New Roman"/>
          <w:color w:val="404040"/>
          <w:spacing w:val="2"/>
          <w:kern w:val="0"/>
          <w:sz w:val="28"/>
          <w:szCs w:val="28"/>
          <w:lang w:eastAsia="uk-UA"/>
          <w14:ligatures w14:val="none"/>
        </w:rPr>
        <w:t>міськкомунгоспу</w:t>
      </w:r>
      <w:proofErr w:type="spellEnd"/>
      <w:r w:rsidRPr="00D90B4E">
        <w:rPr>
          <w:rFonts w:ascii="Times New Roman" w:eastAsia="Times New Roman" w:hAnsi="Times New Roman" w:cs="Times New Roman"/>
          <w:color w:val="404040"/>
          <w:spacing w:val="2"/>
          <w:kern w:val="0"/>
          <w:sz w:val="28"/>
          <w:szCs w:val="28"/>
          <w:lang w:eastAsia="uk-UA"/>
          <w14:ligatures w14:val="none"/>
        </w:rPr>
        <w:t>.</w:t>
      </w:r>
    </w:p>
    <w:p w14:paraId="56664AE5"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Розташована </w:t>
      </w:r>
      <w:r w:rsidRPr="00D90B4E">
        <w:rPr>
          <w:rFonts w:ascii="Times New Roman" w:eastAsia="Times New Roman" w:hAnsi="Times New Roman" w:cs="Times New Roman"/>
          <w:b/>
          <w:bCs/>
          <w:color w:val="404040"/>
          <w:spacing w:val="2"/>
          <w:kern w:val="0"/>
          <w:sz w:val="28"/>
          <w:szCs w:val="28"/>
          <w:lang w:eastAsia="uk-UA"/>
          <w14:ligatures w14:val="none"/>
        </w:rPr>
        <w:t>на лівому березі річки Тетерів</w:t>
      </w:r>
      <w:r w:rsidRPr="00D90B4E">
        <w:rPr>
          <w:rFonts w:ascii="Times New Roman" w:eastAsia="Times New Roman" w:hAnsi="Times New Roman" w:cs="Times New Roman"/>
          <w:color w:val="404040"/>
          <w:spacing w:val="2"/>
          <w:kern w:val="0"/>
          <w:sz w:val="28"/>
          <w:szCs w:val="28"/>
          <w:lang w:eastAsia="uk-UA"/>
          <w14:ligatures w14:val="none"/>
        </w:rPr>
        <w:t>, має висоту бл. 30 м. над рівнем води Житомирського водосховища. Разом з сусідніми скелями утворює прямовисну стіну, завдовжки бл. 120 м. </w:t>
      </w:r>
      <w:r w:rsidRPr="00D90B4E">
        <w:rPr>
          <w:rFonts w:ascii="Times New Roman" w:eastAsia="Times New Roman" w:hAnsi="Times New Roman" w:cs="Times New Roman"/>
          <w:b/>
          <w:bCs/>
          <w:color w:val="404040"/>
          <w:spacing w:val="2"/>
          <w:kern w:val="0"/>
          <w:sz w:val="28"/>
          <w:szCs w:val="28"/>
          <w:lang w:eastAsia="uk-UA"/>
          <w14:ligatures w14:val="none"/>
        </w:rPr>
        <w:t>Вершина скелі має вигляд голови людини.</w:t>
      </w:r>
    </w:p>
    <w:p w14:paraId="0F4D9D82" w14:textId="7A2B7FCD"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 xml:space="preserve">Давайте ж розберемось, ким був цей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Чацький</w:t>
      </w:r>
      <w:proofErr w:type="spellEnd"/>
      <w:r w:rsidRPr="00D90B4E">
        <w:rPr>
          <w:rFonts w:ascii="Times New Roman" w:eastAsia="Times New Roman" w:hAnsi="Times New Roman" w:cs="Times New Roman"/>
          <w:b/>
          <w:bCs/>
          <w:color w:val="404040"/>
          <w:spacing w:val="2"/>
          <w:kern w:val="0"/>
          <w:sz w:val="28"/>
          <w:szCs w:val="28"/>
          <w:lang w:eastAsia="uk-UA"/>
          <w14:ligatures w14:val="none"/>
        </w:rPr>
        <w:t>! </w:t>
      </w:r>
      <w:r w:rsidRPr="00D90B4E">
        <w:rPr>
          <w:rFonts w:ascii="Times New Roman" w:eastAsia="Times New Roman" w:hAnsi="Times New Roman" w:cs="Times New Roman"/>
          <w:color w:val="404040"/>
          <w:spacing w:val="2"/>
          <w:kern w:val="0"/>
          <w:sz w:val="28"/>
          <w:szCs w:val="28"/>
          <w:lang w:eastAsia="uk-UA"/>
          <w14:ligatures w14:val="none"/>
        </w:rPr>
        <w:t>Отож, Житомир має унікальну пам’ятку природи, що утворилася через вивітрювання гірських порід граніту. Вона з’явилась набагато тисячоліть раніше, ніж саме місто. Довкола неї – безліч легенд та повір’їв. За однією з них був колись такий собі </w:t>
      </w:r>
      <w:r w:rsidRPr="00D90B4E">
        <w:rPr>
          <w:rFonts w:ascii="Times New Roman" w:eastAsia="Times New Roman" w:hAnsi="Times New Roman" w:cs="Times New Roman"/>
          <w:b/>
          <w:bCs/>
          <w:color w:val="404040"/>
          <w:spacing w:val="2"/>
          <w:kern w:val="0"/>
          <w:sz w:val="28"/>
          <w:szCs w:val="28"/>
          <w:lang w:eastAsia="uk-UA"/>
          <w14:ligatures w14:val="none"/>
        </w:rPr>
        <w:t xml:space="preserve">козак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Чацький</w:t>
      </w:r>
      <w:proofErr w:type="spellEnd"/>
      <w:r w:rsidRPr="00D90B4E">
        <w:rPr>
          <w:rFonts w:ascii="Times New Roman" w:eastAsia="Times New Roman" w:hAnsi="Times New Roman" w:cs="Times New Roman"/>
          <w:color w:val="404040"/>
          <w:spacing w:val="2"/>
          <w:kern w:val="0"/>
          <w:sz w:val="28"/>
          <w:szCs w:val="28"/>
          <w:lang w:eastAsia="uk-UA"/>
          <w14:ligatures w14:val="none"/>
        </w:rPr>
        <w:t>, якого переслідували поляки, а він стрибнув зі скелі, щоб уникнути полону. Ще одна легенда розповідає, що у</w:t>
      </w:r>
      <w:r w:rsidRPr="00D90B4E">
        <w:rPr>
          <w:rFonts w:ascii="Times New Roman" w:eastAsia="Times New Roman" w:hAnsi="Times New Roman" w:cs="Times New Roman"/>
          <w:b/>
          <w:bCs/>
          <w:color w:val="404040"/>
          <w:spacing w:val="2"/>
          <w:kern w:val="0"/>
          <w:sz w:val="28"/>
          <w:szCs w:val="28"/>
          <w:lang w:eastAsia="uk-UA"/>
          <w14:ligatures w14:val="none"/>
        </w:rPr>
        <w:t xml:space="preserve"> бідняка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Чацького</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була донька, на яку поклав око багатий вельможа. Батько, рятуючи доньку, зійшовся у </w:t>
      </w:r>
      <w:proofErr w:type="spellStart"/>
      <w:r w:rsidRPr="00D90B4E">
        <w:rPr>
          <w:rFonts w:ascii="Times New Roman" w:eastAsia="Times New Roman" w:hAnsi="Times New Roman" w:cs="Times New Roman"/>
          <w:color w:val="404040"/>
          <w:spacing w:val="2"/>
          <w:kern w:val="0"/>
          <w:sz w:val="28"/>
          <w:szCs w:val="28"/>
          <w:lang w:eastAsia="uk-UA"/>
          <w14:ligatures w14:val="none"/>
        </w:rPr>
        <w:t>двобої</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з кривдником, проте був скинутий зі скелі. А та за ніч набула рис його обличчя. За іншою версією ця назва виникла у ХІХ ст., пізніше козацьких часів. Іменем </w:t>
      </w:r>
      <w:proofErr w:type="spellStart"/>
      <w:r w:rsidRPr="00D90B4E">
        <w:rPr>
          <w:rFonts w:ascii="Times New Roman" w:eastAsia="Times New Roman" w:hAnsi="Times New Roman" w:cs="Times New Roman"/>
          <w:color w:val="404040"/>
          <w:spacing w:val="2"/>
          <w:kern w:val="0"/>
          <w:sz w:val="28"/>
          <w:szCs w:val="28"/>
          <w:lang w:eastAsia="uk-UA"/>
          <w14:ligatures w14:val="none"/>
        </w:rPr>
        <w:t>Чацького</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названий був провулок у Житомирі. Скоріш за все обидва вони були присвячені</w:t>
      </w:r>
      <w:r w:rsidRPr="00D90B4E">
        <w:rPr>
          <w:rFonts w:ascii="Times New Roman" w:eastAsia="Times New Roman" w:hAnsi="Times New Roman" w:cs="Times New Roman"/>
          <w:b/>
          <w:bCs/>
          <w:color w:val="404040"/>
          <w:spacing w:val="2"/>
          <w:kern w:val="0"/>
          <w:sz w:val="28"/>
          <w:szCs w:val="28"/>
          <w:lang w:eastAsia="uk-UA"/>
          <w14:ligatures w14:val="none"/>
        </w:rPr>
        <w:t>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Тадеушу</w:t>
      </w:r>
      <w:proofErr w:type="spellEnd"/>
      <w:r w:rsidRPr="00D90B4E">
        <w:rPr>
          <w:rFonts w:ascii="Times New Roman" w:eastAsia="Times New Roman" w:hAnsi="Times New Roman" w:cs="Times New Roman"/>
          <w:b/>
          <w:bCs/>
          <w:color w:val="404040"/>
          <w:spacing w:val="2"/>
          <w:kern w:val="0"/>
          <w:sz w:val="28"/>
          <w:szCs w:val="28"/>
          <w:lang w:eastAsia="uk-UA"/>
          <w14:ligatures w14:val="none"/>
        </w:rPr>
        <w:t xml:space="preserve"> </w:t>
      </w:r>
      <w:proofErr w:type="spellStart"/>
      <w:r w:rsidRPr="00D90B4E">
        <w:rPr>
          <w:rFonts w:ascii="Times New Roman" w:eastAsia="Times New Roman" w:hAnsi="Times New Roman" w:cs="Times New Roman"/>
          <w:b/>
          <w:bCs/>
          <w:color w:val="404040"/>
          <w:spacing w:val="2"/>
          <w:kern w:val="0"/>
          <w:sz w:val="28"/>
          <w:szCs w:val="28"/>
          <w:lang w:eastAsia="uk-UA"/>
          <w14:ligatures w14:val="none"/>
        </w:rPr>
        <w:t>Чацькому</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(1765 – 1813) – польському історику, просвітнику, відкривачу шкіл на Волині. Він же відкрив Кременецький ліцей, на базі якого згодом відкрився університет </w:t>
      </w:r>
      <w:proofErr w:type="spellStart"/>
      <w:r w:rsidRPr="00D90B4E">
        <w:rPr>
          <w:rFonts w:ascii="Times New Roman" w:eastAsia="Times New Roman" w:hAnsi="Times New Roman" w:cs="Times New Roman"/>
          <w:color w:val="404040"/>
          <w:spacing w:val="2"/>
          <w:kern w:val="0"/>
          <w:sz w:val="28"/>
          <w:szCs w:val="28"/>
          <w:lang w:eastAsia="uk-UA"/>
          <w14:ligatures w14:val="none"/>
        </w:rPr>
        <w:t>Св</w:t>
      </w:r>
      <w:proofErr w:type="spellEnd"/>
      <w:r w:rsidRPr="00D90B4E">
        <w:rPr>
          <w:rFonts w:ascii="Times New Roman" w:eastAsia="Times New Roman" w:hAnsi="Times New Roman" w:cs="Times New Roman"/>
          <w:color w:val="404040"/>
          <w:spacing w:val="2"/>
          <w:kern w:val="0"/>
          <w:sz w:val="28"/>
          <w:szCs w:val="28"/>
          <w:lang w:eastAsia="uk-UA"/>
          <w14:ligatures w14:val="none"/>
        </w:rPr>
        <w:t xml:space="preserve">. Володимира у Києві (Національний університет </w:t>
      </w:r>
      <w:proofErr w:type="spellStart"/>
      <w:r w:rsidRPr="00D90B4E">
        <w:rPr>
          <w:rFonts w:ascii="Times New Roman" w:eastAsia="Times New Roman" w:hAnsi="Times New Roman" w:cs="Times New Roman"/>
          <w:color w:val="404040"/>
          <w:spacing w:val="2"/>
          <w:kern w:val="0"/>
          <w:sz w:val="28"/>
          <w:szCs w:val="28"/>
          <w:lang w:eastAsia="uk-UA"/>
          <w14:ligatures w14:val="none"/>
        </w:rPr>
        <w:t>Т.Г.Шевченка</w:t>
      </w:r>
      <w:proofErr w:type="spellEnd"/>
      <w:r w:rsidRPr="00D90B4E">
        <w:rPr>
          <w:rFonts w:ascii="Times New Roman" w:eastAsia="Times New Roman" w:hAnsi="Times New Roman" w:cs="Times New Roman"/>
          <w:color w:val="404040"/>
          <w:spacing w:val="2"/>
          <w:kern w:val="0"/>
          <w:sz w:val="28"/>
          <w:szCs w:val="28"/>
          <w:lang w:eastAsia="uk-UA"/>
          <w14:ligatures w14:val="none"/>
        </w:rPr>
        <w:t>) та Волинську гімназію в Житомирі (тепер Житомирський державний університет ім. Івана Франка).</w:t>
      </w:r>
    </w:p>
    <w:p w14:paraId="2FA0450A" w14:textId="77777777" w:rsidR="00CE51F2" w:rsidRPr="00D90B4E" w:rsidRDefault="00CE51F2" w:rsidP="00F113BB">
      <w:pPr>
        <w:shd w:val="clear" w:color="auto" w:fill="FFFFFF"/>
        <w:spacing w:after="0" w:line="360" w:lineRule="atLeast"/>
        <w:ind w:firstLine="567"/>
        <w:contextualSpacing/>
        <w:jc w:val="both"/>
        <w:rPr>
          <w:rFonts w:ascii="Times New Roman" w:eastAsia="Times New Roman" w:hAnsi="Times New Roman" w:cs="Times New Roman"/>
          <w:color w:val="404040"/>
          <w:spacing w:val="2"/>
          <w:kern w:val="0"/>
          <w:sz w:val="28"/>
          <w:szCs w:val="28"/>
          <w:lang w:eastAsia="uk-UA"/>
          <w14:ligatures w14:val="none"/>
        </w:rPr>
      </w:pPr>
      <w:r w:rsidRPr="00D90B4E">
        <w:rPr>
          <w:rFonts w:ascii="Times New Roman" w:eastAsia="Times New Roman" w:hAnsi="Times New Roman" w:cs="Times New Roman"/>
          <w:b/>
          <w:bCs/>
          <w:color w:val="404040"/>
          <w:spacing w:val="2"/>
          <w:kern w:val="0"/>
          <w:sz w:val="28"/>
          <w:szCs w:val="28"/>
          <w:lang w:eastAsia="uk-UA"/>
          <w14:ligatures w14:val="none"/>
        </w:rPr>
        <w:t>Плоский будинок</w:t>
      </w:r>
    </w:p>
    <w:p w14:paraId="78D75576" w14:textId="6E7AB954" w:rsidR="00CE51F2" w:rsidRDefault="00CE51F2" w:rsidP="00F113BB">
      <w:pPr>
        <w:shd w:val="clear" w:color="auto" w:fill="FFFFFF"/>
        <w:spacing w:after="0" w:line="360" w:lineRule="atLeast"/>
        <w:ind w:firstLine="567"/>
        <w:contextualSpacing/>
        <w:jc w:val="both"/>
        <w:rPr>
          <w:rFonts w:ascii="Arial" w:eastAsia="Times New Roman" w:hAnsi="Arial" w:cs="Arial"/>
          <w:b/>
          <w:bCs/>
          <w:color w:val="404040"/>
          <w:spacing w:val="2"/>
          <w:kern w:val="0"/>
          <w:lang w:eastAsia="uk-UA"/>
          <w14:ligatures w14:val="none"/>
        </w:rPr>
      </w:pPr>
      <w:r w:rsidRPr="00D90B4E">
        <w:rPr>
          <w:rFonts w:ascii="Times New Roman" w:eastAsia="Times New Roman" w:hAnsi="Times New Roman" w:cs="Times New Roman"/>
          <w:color w:val="404040"/>
          <w:spacing w:val="2"/>
          <w:kern w:val="0"/>
          <w:sz w:val="28"/>
          <w:szCs w:val="28"/>
          <w:lang w:eastAsia="uk-UA"/>
          <w14:ligatures w14:val="none"/>
        </w:rPr>
        <w:t>"Плоский будинок" в Житомирі, який також називають </w:t>
      </w:r>
      <w:r w:rsidRPr="00D90B4E">
        <w:rPr>
          <w:rFonts w:ascii="Times New Roman" w:eastAsia="Times New Roman" w:hAnsi="Times New Roman" w:cs="Times New Roman"/>
          <w:b/>
          <w:bCs/>
          <w:color w:val="404040"/>
          <w:spacing w:val="2"/>
          <w:kern w:val="0"/>
          <w:sz w:val="28"/>
          <w:szCs w:val="28"/>
          <w:lang w:eastAsia="uk-UA"/>
          <w14:ligatures w14:val="none"/>
        </w:rPr>
        <w:t>"Д</w:t>
      </w:r>
      <w:r w:rsidR="00D90B4E" w:rsidRPr="00D90B4E">
        <w:rPr>
          <w:rFonts w:ascii="Times New Roman" w:eastAsia="Times New Roman" w:hAnsi="Times New Roman" w:cs="Times New Roman"/>
          <w:b/>
          <w:bCs/>
          <w:color w:val="404040"/>
          <w:spacing w:val="2"/>
          <w:kern w:val="0"/>
          <w:sz w:val="28"/>
          <w:szCs w:val="28"/>
          <w:lang w:eastAsia="uk-UA"/>
          <w14:ligatures w14:val="none"/>
        </w:rPr>
        <w:t>і</w:t>
      </w:r>
      <w:r w:rsidRPr="00D90B4E">
        <w:rPr>
          <w:rFonts w:ascii="Times New Roman" w:eastAsia="Times New Roman" w:hAnsi="Times New Roman" w:cs="Times New Roman"/>
          <w:b/>
          <w:bCs/>
          <w:color w:val="404040"/>
          <w:spacing w:val="2"/>
          <w:kern w:val="0"/>
          <w:sz w:val="28"/>
          <w:szCs w:val="28"/>
          <w:lang w:eastAsia="uk-UA"/>
          <w14:ligatures w14:val="none"/>
        </w:rPr>
        <w:t>м-химера" або "Будинок у формі серця",</w:t>
      </w:r>
      <w:r w:rsidRPr="00D90B4E">
        <w:rPr>
          <w:rFonts w:ascii="Times New Roman" w:eastAsia="Times New Roman" w:hAnsi="Times New Roman" w:cs="Times New Roman"/>
          <w:color w:val="404040"/>
          <w:spacing w:val="2"/>
          <w:kern w:val="0"/>
          <w:sz w:val="28"/>
          <w:szCs w:val="28"/>
          <w:lang w:eastAsia="uk-UA"/>
          <w14:ligatures w14:val="none"/>
        </w:rPr>
        <w:t> заслужив такі назви за своє нестандартне архітектурне рішення. Будівля середини XIX в. знаходиться в історичному центрі Житомира, на площі Перемоги. Його розташування відповідає дореволюційному плануванн</w:t>
      </w:r>
      <w:r w:rsidR="00F113BB">
        <w:rPr>
          <w:rFonts w:ascii="Times New Roman" w:eastAsia="Times New Roman" w:hAnsi="Times New Roman" w:cs="Times New Roman"/>
          <w:color w:val="404040"/>
          <w:spacing w:val="2"/>
          <w:kern w:val="0"/>
          <w:sz w:val="28"/>
          <w:szCs w:val="28"/>
          <w:lang w:eastAsia="uk-UA"/>
          <w14:ligatures w14:val="none"/>
        </w:rPr>
        <w:t>я</w:t>
      </w:r>
      <w:r w:rsidRPr="00D90B4E">
        <w:rPr>
          <w:rFonts w:ascii="Times New Roman" w:eastAsia="Times New Roman" w:hAnsi="Times New Roman" w:cs="Times New Roman"/>
          <w:color w:val="404040"/>
          <w:spacing w:val="2"/>
          <w:kern w:val="0"/>
          <w:sz w:val="28"/>
          <w:szCs w:val="28"/>
          <w:lang w:eastAsia="uk-UA"/>
          <w14:ligatures w14:val="none"/>
        </w:rPr>
        <w:t>м міста. Колись будинок був кутовим, причому стояв на гострому куті перехрестя. Щоб максимально використовувати всю земельну ділянку, архітекторові також довелося спроектувати будинок з незвичайно гострим кутом. Таким чином, </w:t>
      </w:r>
      <w:r w:rsidRPr="00D90B4E">
        <w:rPr>
          <w:rFonts w:ascii="Times New Roman" w:eastAsia="Times New Roman" w:hAnsi="Times New Roman" w:cs="Times New Roman"/>
          <w:b/>
          <w:bCs/>
          <w:color w:val="404040"/>
          <w:spacing w:val="2"/>
          <w:kern w:val="0"/>
          <w:sz w:val="28"/>
          <w:szCs w:val="28"/>
          <w:lang w:eastAsia="uk-UA"/>
          <w14:ligatures w14:val="none"/>
        </w:rPr>
        <w:t xml:space="preserve">при погляді з певного ракурсу, створюється ілюзія, що біля будинку є тільки фасад з вікнами, а інших стін немає </w:t>
      </w:r>
      <w:r w:rsidRPr="00F113BB">
        <w:rPr>
          <w:rFonts w:ascii="Times New Roman" w:eastAsia="Times New Roman" w:hAnsi="Times New Roman" w:cs="Times New Roman"/>
          <w:b/>
          <w:bCs/>
          <w:color w:val="404040"/>
          <w:spacing w:val="2"/>
          <w:kern w:val="0"/>
          <w:sz w:val="28"/>
          <w:szCs w:val="28"/>
          <w:lang w:eastAsia="uk-UA"/>
          <w14:ligatures w14:val="none"/>
        </w:rPr>
        <w:t>- будинок плоский</w:t>
      </w:r>
      <w:r w:rsidRPr="00CE51F2">
        <w:rPr>
          <w:rFonts w:ascii="Arial" w:eastAsia="Times New Roman" w:hAnsi="Arial" w:cs="Arial"/>
          <w:b/>
          <w:bCs/>
          <w:color w:val="404040"/>
          <w:spacing w:val="2"/>
          <w:kern w:val="0"/>
          <w:lang w:eastAsia="uk-UA"/>
          <w14:ligatures w14:val="none"/>
        </w:rPr>
        <w:t>! </w:t>
      </w:r>
    </w:p>
    <w:p w14:paraId="5FF51108" w14:textId="5FCFD5E8"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Короленко Володимир Галактіонович — видатний письменник, публіцист і громадський діяч, за походженням — українець.</w:t>
      </w:r>
    </w:p>
    <w:p w14:paraId="579B3BD8"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Народився 27 липня 1853 р. в м. Житомирі в родині повітового судді Галактіона Опанасовича Короленка, відомого в Житомирі своєю чесністю, безкорисливістю, відданістю законам. Мати Евеліна </w:t>
      </w:r>
      <w:proofErr w:type="spellStart"/>
      <w:r w:rsidRPr="002608DF">
        <w:rPr>
          <w:color w:val="000000"/>
          <w:sz w:val="28"/>
          <w:szCs w:val="28"/>
        </w:rPr>
        <w:t>Скуревич</w:t>
      </w:r>
      <w:proofErr w:type="spellEnd"/>
      <w:r w:rsidRPr="002608DF">
        <w:rPr>
          <w:color w:val="000000"/>
          <w:sz w:val="28"/>
          <w:szCs w:val="28"/>
        </w:rPr>
        <w:t xml:space="preserve"> відзначалась високими душевними якостями. Діти зростали в атмосфері любові, поваги і </w:t>
      </w:r>
      <w:proofErr w:type="spellStart"/>
      <w:r w:rsidRPr="002608DF">
        <w:rPr>
          <w:color w:val="000000"/>
          <w:sz w:val="28"/>
          <w:szCs w:val="28"/>
        </w:rPr>
        <w:t>взаємопідтримки</w:t>
      </w:r>
      <w:proofErr w:type="spellEnd"/>
      <w:r w:rsidRPr="002608DF">
        <w:rPr>
          <w:color w:val="000000"/>
          <w:sz w:val="28"/>
          <w:szCs w:val="28"/>
        </w:rPr>
        <w:t>. Це безперечно вплинуло на формування світогляду майбутнього письменника, його високих моральних якостей як людини і громадянина. Дитинство та юність Короленко провів на Волині, у своєрідній обстановці маленьких містечок, де стикаються три народності: польська, українсько-російська та єврейська, і де бурхливе та довге історичне життя залишило ряд спогадів і слідів, сповнених романтичної чарівності. Спочатку В.Г. Короленко вчився в приватному пансіоні, а потім в 1-</w:t>
      </w:r>
      <w:proofErr w:type="spellStart"/>
      <w:r w:rsidRPr="002608DF">
        <w:rPr>
          <w:color w:val="000000"/>
          <w:sz w:val="28"/>
          <w:szCs w:val="28"/>
        </w:rPr>
        <w:t>ій</w:t>
      </w:r>
      <w:proofErr w:type="spellEnd"/>
      <w:r w:rsidRPr="002608DF">
        <w:rPr>
          <w:color w:val="000000"/>
          <w:sz w:val="28"/>
          <w:szCs w:val="28"/>
        </w:rPr>
        <w:t xml:space="preserve"> Житомирській гімназії.</w:t>
      </w:r>
    </w:p>
    <w:p w14:paraId="7953A26F"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В 1866 році Г. О. Короленка перевели спочатку в Дубно, а потім у Рівне, бо Дубно не мало гімназії і губернське начальство пішло назустріч проханню Короленка.</w:t>
      </w:r>
    </w:p>
    <w:p w14:paraId="188B7BC8"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В цьому ж році Володимир Короленко поступає до Рівненської приватної гімназії, яку закінчив у 1871 році із срібною медаллю.</w:t>
      </w:r>
    </w:p>
    <w:p w14:paraId="3A185A15"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Про побут юного Короленка у Рівному написано вже чимало. Прикметно, що сам письменник докладно зобразив і гімназію, і родинне оточення, і життя міста того часу у своїх повістях, нарисах, оповіданнях. Особливо — "Історії мого сучасника", де ці спогади є часткою життєпису героя в контексті його незатишної і багатої на неправду доби.</w:t>
      </w:r>
    </w:p>
    <w:p w14:paraId="5344BAD5"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Гімназійні враження Короленка були переважно важкими. Дитячу душу ранили кричуща несправедливість, зневажання гідності учнів, примітивне шпигунство наглядача </w:t>
      </w:r>
      <w:proofErr w:type="spellStart"/>
      <w:r w:rsidRPr="002608DF">
        <w:rPr>
          <w:color w:val="000000"/>
          <w:sz w:val="28"/>
          <w:szCs w:val="28"/>
        </w:rPr>
        <w:t>Дитяткевича</w:t>
      </w:r>
      <w:proofErr w:type="spellEnd"/>
      <w:r w:rsidRPr="002608DF">
        <w:rPr>
          <w:color w:val="000000"/>
          <w:sz w:val="28"/>
          <w:szCs w:val="28"/>
        </w:rPr>
        <w:t>, байдужість учителів. Засилля рутини робило навчання нецікавим і нудним, а постійний страх перед покараннями, які чекали на гімназистів на кожному кроці, викликали ненависть та зневагу до гімназійних службовців. Щоправда, серед учителів Володимир Короленко пізнав і таких, котрі запам'яталися йому на все життя благородством та добром.</w:t>
      </w:r>
    </w:p>
    <w:p w14:paraId="0EC06A1A" w14:textId="434E0A82"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Таким був зокрема викладач російської словесності Веніамін </w:t>
      </w:r>
      <w:proofErr w:type="spellStart"/>
      <w:r w:rsidRPr="002608DF">
        <w:rPr>
          <w:color w:val="000000"/>
          <w:sz w:val="28"/>
          <w:szCs w:val="28"/>
        </w:rPr>
        <w:t>Авдієв</w:t>
      </w:r>
      <w:proofErr w:type="spellEnd"/>
      <w:r w:rsidRPr="002608DF">
        <w:rPr>
          <w:color w:val="000000"/>
          <w:sz w:val="28"/>
          <w:szCs w:val="28"/>
        </w:rPr>
        <w:t xml:space="preserve">. Він працював у гімназії недовго, лише протягом одного року (1869-70), його гідна та незалежна поведінка була несумісною із тогочасними порядками в реальній гімназії. Зате на Короленка </w:t>
      </w:r>
      <w:proofErr w:type="spellStart"/>
      <w:r w:rsidRPr="002608DF">
        <w:rPr>
          <w:color w:val="000000"/>
          <w:sz w:val="28"/>
          <w:szCs w:val="28"/>
        </w:rPr>
        <w:t>Авдієв</w:t>
      </w:r>
      <w:proofErr w:type="spellEnd"/>
      <w:r w:rsidRPr="002608DF">
        <w:rPr>
          <w:color w:val="000000"/>
          <w:sz w:val="28"/>
          <w:szCs w:val="28"/>
        </w:rPr>
        <w:t xml:space="preserve"> справив надзвичайно великий вплив. Адже під час занять Веніамін </w:t>
      </w:r>
      <w:proofErr w:type="spellStart"/>
      <w:r w:rsidRPr="002608DF">
        <w:rPr>
          <w:color w:val="000000"/>
          <w:sz w:val="28"/>
          <w:szCs w:val="28"/>
        </w:rPr>
        <w:t>Авдієв</w:t>
      </w:r>
      <w:proofErr w:type="spellEnd"/>
      <w:r w:rsidRPr="002608DF">
        <w:rPr>
          <w:color w:val="000000"/>
          <w:sz w:val="28"/>
          <w:szCs w:val="28"/>
        </w:rPr>
        <w:t xml:space="preserve"> читав учням багато позапрограмних творів. Якось, згадував письменник, — він зайшов у клас серйозним та похмурим: "У нас вимагають присилання творів за чверть для перегляду в округ, — сказав він, наголошуючи — За ними будуть судити не тільки про ваш виклад, але і про спосіб ваших думок. Я хочу нагадати, що наша програма завершується Пушкіним. Усе, що я вам читав із Лєрмонтова, Тургенєва, особливо Некрасова, не кажучи про Шевченка, у програму не входить". Нічого більше він нам не сказав, і ми не запитували... Читання нових письменників продовжувалось, але ми розуміли, що все те, що будило в нас стільки нових почуттів і думок, хтось хоче відняти від нас; комусь потрібно зачинити вікно, через котре лилося стільки світла і повітря, яке освіжало застійну гімназійну атмосферу...</w:t>
      </w:r>
    </w:p>
    <w:p w14:paraId="06B3306E"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Веніамін </w:t>
      </w:r>
      <w:proofErr w:type="spellStart"/>
      <w:r w:rsidRPr="002608DF">
        <w:rPr>
          <w:color w:val="000000"/>
          <w:sz w:val="28"/>
          <w:szCs w:val="28"/>
        </w:rPr>
        <w:t>Авдієв</w:t>
      </w:r>
      <w:proofErr w:type="spellEnd"/>
      <w:r w:rsidRPr="002608DF">
        <w:rPr>
          <w:color w:val="000000"/>
          <w:sz w:val="28"/>
          <w:szCs w:val="28"/>
        </w:rPr>
        <w:t xml:space="preserve"> належав до покоління, що виховувалося на народницьких ідеалах. У своїх учнях він бачив насамперед людей, прагнув виховати в них благородні устремління, співчуття до кривди, працьовитість. Він, викладач літератури, був свідомий того, якою могутньою духовною зброєю може бути слово. Не тільки на заняттях читав він гімназистам заборонених авторів. Юному Короленкові доводилося бувати і в квартирі вчителя, коли той запрошував вихованців на чай. Там гарно співалися українські пісні, а ще вчитель читав напам'ять улюбленого Шевченка, який вражав майбутнього письменника якоюсь "безпредметною тугою за чимось невиразним, як гомін степового вітру на козацькій могилі".</w:t>
      </w:r>
    </w:p>
    <w:p w14:paraId="23559C4B"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Саме у Рівному Короленко вперше відчув у собі літературний талант, поклик до слова. Одного осіннього вечора він блукав вулицями міста. І чим більше вглядався в цей невибагливий пейзаж, в обличчя заклопотаних людей навколо, тим ясніше уявляв собі, як опише це життя... "Ось у цій суцільній вологій темряві, безладно всіяній вогниками, за ними освітленими віконцями живуть люди. Зараз вони п'ють чай або вечеряють, розмовляють, сваряться, сміються... Можливо, у всьому місті я один стою ось тут, вдивляючись у ці вогні й тіні, один думаю про них, один бажав би зобразити і цю природу, і цих людей так, щоб усе те було правдою і щоб кожен знайшов тут своє місце".</w:t>
      </w:r>
    </w:p>
    <w:p w14:paraId="2659A2CB"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У нашому місті гімназист Володя Короленко відкрив для себе зовсім інший світ, від якого раніше бридливо відвертався. Це був світ, який починався потойбіч від ситого міщанського життя, — світ злиднів, жебраків, бездомних сиріт, блазнів та </w:t>
      </w:r>
      <w:proofErr w:type="spellStart"/>
      <w:r w:rsidRPr="002608DF">
        <w:rPr>
          <w:color w:val="000000"/>
          <w:sz w:val="28"/>
          <w:szCs w:val="28"/>
        </w:rPr>
        <w:t>волоцюг</w:t>
      </w:r>
      <w:proofErr w:type="spellEnd"/>
      <w:r w:rsidRPr="002608DF">
        <w:rPr>
          <w:color w:val="000000"/>
          <w:sz w:val="28"/>
          <w:szCs w:val="28"/>
        </w:rPr>
        <w:t xml:space="preserve">. Але і цей світ, як виявилося, жив за людськими законами чи принаймні — прагнув жити. Ці люди були обездолені не лише власною волею, а передусім — волею жорстоких обставин. Саме вони стануть у майбутньому колоритними персонажами його оповідань — паном </w:t>
      </w:r>
      <w:proofErr w:type="spellStart"/>
      <w:r w:rsidRPr="002608DF">
        <w:rPr>
          <w:color w:val="000000"/>
          <w:sz w:val="28"/>
          <w:szCs w:val="28"/>
        </w:rPr>
        <w:t>Тибурцієм</w:t>
      </w:r>
      <w:proofErr w:type="spellEnd"/>
      <w:r w:rsidRPr="002608DF">
        <w:rPr>
          <w:color w:val="000000"/>
          <w:sz w:val="28"/>
          <w:szCs w:val="28"/>
        </w:rPr>
        <w:t xml:space="preserve">, </w:t>
      </w:r>
      <w:proofErr w:type="spellStart"/>
      <w:r w:rsidRPr="002608DF">
        <w:rPr>
          <w:color w:val="000000"/>
          <w:sz w:val="28"/>
          <w:szCs w:val="28"/>
        </w:rPr>
        <w:t>Туркевичем</w:t>
      </w:r>
      <w:proofErr w:type="spellEnd"/>
      <w:r w:rsidRPr="002608DF">
        <w:rPr>
          <w:color w:val="000000"/>
          <w:sz w:val="28"/>
          <w:szCs w:val="28"/>
        </w:rPr>
        <w:t xml:space="preserve">, </w:t>
      </w:r>
      <w:proofErr w:type="spellStart"/>
      <w:r w:rsidRPr="002608DF">
        <w:rPr>
          <w:color w:val="000000"/>
          <w:sz w:val="28"/>
          <w:szCs w:val="28"/>
        </w:rPr>
        <w:t>Лавровським</w:t>
      </w:r>
      <w:proofErr w:type="spellEnd"/>
      <w:r w:rsidRPr="002608DF">
        <w:rPr>
          <w:color w:val="000000"/>
          <w:sz w:val="28"/>
          <w:szCs w:val="28"/>
        </w:rPr>
        <w:t xml:space="preserve">. </w:t>
      </w:r>
      <w:proofErr w:type="spellStart"/>
      <w:r w:rsidRPr="002608DF">
        <w:rPr>
          <w:color w:val="000000"/>
          <w:sz w:val="28"/>
          <w:szCs w:val="28"/>
        </w:rPr>
        <w:t>Рівняни</w:t>
      </w:r>
      <w:proofErr w:type="spellEnd"/>
      <w:r w:rsidRPr="002608DF">
        <w:rPr>
          <w:color w:val="000000"/>
          <w:sz w:val="28"/>
          <w:szCs w:val="28"/>
        </w:rPr>
        <w:t xml:space="preserve"> могли легко пізнати прототипів цих персонажів: вони неодноразово зустрічали їх у занедбаних кварталах. Можна було пізнати й місце подій, бо письменник з натури змальовував нудне провінційне містечко, в центрі якого знаходилися романтичні руїни палацу, оточені заболоченим </w:t>
      </w:r>
      <w:proofErr w:type="spellStart"/>
      <w:r w:rsidRPr="002608DF">
        <w:rPr>
          <w:color w:val="000000"/>
          <w:sz w:val="28"/>
          <w:szCs w:val="28"/>
        </w:rPr>
        <w:t>ставом</w:t>
      </w:r>
      <w:proofErr w:type="spellEnd"/>
      <w:r w:rsidRPr="002608DF">
        <w:rPr>
          <w:color w:val="000000"/>
          <w:sz w:val="28"/>
          <w:szCs w:val="28"/>
        </w:rPr>
        <w:t>. Або маленьку запустілу капличку на Вольському Цвинтарі, яка є місцем дії в оповіданні "Діти підземелля".</w:t>
      </w:r>
    </w:p>
    <w:p w14:paraId="57C70C67"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 xml:space="preserve">Рівне стало для молодого Короленка хай і поганою, але необхідною життєвою школою. Вийшовши зі стін гімназії, він їде до </w:t>
      </w:r>
      <w:proofErr w:type="spellStart"/>
      <w:r w:rsidRPr="002608DF">
        <w:rPr>
          <w:color w:val="000000"/>
          <w:sz w:val="28"/>
          <w:szCs w:val="28"/>
        </w:rPr>
        <w:t>Петербурга</w:t>
      </w:r>
      <w:proofErr w:type="spellEnd"/>
      <w:r w:rsidRPr="002608DF">
        <w:rPr>
          <w:color w:val="000000"/>
          <w:sz w:val="28"/>
          <w:szCs w:val="28"/>
        </w:rPr>
        <w:t xml:space="preserve"> здобувати вищу освіту. Це був типовий шлях "у люди" людини його соціального походження і здібностей, із численними труднощами та невдачами. На чужині згадувалася гарна біла споруда Рівненської гімназії та мальовнича зелень </w:t>
      </w:r>
      <w:proofErr w:type="spellStart"/>
      <w:r w:rsidRPr="002608DF">
        <w:rPr>
          <w:color w:val="000000"/>
          <w:sz w:val="28"/>
          <w:szCs w:val="28"/>
        </w:rPr>
        <w:t>довкруг</w:t>
      </w:r>
      <w:proofErr w:type="spellEnd"/>
      <w:r w:rsidRPr="002608DF">
        <w:rPr>
          <w:color w:val="000000"/>
          <w:sz w:val="28"/>
          <w:szCs w:val="28"/>
        </w:rPr>
        <w:t xml:space="preserve"> неї, серед якої так любили бавитися юні гімназисти.</w:t>
      </w:r>
    </w:p>
    <w:p w14:paraId="0A33B046"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Після закінчення гімназії в 1871 році Короленко вступив до Петербурзького технологічного інституту. В 1874 році, завдяки старанням енергійної матері, йому пощастило перебратися до Москви та вступити стипендіатом до Петровської земельної й лісової академії. У 70-х рр. зблизився з діячами революційного народництва.</w:t>
      </w:r>
    </w:p>
    <w:p w14:paraId="7BFE33A2"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За участь у студентських заворушеннях його було виключено з академії і вислано з Москви. Пізніше, як політично неблагонадійного його було заарештовано і вислано спочатку у В'ятську губернію, потім до Сибіру. Майже 10 років провів Короленко у засланні. Але це не зломило письменника. Саме в засланні починається його літературна діяльність.</w:t>
      </w:r>
    </w:p>
    <w:p w14:paraId="620FD59F"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Після заслання В. Короленко жив у Нижньому Новгороді, Петербурзі, останні 20 років свого життя — в Полтаві. Короленко швидко включився у літературно-громадське життя Полтавщини. Налагодив дружні стосунки з діячами української культури — Панасом Мирним, М. Коцюбинським, І. Тобілевичем, X. Алчевською, Г. Хоткевичем та ін.</w:t>
      </w:r>
    </w:p>
    <w:p w14:paraId="148313B3"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Роки життя у Полтаві були заповнені інтенсивною творчою роботою. Тут він завершив нариси "У козаків", писав другий цикл сибірських оповідань ("Мороз", "Феодали" та ін.), оповідання "Мить" і "Не страшне".</w:t>
      </w:r>
    </w:p>
    <w:p w14:paraId="039772D4"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П'ять останніх років життя письменника збіглися з Жовтневою революцією і громадянською війною. Він не сприймає більшовицького терору, вважаючи силові методи зайвою жорстокістю. Погляди письменника ґрунтувалися не на класовому підході, а на загальнолюдських принципах моралі.</w:t>
      </w:r>
    </w:p>
    <w:p w14:paraId="641CD65A" w14:textId="77777777" w:rsidR="00717348" w:rsidRPr="002608DF" w:rsidRDefault="00717348" w:rsidP="002608DF">
      <w:pPr>
        <w:pStyle w:val="ae"/>
        <w:spacing w:before="0" w:beforeAutospacing="0" w:after="0" w:afterAutospacing="0"/>
        <w:ind w:firstLine="567"/>
        <w:contextualSpacing/>
        <w:jc w:val="both"/>
        <w:rPr>
          <w:color w:val="000000"/>
          <w:sz w:val="28"/>
          <w:szCs w:val="28"/>
        </w:rPr>
      </w:pPr>
      <w:r w:rsidRPr="002608DF">
        <w:rPr>
          <w:color w:val="000000"/>
          <w:sz w:val="28"/>
          <w:szCs w:val="28"/>
        </w:rPr>
        <w:t>Помер 25 грудня 1921 року в Полтаві, де і похований.</w:t>
      </w:r>
    </w:p>
    <w:p w14:paraId="78372D0A" w14:textId="7EF9D5B9" w:rsidR="002608DF" w:rsidRPr="002608DF" w:rsidRDefault="002608DF" w:rsidP="002608DF">
      <w:pPr>
        <w:shd w:val="clear" w:color="auto" w:fill="FFFFFF"/>
        <w:spacing w:after="0" w:line="240" w:lineRule="auto"/>
        <w:ind w:firstLine="567"/>
        <w:contextualSpacing/>
        <w:jc w:val="both"/>
        <w:rPr>
          <w:rStyle w:val="af"/>
          <w:rFonts w:ascii="Times New Roman" w:hAnsi="Times New Roman" w:cs="Times New Roman"/>
          <w:color w:val="333333"/>
          <w:sz w:val="28"/>
          <w:szCs w:val="28"/>
          <w:shd w:val="clear" w:color="auto" w:fill="FFFFFF"/>
        </w:rPr>
      </w:pPr>
      <w:r w:rsidRPr="002608DF">
        <w:rPr>
          <w:rStyle w:val="af"/>
          <w:rFonts w:ascii="Times New Roman" w:hAnsi="Times New Roman" w:cs="Times New Roman"/>
          <w:color w:val="333333"/>
          <w:sz w:val="28"/>
          <w:szCs w:val="28"/>
          <w:shd w:val="clear" w:color="auto" w:fill="FFFFFF"/>
        </w:rPr>
        <w:t>Всеволод Нестайко</w:t>
      </w:r>
    </w:p>
    <w:p w14:paraId="20269DE7" w14:textId="1291A36C" w:rsidR="00F113BB" w:rsidRPr="002608DF" w:rsidRDefault="002608DF" w:rsidP="002608DF">
      <w:pPr>
        <w:shd w:val="clear" w:color="auto" w:fill="FFFFFF"/>
        <w:spacing w:after="0" w:line="240" w:lineRule="auto"/>
        <w:ind w:firstLine="567"/>
        <w:contextualSpacing/>
        <w:jc w:val="both"/>
        <w:rPr>
          <w:rStyle w:val="af"/>
          <w:rFonts w:ascii="Times New Roman" w:hAnsi="Times New Roman" w:cs="Times New Roman"/>
          <w:color w:val="333333"/>
          <w:sz w:val="28"/>
          <w:szCs w:val="28"/>
          <w:shd w:val="clear" w:color="auto" w:fill="FFFFFF"/>
        </w:rPr>
      </w:pPr>
      <w:r w:rsidRPr="002608DF">
        <w:rPr>
          <w:rStyle w:val="af"/>
          <w:rFonts w:ascii="Times New Roman" w:hAnsi="Times New Roman" w:cs="Times New Roman"/>
          <w:color w:val="333333"/>
          <w:sz w:val="28"/>
          <w:szCs w:val="28"/>
          <w:shd w:val="clear" w:color="auto" w:fill="FFFFFF"/>
        </w:rPr>
        <w:t xml:space="preserve">1930, 30 січня - у </w:t>
      </w:r>
      <w:proofErr w:type="spellStart"/>
      <w:r w:rsidRPr="002608DF">
        <w:rPr>
          <w:rStyle w:val="af"/>
          <w:rFonts w:ascii="Times New Roman" w:hAnsi="Times New Roman" w:cs="Times New Roman"/>
          <w:color w:val="333333"/>
          <w:sz w:val="28"/>
          <w:szCs w:val="28"/>
          <w:shd w:val="clear" w:color="auto" w:fill="FFFFFF"/>
        </w:rPr>
        <w:t>Бердичеві</w:t>
      </w:r>
      <w:proofErr w:type="spellEnd"/>
      <w:r w:rsidRPr="002608DF">
        <w:rPr>
          <w:rStyle w:val="af"/>
          <w:rFonts w:ascii="Times New Roman" w:hAnsi="Times New Roman" w:cs="Times New Roman"/>
          <w:color w:val="333333"/>
          <w:sz w:val="28"/>
          <w:szCs w:val="28"/>
          <w:shd w:val="clear" w:color="auto" w:fill="FFFFFF"/>
        </w:rPr>
        <w:t xml:space="preserve"> народився Всеволод Нестайко, якому судилося стати одним із найпопулярніших у світі дитячих письменників. За 55 років літературної діяльності він написав більше 30 повістей, романів і збірок оповідань, частина яких увійшла до золотого фонду дитячої літератури України.</w:t>
      </w:r>
    </w:p>
    <w:p w14:paraId="5014CFBE"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 xml:space="preserve">Мама майбутнього письменника була викладачкою російської словесності (вчителювати вона почала іще в 1913 році, коли про окрему українську літературу й мови бути не могло). Вона була начитаною інтелігентною жінкою. Під час вагітності часто гуляла місцями, пов’язаними з перебуванням у </w:t>
      </w:r>
      <w:proofErr w:type="spellStart"/>
      <w:r w:rsidRPr="002608DF">
        <w:rPr>
          <w:color w:val="333333"/>
          <w:sz w:val="28"/>
          <w:szCs w:val="28"/>
        </w:rPr>
        <w:t>Бердичеві</w:t>
      </w:r>
      <w:proofErr w:type="spellEnd"/>
      <w:r w:rsidRPr="002608DF">
        <w:rPr>
          <w:color w:val="333333"/>
          <w:sz w:val="28"/>
          <w:szCs w:val="28"/>
        </w:rPr>
        <w:t xml:space="preserve"> відомих письменників: Бальзака,  Конрада, Шолом-Алейхема, Рильського. Родинна легенда стверджує, що старий бердичівський акушер, який приймав пологи, почувши перший крик хлопчика, привітав маму словами: «Мадам! У вас, здається, з’явився письменник!».</w:t>
      </w:r>
    </w:p>
    <w:p w14:paraId="497291A0"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Все змінилося в 1933-му, коли заарештували батька. Зиновій Нестайко в молодості був січовим стрільцем, вояком Української Галицької армії. Наприкінці 1920-х, під впливом радянської пропаганди, повіривши в успіхи українізації, зважився переїхати із Західної України, яка тоді була «під Польщею», в УСРР. Працював у Проскурові (нині - Хмельницький) на цукровому заводі, пізніше переїхав у Бердичів.</w:t>
      </w:r>
    </w:p>
    <w:p w14:paraId="4B498CA7"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 xml:space="preserve">Його звинуватили у шпигунстві на користь імперіалістичних держав, згадавши службу в Австрійській армії в часи Першої світової війни, духовну семінарію, знання п’яти іноземних мов, а також заслуги його батька, отця </w:t>
      </w:r>
      <w:proofErr w:type="spellStart"/>
      <w:r w:rsidRPr="002608DF">
        <w:rPr>
          <w:color w:val="333333"/>
          <w:sz w:val="28"/>
          <w:szCs w:val="28"/>
        </w:rPr>
        <w:t>Діонізія</w:t>
      </w:r>
      <w:proofErr w:type="spellEnd"/>
      <w:r w:rsidRPr="002608DF">
        <w:rPr>
          <w:color w:val="333333"/>
          <w:sz w:val="28"/>
          <w:szCs w:val="28"/>
        </w:rPr>
        <w:t xml:space="preserve"> Порфировича Нестайка, греко-католицького декана, який керував парафією в </w:t>
      </w:r>
      <w:proofErr w:type="spellStart"/>
      <w:r w:rsidRPr="002608DF">
        <w:rPr>
          <w:color w:val="333333"/>
          <w:sz w:val="28"/>
          <w:szCs w:val="28"/>
        </w:rPr>
        <w:t>Бучачі</w:t>
      </w:r>
      <w:proofErr w:type="spellEnd"/>
      <w:r w:rsidRPr="002608DF">
        <w:rPr>
          <w:color w:val="333333"/>
          <w:sz w:val="28"/>
          <w:szCs w:val="28"/>
        </w:rPr>
        <w:t>. Більше Всеволод батька не бачив – у пам’яті хлопчика лишився тільки смак цукерок, які той дав синові, коли по нього прийшли. Мамі з сином, рятуючись від голоду довелося тікати до Києва, до маминої сестри.</w:t>
      </w:r>
    </w:p>
    <w:p w14:paraId="5FA5C13A"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«У дитинстві в мене не було дитинства», — зізнавався пізніше письменник. Через постійні хвороби він не зміг виїхати з Києва, коли почалася війна, тож два окупаційні роки випало пережити в столиці. «Неволя – це найстрашніше, що може бути в світі – коли йдеш ти з мамою по вулиці, тримаєшся, а будь-який фашист може штовхнути твою маму, образити, і ти нічого не можеш вдіяти. У 1941-му році мені було 11 років, і з того часу я став дорослим, напевно», - згадував пізніше Нестайко.</w:t>
      </w:r>
    </w:p>
    <w:p w14:paraId="74F2B0BF"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 xml:space="preserve">Бачив він і голод, і смерть. Однак навчився дивитися на світ з оптимізмом і гумором. Як розповідав Всеволод Зиновійович, допомагали родинні перекази — саме такими дотепниками, які викрутяться з будь-якої ситуації, були його дідусь по материнській лінії Іван </w:t>
      </w:r>
      <w:proofErr w:type="spellStart"/>
      <w:r w:rsidRPr="002608DF">
        <w:rPr>
          <w:color w:val="333333"/>
          <w:sz w:val="28"/>
          <w:szCs w:val="28"/>
        </w:rPr>
        <w:t>Довганюк</w:t>
      </w:r>
      <w:proofErr w:type="spellEnd"/>
      <w:r w:rsidRPr="002608DF">
        <w:rPr>
          <w:color w:val="333333"/>
          <w:sz w:val="28"/>
          <w:szCs w:val="28"/>
        </w:rPr>
        <w:t xml:space="preserve"> та прадід письменника Семен </w:t>
      </w:r>
      <w:proofErr w:type="spellStart"/>
      <w:r w:rsidRPr="002608DF">
        <w:rPr>
          <w:color w:val="333333"/>
          <w:sz w:val="28"/>
          <w:szCs w:val="28"/>
        </w:rPr>
        <w:t>Довганюк</w:t>
      </w:r>
      <w:proofErr w:type="spellEnd"/>
      <w:r w:rsidRPr="002608DF">
        <w:rPr>
          <w:color w:val="333333"/>
          <w:sz w:val="28"/>
          <w:szCs w:val="28"/>
        </w:rPr>
        <w:t>.</w:t>
      </w:r>
    </w:p>
    <w:p w14:paraId="1D73980F"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Свій творчий шлях Всеволод Нестайко починав у дитячому журналі «Барвінок», де друкувався разом з іншими класиками — Юрієм Яновським, Павлом Тичиною, Наталею Забілою, Оксаною Іваненко, Максимом Рильським. У 1956 році побачила світ збірка оповідань письменника під назвою «Шурка і Шурко». А через два роки - казкова повість «У Країні Сонячних Зайчиків».</w:t>
      </w:r>
    </w:p>
    <w:p w14:paraId="222398C2"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 xml:space="preserve">Найвідомішими книгами Всеволода Нестайка стали підліткова трилогія «Тореадори з Васюківки», казкова казки про Країну Сонячних Зайчиків», оповідання «Одиниця з обманом», «П'ятірка з хвостиком», «Загадка старого клоуна», «Чудеса в </w:t>
      </w:r>
      <w:proofErr w:type="spellStart"/>
      <w:r w:rsidRPr="002608DF">
        <w:rPr>
          <w:color w:val="333333"/>
          <w:sz w:val="28"/>
          <w:szCs w:val="28"/>
        </w:rPr>
        <w:t>Гарбузянах</w:t>
      </w:r>
      <w:proofErr w:type="spellEnd"/>
      <w:r w:rsidRPr="002608DF">
        <w:rPr>
          <w:color w:val="333333"/>
          <w:sz w:val="28"/>
          <w:szCs w:val="28"/>
        </w:rPr>
        <w:t>» та багато інших. 1979-го року рішенням Міжнародної ради з дитячої та юнацької літератури трилогія «Тореадори з Васюківки» внесена до Особливого Почесного списку Г.-Х. Андерсена як один із найвидатніших творів сучасної дитячої літератури.</w:t>
      </w:r>
    </w:p>
    <w:p w14:paraId="4AA81987" w14:textId="77777777" w:rsidR="002608DF" w:rsidRPr="002608DF" w:rsidRDefault="002608DF" w:rsidP="002608DF">
      <w:pPr>
        <w:pStyle w:val="ae"/>
        <w:shd w:val="clear" w:color="auto" w:fill="FFFFFF"/>
        <w:spacing w:before="450" w:beforeAutospacing="0" w:after="0" w:afterAutospacing="0"/>
        <w:ind w:firstLine="567"/>
        <w:contextualSpacing/>
        <w:jc w:val="both"/>
        <w:rPr>
          <w:color w:val="333333"/>
          <w:sz w:val="28"/>
          <w:szCs w:val="28"/>
        </w:rPr>
      </w:pPr>
      <w:r w:rsidRPr="002608DF">
        <w:rPr>
          <w:color w:val="333333"/>
          <w:sz w:val="28"/>
          <w:szCs w:val="28"/>
        </w:rPr>
        <w:t>Помер Всеволод Нестайко 16 серпня 2014 року. Похований у Києві на Байковому кладовищі. На похорон сотні киян взяли із собою дзеркальця, щоб провести улюбленого письменника сонячними зайчиками.</w:t>
      </w:r>
    </w:p>
    <w:p w14:paraId="14AFD558" w14:textId="77777777" w:rsidR="002608DF" w:rsidRPr="002608DF" w:rsidRDefault="002608DF" w:rsidP="002608DF">
      <w:pPr>
        <w:shd w:val="clear" w:color="auto" w:fill="FFFFFF"/>
        <w:spacing w:after="0" w:line="240" w:lineRule="auto"/>
        <w:ind w:firstLine="567"/>
        <w:contextualSpacing/>
        <w:jc w:val="both"/>
        <w:rPr>
          <w:rFonts w:ascii="Times New Roman" w:eastAsia="Times New Roman" w:hAnsi="Times New Roman" w:cs="Times New Roman"/>
          <w:color w:val="404040"/>
          <w:spacing w:val="2"/>
          <w:kern w:val="0"/>
          <w:sz w:val="28"/>
          <w:szCs w:val="28"/>
          <w:lang w:eastAsia="uk-UA"/>
          <w14:ligatures w14:val="none"/>
        </w:rPr>
      </w:pPr>
    </w:p>
    <w:sectPr w:rsidR="002608DF" w:rsidRPr="0026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73DF6"/>
    <w:multiLevelType w:val="hybridMultilevel"/>
    <w:tmpl w:val="E5B27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5807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F2"/>
    <w:rsid w:val="002608DF"/>
    <w:rsid w:val="00717348"/>
    <w:rsid w:val="00CE51F2"/>
    <w:rsid w:val="00D90B4E"/>
    <w:rsid w:val="00F11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13D9"/>
  <w15:chartTrackingRefBased/>
  <w15:docId w15:val="{E1B045EF-7090-4F40-BE79-47A69780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5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E5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E51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E51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E51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51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51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51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51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1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E51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E51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E51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E51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E51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51F2"/>
    <w:rPr>
      <w:rFonts w:eastAsiaTheme="majorEastAsia" w:cstheme="majorBidi"/>
      <w:color w:val="595959" w:themeColor="text1" w:themeTint="A6"/>
    </w:rPr>
  </w:style>
  <w:style w:type="character" w:customStyle="1" w:styleId="80">
    <w:name w:val="Заголовок 8 Знак"/>
    <w:basedOn w:val="a0"/>
    <w:link w:val="8"/>
    <w:uiPriority w:val="9"/>
    <w:semiHidden/>
    <w:rsid w:val="00CE51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51F2"/>
    <w:rPr>
      <w:rFonts w:eastAsiaTheme="majorEastAsia" w:cstheme="majorBidi"/>
      <w:color w:val="272727" w:themeColor="text1" w:themeTint="D8"/>
    </w:rPr>
  </w:style>
  <w:style w:type="paragraph" w:styleId="a3">
    <w:name w:val="Title"/>
    <w:basedOn w:val="a"/>
    <w:next w:val="a"/>
    <w:link w:val="a4"/>
    <w:uiPriority w:val="10"/>
    <w:qFormat/>
    <w:rsid w:val="00CE5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E5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F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E51F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E51F2"/>
    <w:pPr>
      <w:spacing w:before="160"/>
      <w:jc w:val="center"/>
    </w:pPr>
    <w:rPr>
      <w:i/>
      <w:iCs/>
      <w:color w:val="404040" w:themeColor="text1" w:themeTint="BF"/>
    </w:rPr>
  </w:style>
  <w:style w:type="character" w:customStyle="1" w:styleId="a8">
    <w:name w:val="Цитата Знак"/>
    <w:basedOn w:val="a0"/>
    <w:link w:val="a7"/>
    <w:uiPriority w:val="29"/>
    <w:rsid w:val="00CE51F2"/>
    <w:rPr>
      <w:i/>
      <w:iCs/>
      <w:color w:val="404040" w:themeColor="text1" w:themeTint="BF"/>
    </w:rPr>
  </w:style>
  <w:style w:type="paragraph" w:styleId="a9">
    <w:name w:val="List Paragraph"/>
    <w:basedOn w:val="a"/>
    <w:uiPriority w:val="34"/>
    <w:qFormat/>
    <w:rsid w:val="00CE51F2"/>
    <w:pPr>
      <w:ind w:left="720"/>
      <w:contextualSpacing/>
    </w:pPr>
  </w:style>
  <w:style w:type="character" w:styleId="aa">
    <w:name w:val="Intense Emphasis"/>
    <w:basedOn w:val="a0"/>
    <w:uiPriority w:val="21"/>
    <w:qFormat/>
    <w:rsid w:val="00CE51F2"/>
    <w:rPr>
      <w:i/>
      <w:iCs/>
      <w:color w:val="0F4761" w:themeColor="accent1" w:themeShade="BF"/>
    </w:rPr>
  </w:style>
  <w:style w:type="paragraph" w:styleId="ab">
    <w:name w:val="Intense Quote"/>
    <w:basedOn w:val="a"/>
    <w:next w:val="a"/>
    <w:link w:val="ac"/>
    <w:uiPriority w:val="30"/>
    <w:qFormat/>
    <w:rsid w:val="00CE5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E51F2"/>
    <w:rPr>
      <w:i/>
      <w:iCs/>
      <w:color w:val="0F4761" w:themeColor="accent1" w:themeShade="BF"/>
    </w:rPr>
  </w:style>
  <w:style w:type="character" w:styleId="ad">
    <w:name w:val="Intense Reference"/>
    <w:basedOn w:val="a0"/>
    <w:uiPriority w:val="32"/>
    <w:qFormat/>
    <w:rsid w:val="00CE51F2"/>
    <w:rPr>
      <w:b/>
      <w:bCs/>
      <w:smallCaps/>
      <w:color w:val="0F4761" w:themeColor="accent1" w:themeShade="BF"/>
      <w:spacing w:val="5"/>
    </w:rPr>
  </w:style>
  <w:style w:type="paragraph" w:styleId="ae">
    <w:name w:val="Normal (Web)"/>
    <w:basedOn w:val="a"/>
    <w:uiPriority w:val="99"/>
    <w:semiHidden/>
    <w:unhideWhenUsed/>
    <w:rsid w:val="00CE51F2"/>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Strong"/>
    <w:basedOn w:val="a0"/>
    <w:uiPriority w:val="22"/>
    <w:qFormat/>
    <w:rsid w:val="00CE51F2"/>
    <w:rPr>
      <w:b/>
      <w:bCs/>
    </w:rPr>
  </w:style>
  <w:style w:type="paragraph" w:customStyle="1" w:styleId="af0">
    <w:name w:val="Обычный"/>
    <w:rsid w:val="00D90B4E"/>
    <w:pPr>
      <w:widowControl w:val="0"/>
      <w:adjustRightInd w:val="0"/>
      <w:spacing w:after="0" w:line="240" w:lineRule="auto"/>
      <w:jc w:val="both"/>
      <w:textAlignment w:val="baseline"/>
    </w:pPr>
    <w:rPr>
      <w:rFonts w:ascii="Aptos" w:eastAsia="Times New Roman" w:hAnsi="Aptos"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281">
      <w:bodyDiv w:val="1"/>
      <w:marLeft w:val="0"/>
      <w:marRight w:val="0"/>
      <w:marTop w:val="0"/>
      <w:marBottom w:val="0"/>
      <w:divBdr>
        <w:top w:val="none" w:sz="0" w:space="0" w:color="auto"/>
        <w:left w:val="none" w:sz="0" w:space="0" w:color="auto"/>
        <w:bottom w:val="none" w:sz="0" w:space="0" w:color="auto"/>
        <w:right w:val="none" w:sz="0" w:space="0" w:color="auto"/>
      </w:divBdr>
    </w:div>
    <w:div w:id="37169136">
      <w:bodyDiv w:val="1"/>
      <w:marLeft w:val="0"/>
      <w:marRight w:val="0"/>
      <w:marTop w:val="0"/>
      <w:marBottom w:val="0"/>
      <w:divBdr>
        <w:top w:val="none" w:sz="0" w:space="0" w:color="auto"/>
        <w:left w:val="none" w:sz="0" w:space="0" w:color="auto"/>
        <w:bottom w:val="none" w:sz="0" w:space="0" w:color="auto"/>
        <w:right w:val="none" w:sz="0" w:space="0" w:color="auto"/>
      </w:divBdr>
      <w:divsChild>
        <w:div w:id="1426655951">
          <w:marLeft w:val="0"/>
          <w:marRight w:val="0"/>
          <w:marTop w:val="0"/>
          <w:marBottom w:val="0"/>
          <w:divBdr>
            <w:top w:val="none" w:sz="0" w:space="0" w:color="auto"/>
            <w:left w:val="none" w:sz="0" w:space="0" w:color="auto"/>
            <w:bottom w:val="none" w:sz="0" w:space="0" w:color="auto"/>
            <w:right w:val="none" w:sz="0" w:space="0" w:color="auto"/>
          </w:divBdr>
        </w:div>
        <w:div w:id="1137837738">
          <w:marLeft w:val="0"/>
          <w:marRight w:val="0"/>
          <w:marTop w:val="0"/>
          <w:marBottom w:val="0"/>
          <w:divBdr>
            <w:top w:val="none" w:sz="0" w:space="0" w:color="auto"/>
            <w:left w:val="none" w:sz="0" w:space="0" w:color="auto"/>
            <w:bottom w:val="none" w:sz="0" w:space="0" w:color="auto"/>
            <w:right w:val="none" w:sz="0" w:space="0" w:color="auto"/>
          </w:divBdr>
        </w:div>
        <w:div w:id="711224653">
          <w:marLeft w:val="0"/>
          <w:marRight w:val="0"/>
          <w:marTop w:val="0"/>
          <w:marBottom w:val="0"/>
          <w:divBdr>
            <w:top w:val="none" w:sz="0" w:space="0" w:color="auto"/>
            <w:left w:val="none" w:sz="0" w:space="0" w:color="auto"/>
            <w:bottom w:val="none" w:sz="0" w:space="0" w:color="auto"/>
            <w:right w:val="none" w:sz="0" w:space="0" w:color="auto"/>
          </w:divBdr>
        </w:div>
        <w:div w:id="1386948117">
          <w:marLeft w:val="0"/>
          <w:marRight w:val="0"/>
          <w:marTop w:val="0"/>
          <w:marBottom w:val="0"/>
          <w:divBdr>
            <w:top w:val="none" w:sz="0" w:space="0" w:color="auto"/>
            <w:left w:val="none" w:sz="0" w:space="0" w:color="auto"/>
            <w:bottom w:val="none" w:sz="0" w:space="0" w:color="auto"/>
            <w:right w:val="none" w:sz="0" w:space="0" w:color="auto"/>
          </w:divBdr>
        </w:div>
        <w:div w:id="3017097">
          <w:marLeft w:val="0"/>
          <w:marRight w:val="0"/>
          <w:marTop w:val="0"/>
          <w:marBottom w:val="0"/>
          <w:divBdr>
            <w:top w:val="none" w:sz="0" w:space="0" w:color="auto"/>
            <w:left w:val="none" w:sz="0" w:space="0" w:color="auto"/>
            <w:bottom w:val="none" w:sz="0" w:space="0" w:color="auto"/>
            <w:right w:val="none" w:sz="0" w:space="0" w:color="auto"/>
          </w:divBdr>
        </w:div>
        <w:div w:id="1222325222">
          <w:marLeft w:val="0"/>
          <w:marRight w:val="0"/>
          <w:marTop w:val="0"/>
          <w:marBottom w:val="0"/>
          <w:divBdr>
            <w:top w:val="none" w:sz="0" w:space="0" w:color="auto"/>
            <w:left w:val="none" w:sz="0" w:space="0" w:color="auto"/>
            <w:bottom w:val="none" w:sz="0" w:space="0" w:color="auto"/>
            <w:right w:val="none" w:sz="0" w:space="0" w:color="auto"/>
          </w:divBdr>
        </w:div>
        <w:div w:id="494688754">
          <w:marLeft w:val="0"/>
          <w:marRight w:val="0"/>
          <w:marTop w:val="0"/>
          <w:marBottom w:val="0"/>
          <w:divBdr>
            <w:top w:val="none" w:sz="0" w:space="0" w:color="auto"/>
            <w:left w:val="none" w:sz="0" w:space="0" w:color="auto"/>
            <w:bottom w:val="none" w:sz="0" w:space="0" w:color="auto"/>
            <w:right w:val="none" w:sz="0" w:space="0" w:color="auto"/>
          </w:divBdr>
        </w:div>
        <w:div w:id="1094865045">
          <w:marLeft w:val="0"/>
          <w:marRight w:val="0"/>
          <w:marTop w:val="0"/>
          <w:marBottom w:val="0"/>
          <w:divBdr>
            <w:top w:val="none" w:sz="0" w:space="0" w:color="auto"/>
            <w:left w:val="none" w:sz="0" w:space="0" w:color="auto"/>
            <w:bottom w:val="none" w:sz="0" w:space="0" w:color="auto"/>
            <w:right w:val="none" w:sz="0" w:space="0" w:color="auto"/>
          </w:divBdr>
        </w:div>
        <w:div w:id="347416865">
          <w:marLeft w:val="0"/>
          <w:marRight w:val="0"/>
          <w:marTop w:val="0"/>
          <w:marBottom w:val="0"/>
          <w:divBdr>
            <w:top w:val="none" w:sz="0" w:space="0" w:color="auto"/>
            <w:left w:val="none" w:sz="0" w:space="0" w:color="auto"/>
            <w:bottom w:val="none" w:sz="0" w:space="0" w:color="auto"/>
            <w:right w:val="none" w:sz="0" w:space="0" w:color="auto"/>
          </w:divBdr>
        </w:div>
        <w:div w:id="1510024372">
          <w:marLeft w:val="0"/>
          <w:marRight w:val="0"/>
          <w:marTop w:val="0"/>
          <w:marBottom w:val="0"/>
          <w:divBdr>
            <w:top w:val="none" w:sz="0" w:space="0" w:color="auto"/>
            <w:left w:val="none" w:sz="0" w:space="0" w:color="auto"/>
            <w:bottom w:val="none" w:sz="0" w:space="0" w:color="auto"/>
            <w:right w:val="none" w:sz="0" w:space="0" w:color="auto"/>
          </w:divBdr>
        </w:div>
        <w:div w:id="562331465">
          <w:marLeft w:val="0"/>
          <w:marRight w:val="0"/>
          <w:marTop w:val="0"/>
          <w:marBottom w:val="0"/>
          <w:divBdr>
            <w:top w:val="none" w:sz="0" w:space="0" w:color="auto"/>
            <w:left w:val="none" w:sz="0" w:space="0" w:color="auto"/>
            <w:bottom w:val="none" w:sz="0" w:space="0" w:color="auto"/>
            <w:right w:val="none" w:sz="0" w:space="0" w:color="auto"/>
          </w:divBdr>
        </w:div>
        <w:div w:id="1116025139">
          <w:marLeft w:val="0"/>
          <w:marRight w:val="0"/>
          <w:marTop w:val="0"/>
          <w:marBottom w:val="0"/>
          <w:divBdr>
            <w:top w:val="none" w:sz="0" w:space="0" w:color="auto"/>
            <w:left w:val="none" w:sz="0" w:space="0" w:color="auto"/>
            <w:bottom w:val="none" w:sz="0" w:space="0" w:color="auto"/>
            <w:right w:val="none" w:sz="0" w:space="0" w:color="auto"/>
          </w:divBdr>
        </w:div>
        <w:div w:id="61568282">
          <w:marLeft w:val="0"/>
          <w:marRight w:val="0"/>
          <w:marTop w:val="0"/>
          <w:marBottom w:val="0"/>
          <w:divBdr>
            <w:top w:val="none" w:sz="0" w:space="0" w:color="auto"/>
            <w:left w:val="none" w:sz="0" w:space="0" w:color="auto"/>
            <w:bottom w:val="none" w:sz="0" w:space="0" w:color="auto"/>
            <w:right w:val="none" w:sz="0" w:space="0" w:color="auto"/>
          </w:divBdr>
        </w:div>
        <w:div w:id="450899112">
          <w:marLeft w:val="0"/>
          <w:marRight w:val="0"/>
          <w:marTop w:val="0"/>
          <w:marBottom w:val="0"/>
          <w:divBdr>
            <w:top w:val="none" w:sz="0" w:space="0" w:color="auto"/>
            <w:left w:val="none" w:sz="0" w:space="0" w:color="auto"/>
            <w:bottom w:val="none" w:sz="0" w:space="0" w:color="auto"/>
            <w:right w:val="none" w:sz="0" w:space="0" w:color="auto"/>
          </w:divBdr>
        </w:div>
        <w:div w:id="856505889">
          <w:marLeft w:val="0"/>
          <w:marRight w:val="0"/>
          <w:marTop w:val="0"/>
          <w:marBottom w:val="0"/>
          <w:divBdr>
            <w:top w:val="none" w:sz="0" w:space="0" w:color="auto"/>
            <w:left w:val="none" w:sz="0" w:space="0" w:color="auto"/>
            <w:bottom w:val="none" w:sz="0" w:space="0" w:color="auto"/>
            <w:right w:val="none" w:sz="0" w:space="0" w:color="auto"/>
          </w:divBdr>
        </w:div>
        <w:div w:id="458955659">
          <w:marLeft w:val="0"/>
          <w:marRight w:val="0"/>
          <w:marTop w:val="0"/>
          <w:marBottom w:val="0"/>
          <w:divBdr>
            <w:top w:val="none" w:sz="0" w:space="0" w:color="auto"/>
            <w:left w:val="none" w:sz="0" w:space="0" w:color="auto"/>
            <w:bottom w:val="none" w:sz="0" w:space="0" w:color="auto"/>
            <w:right w:val="none" w:sz="0" w:space="0" w:color="auto"/>
          </w:divBdr>
        </w:div>
        <w:div w:id="1174489910">
          <w:marLeft w:val="0"/>
          <w:marRight w:val="0"/>
          <w:marTop w:val="0"/>
          <w:marBottom w:val="0"/>
          <w:divBdr>
            <w:top w:val="none" w:sz="0" w:space="0" w:color="auto"/>
            <w:left w:val="none" w:sz="0" w:space="0" w:color="auto"/>
            <w:bottom w:val="none" w:sz="0" w:space="0" w:color="auto"/>
            <w:right w:val="none" w:sz="0" w:space="0" w:color="auto"/>
          </w:divBdr>
        </w:div>
        <w:div w:id="1947032302">
          <w:marLeft w:val="0"/>
          <w:marRight w:val="0"/>
          <w:marTop w:val="0"/>
          <w:marBottom w:val="0"/>
          <w:divBdr>
            <w:top w:val="none" w:sz="0" w:space="0" w:color="auto"/>
            <w:left w:val="none" w:sz="0" w:space="0" w:color="auto"/>
            <w:bottom w:val="none" w:sz="0" w:space="0" w:color="auto"/>
            <w:right w:val="none" w:sz="0" w:space="0" w:color="auto"/>
          </w:divBdr>
        </w:div>
      </w:divsChild>
    </w:div>
    <w:div w:id="538274741">
      <w:bodyDiv w:val="1"/>
      <w:marLeft w:val="0"/>
      <w:marRight w:val="0"/>
      <w:marTop w:val="0"/>
      <w:marBottom w:val="0"/>
      <w:divBdr>
        <w:top w:val="none" w:sz="0" w:space="0" w:color="auto"/>
        <w:left w:val="none" w:sz="0" w:space="0" w:color="auto"/>
        <w:bottom w:val="none" w:sz="0" w:space="0" w:color="auto"/>
        <w:right w:val="none" w:sz="0" w:space="0" w:color="auto"/>
      </w:divBdr>
    </w:div>
    <w:div w:id="611941510">
      <w:bodyDiv w:val="1"/>
      <w:marLeft w:val="0"/>
      <w:marRight w:val="0"/>
      <w:marTop w:val="0"/>
      <w:marBottom w:val="0"/>
      <w:divBdr>
        <w:top w:val="none" w:sz="0" w:space="0" w:color="auto"/>
        <w:left w:val="none" w:sz="0" w:space="0" w:color="auto"/>
        <w:bottom w:val="none" w:sz="0" w:space="0" w:color="auto"/>
        <w:right w:val="none" w:sz="0" w:space="0" w:color="auto"/>
      </w:divBdr>
    </w:div>
    <w:div w:id="1298533736">
      <w:bodyDiv w:val="1"/>
      <w:marLeft w:val="0"/>
      <w:marRight w:val="0"/>
      <w:marTop w:val="0"/>
      <w:marBottom w:val="0"/>
      <w:divBdr>
        <w:top w:val="none" w:sz="0" w:space="0" w:color="auto"/>
        <w:left w:val="none" w:sz="0" w:space="0" w:color="auto"/>
        <w:bottom w:val="none" w:sz="0" w:space="0" w:color="auto"/>
        <w:right w:val="none" w:sz="0" w:space="0" w:color="auto"/>
      </w:divBdr>
    </w:div>
    <w:div w:id="16801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13949</Words>
  <Characters>7951</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6</cp:revision>
  <dcterms:created xsi:type="dcterms:W3CDTF">2024-02-08T20:25:00Z</dcterms:created>
  <dcterms:modified xsi:type="dcterms:W3CDTF">2024-02-10T21:20:00Z</dcterms:modified>
</cp:coreProperties>
</file>