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40" w:rsidRPr="00260140" w:rsidRDefault="00260140" w:rsidP="00260140">
      <w:pPr>
        <w:spacing w:after="0"/>
        <w:ind w:firstLine="454"/>
        <w:jc w:val="center"/>
        <w:rPr>
          <w:rFonts w:ascii="Times New Roman" w:hAnsi="Times New Roman" w:cs="Times New Roman"/>
          <w:b/>
          <w:sz w:val="24"/>
          <w:szCs w:val="24"/>
        </w:rPr>
      </w:pPr>
      <w:r w:rsidRPr="00260140">
        <w:rPr>
          <w:rFonts w:ascii="Times New Roman" w:hAnsi="Times New Roman" w:cs="Times New Roman"/>
          <w:b/>
          <w:sz w:val="24"/>
          <w:szCs w:val="24"/>
        </w:rPr>
        <w:t>ПРАКТИЧНА РОБОТА № 5</w:t>
      </w:r>
    </w:p>
    <w:p w:rsidR="00260140" w:rsidRPr="00260140" w:rsidRDefault="00260140" w:rsidP="00260140">
      <w:pPr>
        <w:spacing w:after="0"/>
        <w:ind w:firstLine="454"/>
        <w:jc w:val="center"/>
        <w:rPr>
          <w:rFonts w:ascii="Times New Roman" w:hAnsi="Times New Roman" w:cs="Times New Roman"/>
          <w:b/>
          <w:sz w:val="24"/>
          <w:szCs w:val="24"/>
        </w:rPr>
      </w:pPr>
      <w:r w:rsidRPr="00260140">
        <w:rPr>
          <w:rFonts w:ascii="Times New Roman" w:hAnsi="Times New Roman" w:cs="Times New Roman"/>
          <w:b/>
          <w:sz w:val="24"/>
          <w:szCs w:val="24"/>
        </w:rPr>
        <w:t>ПРОГНОЗУВАННЯ ХІМІЧНОЇ ОБСТАНОВКИ</w:t>
      </w:r>
    </w:p>
    <w:p w:rsidR="00260140" w:rsidRDefault="00260140" w:rsidP="004C1B1E">
      <w:pPr>
        <w:spacing w:after="0"/>
        <w:ind w:firstLine="454"/>
        <w:jc w:val="center"/>
        <w:rPr>
          <w:rFonts w:ascii="Times New Roman" w:hAnsi="Times New Roman" w:cs="Times New Roman"/>
          <w:sz w:val="24"/>
          <w:szCs w:val="24"/>
        </w:rPr>
      </w:pPr>
      <w:r w:rsidRPr="00260140">
        <w:rPr>
          <w:rFonts w:ascii="Times New Roman" w:hAnsi="Times New Roman" w:cs="Times New Roman"/>
          <w:sz w:val="24"/>
          <w:szCs w:val="24"/>
        </w:rPr>
        <w:t>1 Мета роботи</w:t>
      </w:r>
    </w:p>
    <w:p w:rsidR="00260140" w:rsidRDefault="00260140" w:rsidP="00260140">
      <w:pPr>
        <w:spacing w:after="0"/>
        <w:ind w:firstLine="454"/>
        <w:jc w:val="both"/>
        <w:rPr>
          <w:rFonts w:ascii="Times New Roman" w:hAnsi="Times New Roman" w:cs="Times New Roman"/>
          <w:sz w:val="24"/>
          <w:szCs w:val="24"/>
        </w:rPr>
      </w:pPr>
      <w:r w:rsidRPr="00260140">
        <w:rPr>
          <w:rFonts w:ascii="Times New Roman" w:hAnsi="Times New Roman" w:cs="Times New Roman"/>
          <w:sz w:val="24"/>
          <w:szCs w:val="24"/>
        </w:rPr>
        <w:t xml:space="preserve">Вивчити методику прогнозування </w:t>
      </w:r>
      <w:proofErr w:type="spellStart"/>
      <w:r w:rsidRPr="00260140">
        <w:rPr>
          <w:rFonts w:ascii="Times New Roman" w:hAnsi="Times New Roman" w:cs="Times New Roman"/>
          <w:sz w:val="24"/>
          <w:szCs w:val="24"/>
        </w:rPr>
        <w:t>xiмічної</w:t>
      </w:r>
      <w:proofErr w:type="spellEnd"/>
      <w:r w:rsidRPr="00260140">
        <w:rPr>
          <w:rFonts w:ascii="Times New Roman" w:hAnsi="Times New Roman" w:cs="Times New Roman"/>
          <w:sz w:val="24"/>
          <w:szCs w:val="24"/>
        </w:rPr>
        <w:t xml:space="preserve"> обстановки після аварій на хімічно небезпечних об'єктах з викидом (виливом) сильнодіючих отруйних речовин (СДОР). Ознайомитись зі способами </w:t>
      </w:r>
      <w:proofErr w:type="spellStart"/>
      <w:r w:rsidRPr="00260140">
        <w:rPr>
          <w:rFonts w:ascii="Times New Roman" w:hAnsi="Times New Roman" w:cs="Times New Roman"/>
          <w:sz w:val="24"/>
          <w:szCs w:val="24"/>
        </w:rPr>
        <w:t>ліквідацій</w:t>
      </w:r>
      <w:proofErr w:type="spellEnd"/>
      <w:r w:rsidRPr="00260140">
        <w:rPr>
          <w:rFonts w:ascii="Times New Roman" w:hAnsi="Times New Roman" w:cs="Times New Roman"/>
          <w:sz w:val="24"/>
          <w:szCs w:val="24"/>
        </w:rPr>
        <w:t xml:space="preserve"> наслідків аварій. </w:t>
      </w:r>
    </w:p>
    <w:p w:rsidR="004C1B1E" w:rsidRDefault="00260140" w:rsidP="00260140">
      <w:pPr>
        <w:spacing w:after="0"/>
        <w:ind w:firstLine="454"/>
        <w:jc w:val="both"/>
        <w:rPr>
          <w:rFonts w:ascii="Times New Roman" w:hAnsi="Times New Roman" w:cs="Times New Roman"/>
          <w:sz w:val="24"/>
          <w:szCs w:val="24"/>
        </w:rPr>
      </w:pPr>
      <w:r w:rsidRPr="00260140">
        <w:rPr>
          <w:rFonts w:ascii="Times New Roman" w:hAnsi="Times New Roman" w:cs="Times New Roman"/>
          <w:sz w:val="24"/>
          <w:szCs w:val="24"/>
        </w:rPr>
        <w:t xml:space="preserve">Набути практичних навичок щодо прогнозування хімічної обстановки після аварій на хімічно небезпечних об'єктах. </w:t>
      </w:r>
    </w:p>
    <w:p w:rsidR="00260140" w:rsidRDefault="00260140" w:rsidP="004C1B1E">
      <w:pPr>
        <w:spacing w:after="0"/>
        <w:ind w:firstLine="454"/>
        <w:jc w:val="center"/>
        <w:rPr>
          <w:rFonts w:ascii="Times New Roman" w:hAnsi="Times New Roman" w:cs="Times New Roman"/>
          <w:sz w:val="24"/>
          <w:szCs w:val="24"/>
        </w:rPr>
      </w:pPr>
      <w:r w:rsidRPr="00260140">
        <w:rPr>
          <w:rFonts w:ascii="Times New Roman" w:hAnsi="Times New Roman" w:cs="Times New Roman"/>
          <w:sz w:val="24"/>
          <w:szCs w:val="24"/>
        </w:rPr>
        <w:t>2 Ключові положення</w:t>
      </w:r>
    </w:p>
    <w:p w:rsidR="00260140" w:rsidRPr="004C1B1E" w:rsidRDefault="00260140" w:rsidP="00260140">
      <w:pPr>
        <w:spacing w:after="0"/>
        <w:ind w:firstLine="454"/>
        <w:jc w:val="both"/>
        <w:rPr>
          <w:rFonts w:ascii="Times New Roman" w:hAnsi="Times New Roman" w:cs="Times New Roman"/>
          <w:b/>
          <w:sz w:val="24"/>
          <w:szCs w:val="24"/>
        </w:rPr>
      </w:pPr>
      <w:r w:rsidRPr="004C1B1E">
        <w:rPr>
          <w:rFonts w:ascii="Times New Roman" w:hAnsi="Times New Roman" w:cs="Times New Roman"/>
          <w:b/>
          <w:sz w:val="24"/>
          <w:szCs w:val="24"/>
        </w:rPr>
        <w:t xml:space="preserve">2.1 Характеристика можливих наслідків з викидом (виливом) СДОР </w:t>
      </w:r>
    </w:p>
    <w:p w:rsidR="00260140" w:rsidRDefault="00260140" w:rsidP="00260140">
      <w:pPr>
        <w:spacing w:after="0"/>
        <w:ind w:firstLine="454"/>
        <w:jc w:val="both"/>
        <w:rPr>
          <w:rFonts w:ascii="Times New Roman" w:hAnsi="Times New Roman" w:cs="Times New Roman"/>
          <w:sz w:val="24"/>
          <w:szCs w:val="24"/>
        </w:rPr>
      </w:pPr>
      <w:r w:rsidRPr="00260140">
        <w:rPr>
          <w:rFonts w:ascii="Times New Roman" w:hAnsi="Times New Roman" w:cs="Times New Roman"/>
          <w:sz w:val="24"/>
          <w:szCs w:val="24"/>
        </w:rPr>
        <w:t xml:space="preserve">Характер можливих хімічно небезпечних аварій залежить від багатьох факторів. Аварії можуть відрізнятись масштабами дій, поширенням, властивостями ураження, тривалістю дій. Особливі труднощі виникають у випадках транспортних аварій при ушкодженнях та руйнуванні місткостей. В такому разі труднощі полягають у вчасному виявлянні викиду або виливу. При аваріях з викидом (виливом) створюються первинна i вторинна хмари забрудненого повітря. В атмосфері під дією вітру ці хмари змінюються, збільшуються i, залежно від стану атмосфери (інверсії, ізотермі, конвекції), можуть поширюватися на великі відстані. </w:t>
      </w:r>
    </w:p>
    <w:p w:rsidR="00260140" w:rsidRDefault="00260140" w:rsidP="00260140">
      <w:pPr>
        <w:spacing w:after="0"/>
        <w:ind w:firstLine="454"/>
        <w:jc w:val="both"/>
        <w:rPr>
          <w:rFonts w:ascii="Times New Roman" w:hAnsi="Times New Roman" w:cs="Times New Roman"/>
          <w:sz w:val="24"/>
          <w:szCs w:val="24"/>
        </w:rPr>
      </w:pPr>
      <w:r w:rsidRPr="0004305A">
        <w:rPr>
          <w:rFonts w:ascii="Times New Roman" w:hAnsi="Times New Roman" w:cs="Times New Roman"/>
          <w:b/>
          <w:sz w:val="24"/>
          <w:szCs w:val="24"/>
        </w:rPr>
        <w:t>Інверсія</w:t>
      </w:r>
      <w:r w:rsidRPr="00260140">
        <w:rPr>
          <w:rFonts w:ascii="Times New Roman" w:hAnsi="Times New Roman" w:cs="Times New Roman"/>
          <w:sz w:val="24"/>
          <w:szCs w:val="24"/>
        </w:rPr>
        <w:t xml:space="preserve"> – це підвищення температури повітря в міру збільшування висоти, виникає за ясної погоди, малих – до 4 м/с – швидкостях вітру, приблизно за годину до сходу сонця i руйнується упродовж години після сходу сонця. Інверсія заважає розсіюванню повітря по висоті, створює сприятливі умови для зберігання високих концентрацій СДОР. </w:t>
      </w:r>
    </w:p>
    <w:p w:rsidR="00260140" w:rsidRDefault="00260140" w:rsidP="00260140">
      <w:pPr>
        <w:spacing w:after="0"/>
        <w:ind w:firstLine="454"/>
        <w:jc w:val="both"/>
        <w:rPr>
          <w:rFonts w:ascii="Times New Roman" w:hAnsi="Times New Roman" w:cs="Times New Roman"/>
          <w:sz w:val="24"/>
          <w:szCs w:val="24"/>
        </w:rPr>
      </w:pPr>
      <w:r w:rsidRPr="0004305A">
        <w:rPr>
          <w:rFonts w:ascii="Times New Roman" w:hAnsi="Times New Roman" w:cs="Times New Roman"/>
          <w:b/>
          <w:sz w:val="24"/>
          <w:szCs w:val="24"/>
        </w:rPr>
        <w:t>Ізотермія</w:t>
      </w:r>
      <w:r w:rsidRPr="00260140">
        <w:rPr>
          <w:rFonts w:ascii="Times New Roman" w:hAnsi="Times New Roman" w:cs="Times New Roman"/>
          <w:sz w:val="24"/>
          <w:szCs w:val="24"/>
        </w:rPr>
        <w:t xml:space="preserve"> – характеризується постійною рівновагою повітря (температура повітря в 20...30 метрах від земної поверхні є однакова), зазвичай спостерігається в похмуру погоду i за снігового покриття. Вона сприяє тривалому </w:t>
      </w:r>
      <w:proofErr w:type="spellStart"/>
      <w:r w:rsidRPr="00260140">
        <w:rPr>
          <w:rFonts w:ascii="Times New Roman" w:hAnsi="Times New Roman" w:cs="Times New Roman"/>
          <w:sz w:val="24"/>
          <w:szCs w:val="24"/>
        </w:rPr>
        <w:t>застоюванню</w:t>
      </w:r>
      <w:proofErr w:type="spellEnd"/>
      <w:r w:rsidRPr="00260140">
        <w:rPr>
          <w:rFonts w:ascii="Times New Roman" w:hAnsi="Times New Roman" w:cs="Times New Roman"/>
          <w:sz w:val="24"/>
          <w:szCs w:val="24"/>
        </w:rPr>
        <w:t xml:space="preserve"> парів СДОР на місцевості, в лісі, в житлових кварталах. </w:t>
      </w:r>
    </w:p>
    <w:p w:rsidR="00260140" w:rsidRDefault="00260140" w:rsidP="00260140">
      <w:pPr>
        <w:spacing w:after="0"/>
        <w:ind w:firstLine="454"/>
        <w:jc w:val="both"/>
        <w:rPr>
          <w:rFonts w:ascii="Times New Roman" w:hAnsi="Times New Roman" w:cs="Times New Roman"/>
          <w:sz w:val="24"/>
          <w:szCs w:val="24"/>
        </w:rPr>
      </w:pPr>
      <w:r w:rsidRPr="0004305A">
        <w:rPr>
          <w:rFonts w:ascii="Times New Roman" w:hAnsi="Times New Roman" w:cs="Times New Roman"/>
          <w:b/>
          <w:sz w:val="24"/>
          <w:szCs w:val="24"/>
        </w:rPr>
        <w:t>Конвекція</w:t>
      </w:r>
      <w:r w:rsidRPr="00260140">
        <w:rPr>
          <w:rFonts w:ascii="Times New Roman" w:hAnsi="Times New Roman" w:cs="Times New Roman"/>
          <w:sz w:val="24"/>
          <w:szCs w:val="24"/>
        </w:rPr>
        <w:t xml:space="preserve"> – це вертикальне переміщення об'ємів повітря з одних висот на інші (нижній шар повітря нагрітий сильніше за верхній i рухається по вертикалі), виникає за ясної погоди, малих швидкостях вітру, приблизно за 2 години після сходу сонця i руйнується приблизно за 2...2,5 години до заходу сонця. Хмара зараженого повітря швидко розсіюється.</w:t>
      </w:r>
    </w:p>
    <w:p w:rsidR="005A1F4C" w:rsidRDefault="00260140" w:rsidP="00260140">
      <w:pPr>
        <w:spacing w:after="0"/>
        <w:ind w:firstLine="454"/>
        <w:jc w:val="both"/>
        <w:rPr>
          <w:rFonts w:ascii="Times New Roman" w:hAnsi="Times New Roman" w:cs="Times New Roman"/>
          <w:sz w:val="24"/>
          <w:szCs w:val="24"/>
        </w:rPr>
      </w:pPr>
      <w:r w:rsidRPr="00260140">
        <w:rPr>
          <w:rFonts w:ascii="Times New Roman" w:hAnsi="Times New Roman" w:cs="Times New Roman"/>
          <w:sz w:val="24"/>
          <w:szCs w:val="24"/>
        </w:rPr>
        <w:t>Аналіз структури підприємств, які виробляють, споживають або транспортують СДОР, засвідчує, що ці речовини можуть міститися чи в технологічному обладнанні чи в місткостях зберігання. У разі їхнього руйнування викид СДОР в атмосферу i подальші події розгортаються в такий спосіб.</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drawing>
          <wp:inline distT="0" distB="0" distL="0" distR="0" wp14:anchorId="46BBE74C" wp14:editId="6912A5DB">
            <wp:extent cx="6120765" cy="213333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20765" cy="2133338"/>
                    </a:xfrm>
                    <a:prstGeom prst="rect">
                      <a:avLst/>
                    </a:prstGeom>
                  </pic:spPr>
                </pic:pic>
              </a:graphicData>
            </a:graphic>
          </wp:inline>
        </w:drawing>
      </w:r>
    </w:p>
    <w:p w:rsidR="0004305A" w:rsidRPr="0004305A" w:rsidRDefault="0004305A" w:rsidP="0004305A">
      <w:pPr>
        <w:spacing w:after="0"/>
        <w:ind w:firstLine="454"/>
        <w:jc w:val="center"/>
        <w:rPr>
          <w:rFonts w:ascii="Times New Roman" w:hAnsi="Times New Roman" w:cs="Times New Roman"/>
          <w:sz w:val="24"/>
          <w:szCs w:val="24"/>
        </w:rPr>
      </w:pPr>
      <w:r w:rsidRPr="0004305A">
        <w:rPr>
          <w:rFonts w:ascii="Times New Roman" w:hAnsi="Times New Roman" w:cs="Times New Roman"/>
          <w:sz w:val="24"/>
          <w:szCs w:val="24"/>
        </w:rPr>
        <w:t>Рисунок 5.1 – Створення зони ураження i зони зараження СДОР</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t xml:space="preserve">Зона зараження характеризується глибиною – Г, шириною – Ш i кутовими розмірами – φ. В середині зони зараження може бути кілька зон ураження. </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lastRenderedPageBreak/>
        <w:t xml:space="preserve">Перший період - миттєвий викид в атмосферу приблизно 1/6 – 1/4 частини речовини, яка утворює з неї аерозолі. У вигляді важкої хмари, вона підіймається вгору на висоту до 20м, а потім під дією власної сили тяжіння опускається на </w:t>
      </w:r>
      <w:proofErr w:type="spellStart"/>
      <w:r w:rsidRPr="0004305A">
        <w:rPr>
          <w:rFonts w:ascii="Times New Roman" w:hAnsi="Times New Roman" w:cs="Times New Roman"/>
          <w:sz w:val="24"/>
          <w:szCs w:val="24"/>
        </w:rPr>
        <w:t>грунт</w:t>
      </w:r>
      <w:proofErr w:type="spellEnd"/>
      <w:r w:rsidRPr="0004305A">
        <w:rPr>
          <w:rFonts w:ascii="Times New Roman" w:hAnsi="Times New Roman" w:cs="Times New Roman"/>
          <w:sz w:val="24"/>
          <w:szCs w:val="24"/>
        </w:rPr>
        <w:t xml:space="preserve">. Під впливом вітру хмара збільшується в діаметрі. В результаті утворюється первинна хмара зараженого повітря. </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t xml:space="preserve">Другий період - частина рідини, яка залишилась у місткості, витікає з неї i розповсюджується поверхнею землі або стікає у піддон. Відбувається стаціонарне випаровування за рахунок тепла навколишнього повітря. </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t xml:space="preserve">Випаровування залежить від швидкості </w:t>
      </w:r>
      <w:proofErr w:type="spellStart"/>
      <w:r w:rsidRPr="0004305A">
        <w:rPr>
          <w:rFonts w:ascii="Times New Roman" w:hAnsi="Times New Roman" w:cs="Times New Roman"/>
          <w:sz w:val="24"/>
          <w:szCs w:val="24"/>
        </w:rPr>
        <w:t>вітpy</w:t>
      </w:r>
      <w:proofErr w:type="spellEnd"/>
      <w:r w:rsidRPr="0004305A">
        <w:rPr>
          <w:rFonts w:ascii="Times New Roman" w:hAnsi="Times New Roman" w:cs="Times New Roman"/>
          <w:sz w:val="24"/>
          <w:szCs w:val="24"/>
        </w:rPr>
        <w:t xml:space="preserve">, температури повітря. Через це утворюється вторинна хмара зараженого повітря. Обидві хмари під дією вітру пересуваються. </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t xml:space="preserve">Внаслідок аварій зі СДОР створюються зона хімічного зараження i зона хімічного ураження. </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t xml:space="preserve">Зона хімічного зараження СДОР включає територію, на яку поширилась хмара </w:t>
      </w:r>
      <w:proofErr w:type="spellStart"/>
      <w:r w:rsidRPr="0004305A">
        <w:rPr>
          <w:rFonts w:ascii="Times New Roman" w:hAnsi="Times New Roman" w:cs="Times New Roman"/>
          <w:sz w:val="24"/>
          <w:szCs w:val="24"/>
        </w:rPr>
        <w:t>зi</w:t>
      </w:r>
      <w:proofErr w:type="spellEnd"/>
      <w:r w:rsidRPr="0004305A">
        <w:rPr>
          <w:rFonts w:ascii="Times New Roman" w:hAnsi="Times New Roman" w:cs="Times New Roman"/>
          <w:sz w:val="24"/>
          <w:szCs w:val="24"/>
        </w:rPr>
        <w:t xml:space="preserve"> СДОР. Площа хімічного зараження СДОР визначається напрямком і швидкістю вітру та іншими </w:t>
      </w:r>
      <w:proofErr w:type="spellStart"/>
      <w:r w:rsidRPr="0004305A">
        <w:rPr>
          <w:rFonts w:ascii="Times New Roman" w:hAnsi="Times New Roman" w:cs="Times New Roman"/>
          <w:sz w:val="24"/>
          <w:szCs w:val="24"/>
        </w:rPr>
        <w:t>метеоумовами</w:t>
      </w:r>
      <w:proofErr w:type="spellEnd"/>
      <w:r w:rsidRPr="0004305A">
        <w:rPr>
          <w:rFonts w:ascii="Times New Roman" w:hAnsi="Times New Roman" w:cs="Times New Roman"/>
          <w:sz w:val="24"/>
          <w:szCs w:val="24"/>
        </w:rPr>
        <w:t xml:space="preserve">. </w:t>
      </w:r>
    </w:p>
    <w:p w:rsidR="0004305A" w:rsidRDefault="0004305A" w:rsidP="00260140">
      <w:pPr>
        <w:spacing w:after="0"/>
        <w:ind w:firstLine="454"/>
        <w:jc w:val="both"/>
        <w:rPr>
          <w:rFonts w:ascii="Times New Roman" w:hAnsi="Times New Roman" w:cs="Times New Roman"/>
          <w:sz w:val="24"/>
          <w:szCs w:val="24"/>
        </w:rPr>
      </w:pPr>
      <w:r w:rsidRPr="0004305A">
        <w:rPr>
          <w:rFonts w:ascii="Times New Roman" w:hAnsi="Times New Roman" w:cs="Times New Roman"/>
          <w:sz w:val="24"/>
          <w:szCs w:val="24"/>
        </w:rPr>
        <w:t>Зона хімічного ураження включає територію, на якій відбулись масові ураження людей i тварин.</w:t>
      </w:r>
    </w:p>
    <w:p w:rsidR="004C1B1E" w:rsidRPr="004C1B1E" w:rsidRDefault="004C1B1E" w:rsidP="004C1B1E">
      <w:pPr>
        <w:spacing w:after="0"/>
        <w:ind w:firstLine="454"/>
        <w:jc w:val="center"/>
        <w:rPr>
          <w:rFonts w:ascii="Times New Roman" w:hAnsi="Times New Roman" w:cs="Times New Roman"/>
          <w:b/>
          <w:sz w:val="24"/>
          <w:szCs w:val="24"/>
        </w:rPr>
      </w:pPr>
      <w:r w:rsidRPr="004C1B1E">
        <w:rPr>
          <w:rFonts w:ascii="Times New Roman" w:hAnsi="Times New Roman" w:cs="Times New Roman"/>
          <w:b/>
          <w:sz w:val="24"/>
          <w:szCs w:val="24"/>
        </w:rPr>
        <w:t>2.2. Прогнозування хімічної обстановки при аварії з викидом (виливом) СДОР</w:t>
      </w:r>
    </w:p>
    <w:p w:rsidR="004C1B1E" w:rsidRP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Під прогнозуванням хімічної обстановки розуміють отримання ймовірної інформації про хімічну обстановку на підставі прогнозу наслідків викиду (виливу) СДОР. </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Хімічний стан – це сукупність наслідків хімічного зараження місцевості, </w:t>
      </w:r>
      <w:proofErr w:type="spellStart"/>
      <w:r w:rsidRPr="004C1B1E">
        <w:rPr>
          <w:rFonts w:ascii="Times New Roman" w:hAnsi="Times New Roman" w:cs="Times New Roman"/>
          <w:sz w:val="24"/>
          <w:szCs w:val="24"/>
        </w:rPr>
        <w:t>якi</w:t>
      </w:r>
      <w:proofErr w:type="spellEnd"/>
      <w:r w:rsidRPr="004C1B1E">
        <w:rPr>
          <w:rFonts w:ascii="Times New Roman" w:hAnsi="Times New Roman" w:cs="Times New Roman"/>
          <w:sz w:val="24"/>
          <w:szCs w:val="24"/>
        </w:rPr>
        <w:t xml:space="preserve"> впливають на життєдіяльність людей, роботу об'єктів народного господарства, дієздатність робітників та службовців і визначають</w:t>
      </w:r>
      <w:r>
        <w:rPr>
          <w:rFonts w:ascii="Times New Roman" w:hAnsi="Times New Roman" w:cs="Times New Roman"/>
          <w:sz w:val="24"/>
          <w:szCs w:val="24"/>
        </w:rPr>
        <w:t xml:space="preserve"> </w:t>
      </w:r>
      <w:r w:rsidRPr="004C1B1E">
        <w:rPr>
          <w:rFonts w:ascii="Times New Roman" w:hAnsi="Times New Roman" w:cs="Times New Roman"/>
          <w:sz w:val="24"/>
          <w:szCs w:val="24"/>
        </w:rPr>
        <w:t xml:space="preserve">характер захисних заходів, вибір найбільш доцільних варіантів дій, котрі можуть забезпечити виконання завдань за малих втрат. </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Вихідними даними для прогнозування є:</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 загальна кількість СДОР на об'єкті та умови їхнього зберігання (під тиском або ізотермічно);</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 кількість СДОР, викинутих в атмосферу, і характер їхнього розтікання;</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 метеорологічні умови: температура повітря, швидкість вітру на висоті 10м, стан атмосфери i ступінь вертикальної стійкості повітря. </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Метою прогнозування є: </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визначення параметрів області розливу; </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 xml:space="preserve">визначення масштабу i параметрів зони зараження СДОР; </w:t>
      </w:r>
    </w:p>
    <w:p w:rsidR="004C1B1E" w:rsidRDefault="004C1B1E" w:rsidP="00260140">
      <w:pPr>
        <w:spacing w:after="0"/>
        <w:ind w:firstLine="454"/>
        <w:jc w:val="both"/>
        <w:rPr>
          <w:rFonts w:ascii="Times New Roman" w:hAnsi="Times New Roman" w:cs="Times New Roman"/>
          <w:sz w:val="24"/>
          <w:szCs w:val="24"/>
        </w:rPr>
      </w:pPr>
      <w:r w:rsidRPr="004C1B1E">
        <w:rPr>
          <w:rFonts w:ascii="Times New Roman" w:hAnsi="Times New Roman" w:cs="Times New Roman"/>
          <w:sz w:val="24"/>
          <w:szCs w:val="24"/>
        </w:rPr>
        <w:t>визначення часу підходу зараженого повітря до населених пунктів.</w:t>
      </w:r>
    </w:p>
    <w:p w:rsidR="00D55A2B" w:rsidRPr="00D55A2B" w:rsidRDefault="00D55A2B" w:rsidP="00D55A2B">
      <w:pPr>
        <w:spacing w:after="0"/>
        <w:ind w:firstLine="454"/>
        <w:jc w:val="center"/>
        <w:rPr>
          <w:rFonts w:ascii="Times New Roman" w:hAnsi="Times New Roman" w:cs="Times New Roman"/>
          <w:b/>
          <w:sz w:val="24"/>
          <w:szCs w:val="24"/>
        </w:rPr>
      </w:pPr>
      <w:r w:rsidRPr="00D55A2B">
        <w:rPr>
          <w:rFonts w:ascii="Times New Roman" w:hAnsi="Times New Roman" w:cs="Times New Roman"/>
          <w:b/>
          <w:sz w:val="24"/>
          <w:szCs w:val="24"/>
        </w:rPr>
        <w:t>2.3 Методика прогнозування хімічної обстановки</w:t>
      </w:r>
    </w:p>
    <w:p w:rsidR="00D55A2B" w:rsidRPr="00D55A2B" w:rsidRDefault="00D55A2B" w:rsidP="00D55A2B">
      <w:pPr>
        <w:spacing w:after="0"/>
        <w:ind w:firstLine="454"/>
        <w:jc w:val="center"/>
        <w:rPr>
          <w:rFonts w:ascii="Times New Roman" w:hAnsi="Times New Roman" w:cs="Times New Roman"/>
          <w:b/>
          <w:sz w:val="24"/>
          <w:szCs w:val="24"/>
        </w:rPr>
      </w:pPr>
      <w:r w:rsidRPr="00D55A2B">
        <w:rPr>
          <w:rFonts w:ascii="Times New Roman" w:hAnsi="Times New Roman" w:cs="Times New Roman"/>
          <w:b/>
          <w:sz w:val="24"/>
          <w:szCs w:val="24"/>
        </w:rPr>
        <w:t>2.3.1 Визначання параметрів області розливу</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В середньому на підприємстві мінімальні запаси СДОР створюються на 3 доби, а для заводів з виготовляння добрив - до 10...15 діб. Як наслідок на великих підприємствах, сховищах і деяких портах можуть водночас зберігатись тисячі тон СДОР. </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СДОР, як правило, містяться в стандартних алюмінієвих, залізобетонних i стальних герметичних балонах (резервуарах) циліндричної або кулеподібної форми у зрідженому вигляді під тиском власних парів 6·102 ...12·102 </w:t>
      </w:r>
      <w:proofErr w:type="spellStart"/>
      <w:r w:rsidRPr="00D55A2B">
        <w:rPr>
          <w:rFonts w:ascii="Times New Roman" w:hAnsi="Times New Roman" w:cs="Times New Roman"/>
          <w:sz w:val="24"/>
          <w:szCs w:val="24"/>
        </w:rPr>
        <w:t>кПа</w:t>
      </w:r>
      <w:proofErr w:type="spellEnd"/>
      <w:r w:rsidRPr="00D55A2B">
        <w:rPr>
          <w:rFonts w:ascii="Times New Roman" w:hAnsi="Times New Roman" w:cs="Times New Roman"/>
          <w:sz w:val="24"/>
          <w:szCs w:val="24"/>
        </w:rPr>
        <w:t xml:space="preserve"> (6...12 </w:t>
      </w:r>
      <w:proofErr w:type="spellStart"/>
      <w:r w:rsidRPr="00D55A2B">
        <w:rPr>
          <w:rFonts w:ascii="Times New Roman" w:hAnsi="Times New Roman" w:cs="Times New Roman"/>
          <w:sz w:val="24"/>
          <w:szCs w:val="24"/>
        </w:rPr>
        <w:t>атм</w:t>
      </w:r>
      <w:proofErr w:type="spellEnd"/>
      <w:r w:rsidRPr="00D55A2B">
        <w:rPr>
          <w:rFonts w:ascii="Times New Roman" w:hAnsi="Times New Roman" w:cs="Times New Roman"/>
          <w:sz w:val="24"/>
          <w:szCs w:val="24"/>
        </w:rPr>
        <w:t>.) i подаються трубопроводами до технологічних цехів. Місткість резервуарів буває різною. Хлор, наприклад, зберігається в резервуарах місткістю від 1 до 100 т, аміак – від 1 до 5 т, сірчаний ангідрид - від 1 до 100 т. Використовують такі методи зберігання СДОР:</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 в резервуарах під високим тиском (в цих випадках розрахований тиск резервуара відповідає тискові парів над рідиною);</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lastRenderedPageBreak/>
        <w:t xml:space="preserve"> в ізотермічних сховищах за тиску, близького до атмосферного (низькотемпературне зберігання). При цьому методі зберігання СДОР місткості штучно охолоджуються. Тиск насичених </w:t>
      </w:r>
      <w:proofErr w:type="spellStart"/>
      <w:r w:rsidRPr="00D55A2B">
        <w:rPr>
          <w:rFonts w:ascii="Times New Roman" w:hAnsi="Times New Roman" w:cs="Times New Roman"/>
          <w:sz w:val="24"/>
          <w:szCs w:val="24"/>
        </w:rPr>
        <w:t>пapів</w:t>
      </w:r>
      <w:proofErr w:type="spellEnd"/>
      <w:r w:rsidRPr="00D55A2B">
        <w:rPr>
          <w:rFonts w:ascii="Times New Roman" w:hAnsi="Times New Roman" w:cs="Times New Roman"/>
          <w:sz w:val="24"/>
          <w:szCs w:val="24"/>
        </w:rPr>
        <w:t xml:space="preserve"> зріджених газів залежить від температури: чим нижча температура, тим менший тиск парів. Якщо штучно охолодити аміак до - 33,4 °С, то тиск пари буде близьким до атмосферного;</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 у відкритих місткостях за температури навколишнього середовища (для закипаючих СДОР). </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При прогнозуванні зазвичай розглядають граничний випадок, тому приймають: за величину викиду СДОР (Q0) - їхній вміст у максимальній за об'ємом окремій місткості, а для сейсмічних районів - сумарний запас СДОР. </w:t>
      </w:r>
    </w:p>
    <w:p w:rsidR="00D55A2B" w:rsidRDefault="00D55A2B" w:rsidP="00260140">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Можливу площу розливу СДОР </w:t>
      </w:r>
      <w:proofErr w:type="spellStart"/>
      <w:r w:rsidRPr="00D55A2B">
        <w:rPr>
          <w:rFonts w:ascii="Times New Roman" w:hAnsi="Times New Roman" w:cs="Times New Roman"/>
          <w:sz w:val="24"/>
          <w:szCs w:val="24"/>
        </w:rPr>
        <w:t>Sp</w:t>
      </w:r>
      <w:proofErr w:type="spellEnd"/>
      <w:r w:rsidRPr="00D55A2B">
        <w:rPr>
          <w:rFonts w:ascii="Times New Roman" w:hAnsi="Times New Roman" w:cs="Times New Roman"/>
          <w:sz w:val="24"/>
          <w:szCs w:val="24"/>
        </w:rPr>
        <w:t xml:space="preserve"> визначають за формулою:</w:t>
      </w:r>
    </w:p>
    <w:p w:rsidR="00D55A2B" w:rsidRDefault="00D55A2B" w:rsidP="00D55A2B">
      <w:pPr>
        <w:spacing w:after="0"/>
        <w:ind w:firstLine="454"/>
        <w:jc w:val="center"/>
        <w:rPr>
          <w:rFonts w:ascii="Times New Roman" w:hAnsi="Times New Roman" w:cs="Times New Roman"/>
          <w:sz w:val="24"/>
          <w:szCs w:val="24"/>
        </w:rPr>
      </w:pPr>
      <w:r w:rsidRPr="00D55A2B">
        <w:rPr>
          <w:rFonts w:ascii="Times New Roman" w:hAnsi="Times New Roman" w:cs="Times New Roman"/>
          <w:sz w:val="24"/>
          <w:szCs w:val="24"/>
        </w:rPr>
        <w:drawing>
          <wp:inline distT="0" distB="0" distL="0" distR="0" wp14:anchorId="24BDA054" wp14:editId="70377908">
            <wp:extent cx="981212" cy="543001"/>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81212" cy="543001"/>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D55A2B" w:rsidRDefault="00D55A2B" w:rsidP="00D55A2B">
      <w:pPr>
        <w:spacing w:after="0"/>
        <w:ind w:firstLine="454"/>
        <w:rPr>
          <w:rFonts w:ascii="Times New Roman" w:hAnsi="Times New Roman" w:cs="Times New Roman"/>
          <w:sz w:val="24"/>
          <w:szCs w:val="24"/>
        </w:rPr>
      </w:pPr>
      <w:r w:rsidRPr="00D55A2B">
        <w:rPr>
          <w:rFonts w:ascii="Times New Roman" w:hAnsi="Times New Roman" w:cs="Times New Roman"/>
          <w:sz w:val="24"/>
          <w:szCs w:val="24"/>
        </w:rPr>
        <w:t>де Q0 – маса СДОР, т;</w:t>
      </w:r>
    </w:p>
    <w:p w:rsidR="00D55A2B" w:rsidRDefault="00D55A2B" w:rsidP="00D55A2B">
      <w:pPr>
        <w:spacing w:after="0"/>
        <w:ind w:firstLine="454"/>
        <w:rPr>
          <w:rFonts w:ascii="Times New Roman" w:hAnsi="Times New Roman" w:cs="Times New Roman"/>
          <w:sz w:val="24"/>
          <w:szCs w:val="24"/>
        </w:rPr>
      </w:pPr>
      <w:r w:rsidRPr="00D55A2B">
        <w:rPr>
          <w:rFonts w:ascii="Times New Roman" w:hAnsi="Times New Roman" w:cs="Times New Roman"/>
          <w:sz w:val="24"/>
          <w:szCs w:val="24"/>
        </w:rPr>
        <w:t xml:space="preserve"> ρ – густина виду речовини, т/м2 ;</w:t>
      </w:r>
    </w:p>
    <w:p w:rsidR="00D55A2B" w:rsidRDefault="00D55A2B" w:rsidP="00D55A2B">
      <w:pPr>
        <w:spacing w:after="0"/>
        <w:ind w:firstLine="454"/>
        <w:rPr>
          <w:rFonts w:ascii="Times New Roman" w:hAnsi="Times New Roman" w:cs="Times New Roman"/>
          <w:sz w:val="24"/>
          <w:szCs w:val="24"/>
        </w:rPr>
      </w:pPr>
      <w:r w:rsidRPr="00D55A2B">
        <w:rPr>
          <w:rFonts w:ascii="Times New Roman" w:hAnsi="Times New Roman" w:cs="Times New Roman"/>
          <w:sz w:val="24"/>
          <w:szCs w:val="24"/>
        </w:rPr>
        <w:t xml:space="preserve"> h – товщина шару рідини, м. </w:t>
      </w:r>
    </w:p>
    <w:p w:rsidR="00D55A2B" w:rsidRDefault="00D55A2B" w:rsidP="00D55A2B">
      <w:pPr>
        <w:spacing w:after="0"/>
        <w:ind w:firstLine="454"/>
        <w:rPr>
          <w:rFonts w:ascii="Times New Roman" w:hAnsi="Times New Roman" w:cs="Times New Roman"/>
          <w:sz w:val="24"/>
          <w:szCs w:val="24"/>
        </w:rPr>
      </w:pPr>
      <w:r w:rsidRPr="00D55A2B">
        <w:rPr>
          <w:rFonts w:ascii="Times New Roman" w:hAnsi="Times New Roman" w:cs="Times New Roman"/>
          <w:sz w:val="24"/>
          <w:szCs w:val="24"/>
        </w:rPr>
        <w:t>Радіус “озера” розливу визначається як:</w:t>
      </w:r>
    </w:p>
    <w:p w:rsidR="00D55A2B" w:rsidRDefault="00D55A2B" w:rsidP="00D55A2B">
      <w:pPr>
        <w:spacing w:after="0"/>
        <w:ind w:firstLine="454"/>
        <w:jc w:val="center"/>
        <w:rPr>
          <w:rFonts w:ascii="Times New Roman" w:hAnsi="Times New Roman" w:cs="Times New Roman"/>
          <w:sz w:val="24"/>
          <w:szCs w:val="24"/>
        </w:rPr>
      </w:pPr>
      <w:r w:rsidRPr="00D55A2B">
        <w:rPr>
          <w:rFonts w:ascii="Times New Roman" w:hAnsi="Times New Roman" w:cs="Times New Roman"/>
          <w:sz w:val="24"/>
          <w:szCs w:val="24"/>
        </w:rPr>
        <w:drawing>
          <wp:inline distT="0" distB="0" distL="0" distR="0" wp14:anchorId="43D7171C" wp14:editId="2EEBA665">
            <wp:extent cx="924054" cy="523948"/>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24054" cy="523948"/>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p>
    <w:p w:rsidR="00177515" w:rsidRDefault="00D55A2B" w:rsidP="00D55A2B">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Характер розтікання СДОР на поверхні може бути: “вільно” на поверхні, “в піддон” або “обвалування”. При вільному розтіканні товщина шару рідини СДОР (h), яка розлилась вільно на поверхні, приймається рівною 5 см по всій площі розливу (</w:t>
      </w:r>
      <w:proofErr w:type="spellStart"/>
      <w:r w:rsidRPr="00D55A2B">
        <w:rPr>
          <w:rFonts w:ascii="Times New Roman" w:hAnsi="Times New Roman" w:cs="Times New Roman"/>
          <w:sz w:val="24"/>
          <w:szCs w:val="24"/>
        </w:rPr>
        <w:t>Sp</w:t>
      </w:r>
      <w:proofErr w:type="spellEnd"/>
      <w:r w:rsidRPr="00D55A2B">
        <w:rPr>
          <w:rFonts w:ascii="Times New Roman" w:hAnsi="Times New Roman" w:cs="Times New Roman"/>
          <w:sz w:val="24"/>
          <w:szCs w:val="24"/>
        </w:rPr>
        <w:t xml:space="preserve">). Для наземних резервуарів обладнується замкнене обвалування або піддон, внутрішній об'єм якого розраховано практично на повний об'єм резервуарів. Відстань від резервуара до підошви обвалування або загороджувальної стінки приймається рівною половині резервуара, але не менше за 1м. </w:t>
      </w:r>
    </w:p>
    <w:p w:rsidR="00D55A2B" w:rsidRDefault="00D55A2B" w:rsidP="00D55A2B">
      <w:pPr>
        <w:spacing w:after="0"/>
        <w:ind w:firstLine="454"/>
        <w:jc w:val="both"/>
        <w:rPr>
          <w:rFonts w:ascii="Times New Roman" w:hAnsi="Times New Roman" w:cs="Times New Roman"/>
          <w:sz w:val="24"/>
          <w:szCs w:val="24"/>
        </w:rPr>
      </w:pPr>
      <w:r w:rsidRPr="00D55A2B">
        <w:rPr>
          <w:rFonts w:ascii="Times New Roman" w:hAnsi="Times New Roman" w:cs="Times New Roman"/>
          <w:sz w:val="24"/>
          <w:szCs w:val="24"/>
        </w:rPr>
        <w:t xml:space="preserve">Для СДОР, які розлились в піддон або </w:t>
      </w:r>
      <w:proofErr w:type="spellStart"/>
      <w:r w:rsidRPr="00D55A2B">
        <w:rPr>
          <w:rFonts w:ascii="Times New Roman" w:hAnsi="Times New Roman" w:cs="Times New Roman"/>
          <w:sz w:val="24"/>
          <w:szCs w:val="24"/>
        </w:rPr>
        <w:t>обваловку</w:t>
      </w:r>
      <w:proofErr w:type="spellEnd"/>
      <w:r w:rsidRPr="00D55A2B">
        <w:rPr>
          <w:rFonts w:ascii="Times New Roman" w:hAnsi="Times New Roman" w:cs="Times New Roman"/>
          <w:sz w:val="24"/>
          <w:szCs w:val="24"/>
        </w:rPr>
        <w:t>, товщина шару визначається за формулою:</w:t>
      </w:r>
    </w:p>
    <w:p w:rsidR="00D55A2B" w:rsidRDefault="00177515" w:rsidP="00D55A2B">
      <w:pPr>
        <w:spacing w:after="0"/>
        <w:ind w:firstLine="454"/>
        <w:jc w:val="center"/>
        <w:rPr>
          <w:rFonts w:ascii="Times New Roman" w:hAnsi="Times New Roman" w:cs="Times New Roman"/>
          <w:sz w:val="24"/>
          <w:szCs w:val="24"/>
        </w:rPr>
      </w:pPr>
      <w:r w:rsidRPr="00177515">
        <w:rPr>
          <w:rFonts w:ascii="Times New Roman" w:hAnsi="Times New Roman" w:cs="Times New Roman"/>
          <w:sz w:val="24"/>
          <w:szCs w:val="24"/>
        </w:rPr>
        <w:drawing>
          <wp:inline distT="0" distB="0" distL="0" distR="0" wp14:anchorId="28D63A13" wp14:editId="3D7EAECA">
            <wp:extent cx="1133633" cy="30484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33633" cy="304843"/>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9C06A4" w:rsidRDefault="00614833" w:rsidP="00D55A2B">
      <w:pPr>
        <w:spacing w:after="0"/>
        <w:ind w:firstLine="454"/>
        <w:jc w:val="center"/>
        <w:rPr>
          <w:rFonts w:ascii="Times New Roman" w:hAnsi="Times New Roman" w:cs="Times New Roman"/>
          <w:sz w:val="24"/>
          <w:szCs w:val="24"/>
        </w:rPr>
      </w:pPr>
      <w:r w:rsidRPr="00614833">
        <w:rPr>
          <w:rFonts w:ascii="Times New Roman" w:hAnsi="Times New Roman" w:cs="Times New Roman"/>
          <w:sz w:val="24"/>
          <w:szCs w:val="24"/>
        </w:rPr>
        <w:t>де Н – висота піддона (обвалування), м.</w:t>
      </w:r>
      <w:r w:rsidRPr="00614833">
        <w:rPr>
          <w:rFonts w:ascii="Times New Roman" w:hAnsi="Times New Roman" w:cs="Times New Roman"/>
          <w:sz w:val="24"/>
          <w:szCs w:val="24"/>
        </w:rPr>
        <w:t xml:space="preserve"> </w:t>
      </w:r>
      <w:r w:rsidRPr="00614833">
        <w:rPr>
          <w:rFonts w:ascii="Times New Roman" w:hAnsi="Times New Roman" w:cs="Times New Roman"/>
          <w:sz w:val="24"/>
          <w:szCs w:val="24"/>
        </w:rPr>
        <w:t>де Н – висота піддона (обвалування), м.</w:t>
      </w:r>
    </w:p>
    <w:p w:rsidR="00614833" w:rsidRPr="00614833" w:rsidRDefault="00614833" w:rsidP="00614833">
      <w:pPr>
        <w:spacing w:after="0"/>
        <w:ind w:firstLine="454"/>
        <w:jc w:val="center"/>
        <w:rPr>
          <w:rFonts w:ascii="Times New Roman" w:hAnsi="Times New Roman" w:cs="Times New Roman"/>
          <w:b/>
          <w:sz w:val="24"/>
          <w:szCs w:val="24"/>
        </w:rPr>
      </w:pPr>
      <w:r w:rsidRPr="00614833">
        <w:rPr>
          <w:rFonts w:ascii="Times New Roman" w:hAnsi="Times New Roman" w:cs="Times New Roman"/>
          <w:b/>
          <w:sz w:val="24"/>
          <w:szCs w:val="24"/>
        </w:rPr>
        <w:t>2.3.2 Визначення масштабу зараження СДОР</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Масштаб зараження СДОР характеризується параметрами: глибина зони зараження - Г, ширина зони - Ш, кут i розміри зони - φ і площа зони можливого зараження – </w:t>
      </w:r>
      <w:proofErr w:type="spellStart"/>
      <w:r w:rsidRPr="00614833">
        <w:rPr>
          <w:rFonts w:ascii="Times New Roman" w:hAnsi="Times New Roman" w:cs="Times New Roman"/>
          <w:sz w:val="24"/>
          <w:szCs w:val="24"/>
        </w:rPr>
        <w:t>Sp</w:t>
      </w:r>
      <w:proofErr w:type="spellEnd"/>
      <w:r w:rsidRPr="00614833">
        <w:rPr>
          <w:rFonts w:ascii="Times New Roman" w:hAnsi="Times New Roman" w:cs="Times New Roman"/>
          <w:sz w:val="24"/>
          <w:szCs w:val="24"/>
        </w:rPr>
        <w:t xml:space="preserve"> (див. рис. </w:t>
      </w:r>
      <w:r>
        <w:rPr>
          <w:rFonts w:ascii="Times New Roman" w:hAnsi="Times New Roman" w:cs="Times New Roman"/>
          <w:sz w:val="24"/>
          <w:szCs w:val="24"/>
        </w:rPr>
        <w:t>6</w:t>
      </w:r>
      <w:r w:rsidRPr="00614833">
        <w:rPr>
          <w:rFonts w:ascii="Times New Roman" w:hAnsi="Times New Roman" w:cs="Times New Roman"/>
          <w:sz w:val="24"/>
          <w:szCs w:val="24"/>
        </w:rPr>
        <w:t xml:space="preserve">.1 ). </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Площа зони зараження - це площа території, в межах якої під впливом зміни напрямку вітру може пересуватись хмара СДОР. </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Зовнішні кордони зони можливого зараження СДОР розраховуються за мінімальною </w:t>
      </w:r>
      <w:proofErr w:type="spellStart"/>
      <w:r w:rsidRPr="00614833">
        <w:rPr>
          <w:rFonts w:ascii="Times New Roman" w:hAnsi="Times New Roman" w:cs="Times New Roman"/>
          <w:sz w:val="24"/>
          <w:szCs w:val="24"/>
        </w:rPr>
        <w:t>токсодозою</w:t>
      </w:r>
      <w:proofErr w:type="spellEnd"/>
      <w:r w:rsidRPr="00614833">
        <w:rPr>
          <w:rFonts w:ascii="Times New Roman" w:hAnsi="Times New Roman" w:cs="Times New Roman"/>
          <w:sz w:val="24"/>
          <w:szCs w:val="24"/>
        </w:rPr>
        <w:t xml:space="preserve"> при інгаляції, яка викликає початкові симптоми ураження у 50 % уражених. </w:t>
      </w:r>
    </w:p>
    <w:p w:rsidR="00614833" w:rsidRPr="00260140"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Зона можливого зараження СДОР на картах (схемах) обмежена колом, півколом чи сектором, який має кутові розміри i радіус, рівний глибині зараження Г. Центр кола, півкола або сектора збігається з джерелом зараження (епіцентром аварії).</w:t>
      </w:r>
    </w:p>
    <w:p w:rsidR="00614833" w:rsidRDefault="00614833" w:rsidP="00614833">
      <w:pPr>
        <w:spacing w:after="0"/>
        <w:ind w:firstLine="454"/>
        <w:jc w:val="center"/>
        <w:rPr>
          <w:rFonts w:ascii="Times New Roman" w:hAnsi="Times New Roman" w:cs="Times New Roman"/>
          <w:b/>
          <w:sz w:val="24"/>
          <w:szCs w:val="24"/>
        </w:rPr>
      </w:pPr>
      <w:r w:rsidRPr="00614833">
        <w:rPr>
          <w:rFonts w:ascii="Times New Roman" w:hAnsi="Times New Roman" w:cs="Times New Roman"/>
          <w:b/>
          <w:sz w:val="24"/>
          <w:szCs w:val="24"/>
        </w:rPr>
        <w:t>2.3.3 Визначення терміну вражаючої дії СДОР Тривалість вражаючої дії СДОР визначимо за формулою:</w:t>
      </w:r>
    </w:p>
    <w:p w:rsidR="00614833" w:rsidRDefault="00614833" w:rsidP="00614833">
      <w:pPr>
        <w:spacing w:after="0"/>
        <w:ind w:firstLine="454"/>
        <w:jc w:val="center"/>
        <w:rPr>
          <w:rFonts w:ascii="Times New Roman" w:hAnsi="Times New Roman" w:cs="Times New Roman"/>
          <w:b/>
          <w:sz w:val="24"/>
          <w:szCs w:val="24"/>
        </w:rPr>
      </w:pPr>
      <w:r w:rsidRPr="00614833">
        <w:rPr>
          <w:rFonts w:ascii="Times New Roman" w:hAnsi="Times New Roman" w:cs="Times New Roman"/>
          <w:b/>
          <w:sz w:val="24"/>
          <w:szCs w:val="24"/>
        </w:rPr>
        <w:lastRenderedPageBreak/>
        <w:drawing>
          <wp:inline distT="0" distB="0" distL="0" distR="0" wp14:anchorId="5A77B749" wp14:editId="3DBF5744">
            <wp:extent cx="1371792" cy="4953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1792" cy="495369"/>
                    </a:xfrm>
                    <a:prstGeom prst="rect">
                      <a:avLst/>
                    </a:prstGeom>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14833">
        <w:rPr>
          <w:rFonts w:ascii="Times New Roman" w:hAnsi="Times New Roman" w:cs="Times New Roman"/>
          <w:sz w:val="24"/>
          <w:szCs w:val="24"/>
        </w:rPr>
        <w:t>(6.4)</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де h – товщина шару СДОР, м;</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 визначається згідно з прийнятими припущеннями;</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 d – питома щільність СДОР, т/м3 ;</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 k2 – коефіцієнт, який залежить від фізико-хімічного складу СДОР;</w:t>
      </w:r>
    </w:p>
    <w:p w:rsidR="00614833" w:rsidRDefault="00614833" w:rsidP="00614833">
      <w:pPr>
        <w:spacing w:after="0"/>
        <w:ind w:firstLine="454"/>
        <w:jc w:val="both"/>
        <w:rPr>
          <w:rFonts w:ascii="Times New Roman" w:hAnsi="Times New Roman" w:cs="Times New Roman"/>
          <w:sz w:val="24"/>
          <w:szCs w:val="24"/>
        </w:rPr>
      </w:pPr>
      <w:r w:rsidRPr="00614833">
        <w:rPr>
          <w:rFonts w:ascii="Times New Roman" w:hAnsi="Times New Roman" w:cs="Times New Roman"/>
          <w:sz w:val="24"/>
          <w:szCs w:val="24"/>
        </w:rPr>
        <w:t xml:space="preserve"> k4 – коефіцієнт, який враховує швидкість вітру:</w:t>
      </w:r>
    </w:p>
    <w:p w:rsidR="00614833"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drawing>
          <wp:inline distT="0" distB="0" distL="0" distR="0" wp14:anchorId="770BCAAA" wp14:editId="6F0F0021">
            <wp:extent cx="6120765" cy="7285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765" cy="728502"/>
                    </a:xfrm>
                    <a:prstGeom prst="rect">
                      <a:avLst/>
                    </a:prstGeom>
                  </pic:spPr>
                </pic:pic>
              </a:graphicData>
            </a:graphic>
          </wp:inline>
        </w:drawing>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 xml:space="preserve">k7 – коефіцієнт, який враховує вплив температури повітря. Для стиснених газів він дорівнює 1. </w:t>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Глибина поширення зараженої хмари залежить від фізичних властивостей СДОР, їхнього агрегатного стану і, як правило, обчислюється:</w:t>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 xml:space="preserve"> - для зріджених газів окремо по первинній i вторинній хмарі;</w:t>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 xml:space="preserve"> - для стиснених газів - лише по первинній хмарі;</w:t>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 xml:space="preserve"> - для отруйних рідин, які киплять за температури вищої за температуру оточуючого середовища - тільки по вторинній хмарі (наприклад, сірковуглецю tкип=46,2 °С). </w:t>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 xml:space="preserve">Обчислення глибини зон зараження первинною - Г1 i вторинною – Г2 хмарами СДОР провадиться в залежності від еквівалентної кількості речовини i швидкості вітру. Для цього, як правило, використовуються таблиці відповідних довідників. </w:t>
      </w:r>
    </w:p>
    <w:p w:rsidR="00845E1D" w:rsidRDefault="00845E1D" w:rsidP="00614833">
      <w:pPr>
        <w:spacing w:after="0"/>
        <w:ind w:firstLine="454"/>
        <w:jc w:val="both"/>
        <w:rPr>
          <w:rFonts w:ascii="Times New Roman" w:hAnsi="Times New Roman" w:cs="Times New Roman"/>
          <w:sz w:val="24"/>
          <w:szCs w:val="24"/>
        </w:rPr>
      </w:pPr>
      <w:r w:rsidRPr="00845E1D">
        <w:rPr>
          <w:rFonts w:ascii="Times New Roman" w:hAnsi="Times New Roman" w:cs="Times New Roman"/>
          <w:sz w:val="24"/>
          <w:szCs w:val="24"/>
        </w:rPr>
        <w:t>Повна глибина зони зараження Г (км) зумовлена впливом первинної i вторинної хмар СДОР i визначаються виразом:</w:t>
      </w:r>
    </w:p>
    <w:p w:rsidR="00787C41" w:rsidRDefault="00787C41" w:rsidP="00787C41">
      <w:pPr>
        <w:spacing w:after="0"/>
        <w:ind w:firstLine="454"/>
        <w:jc w:val="center"/>
        <w:rPr>
          <w:rFonts w:ascii="Times New Roman" w:hAnsi="Times New Roman" w:cs="Times New Roman"/>
          <w:sz w:val="24"/>
          <w:szCs w:val="24"/>
        </w:rPr>
      </w:pPr>
      <w:r w:rsidRPr="00787C41">
        <w:rPr>
          <w:rFonts w:ascii="Times New Roman" w:hAnsi="Times New Roman" w:cs="Times New Roman"/>
          <w:sz w:val="24"/>
          <w:szCs w:val="24"/>
        </w:rPr>
        <w:drawing>
          <wp:inline distT="0" distB="0" distL="0" distR="0" wp14:anchorId="4B8E3D43" wp14:editId="3032D80D">
            <wp:extent cx="1733792" cy="371527"/>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33792" cy="37152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p>
    <w:p w:rsidR="00787C41" w:rsidRDefault="00787C41" w:rsidP="00787C41">
      <w:pPr>
        <w:spacing w:after="0"/>
        <w:ind w:firstLine="454"/>
        <w:jc w:val="both"/>
        <w:rPr>
          <w:rFonts w:ascii="Times New Roman" w:hAnsi="Times New Roman" w:cs="Times New Roman"/>
          <w:sz w:val="24"/>
          <w:szCs w:val="24"/>
        </w:rPr>
      </w:pPr>
      <w:r w:rsidRPr="00787C41">
        <w:rPr>
          <w:rFonts w:ascii="Times New Roman" w:hAnsi="Times New Roman" w:cs="Times New Roman"/>
          <w:sz w:val="24"/>
          <w:szCs w:val="24"/>
        </w:rPr>
        <w:t xml:space="preserve">де </w:t>
      </w:r>
      <w:proofErr w:type="spellStart"/>
      <w:r w:rsidRPr="00787C41">
        <w:rPr>
          <w:rFonts w:ascii="Times New Roman" w:hAnsi="Times New Roman" w:cs="Times New Roman"/>
          <w:sz w:val="24"/>
          <w:szCs w:val="24"/>
        </w:rPr>
        <w:t>Г</w:t>
      </w:r>
      <w:r w:rsidRPr="00787C41">
        <w:rPr>
          <w:rFonts w:ascii="Times New Roman" w:hAnsi="Times New Roman" w:cs="Times New Roman"/>
          <w:sz w:val="24"/>
          <w:szCs w:val="24"/>
          <w:vertAlign w:val="subscript"/>
        </w:rPr>
        <w:t>макс</w:t>
      </w:r>
      <w:proofErr w:type="spellEnd"/>
      <w:r w:rsidRPr="00787C41">
        <w:rPr>
          <w:rFonts w:ascii="Times New Roman" w:hAnsi="Times New Roman" w:cs="Times New Roman"/>
          <w:sz w:val="24"/>
          <w:szCs w:val="24"/>
        </w:rPr>
        <w:t xml:space="preserve"> - найбільша, </w:t>
      </w:r>
    </w:p>
    <w:p w:rsidR="00787C41" w:rsidRDefault="00787C41" w:rsidP="00787C41">
      <w:pPr>
        <w:spacing w:after="0"/>
        <w:ind w:firstLine="454"/>
        <w:jc w:val="both"/>
        <w:rPr>
          <w:rFonts w:ascii="Times New Roman" w:hAnsi="Times New Roman" w:cs="Times New Roman"/>
          <w:sz w:val="24"/>
          <w:szCs w:val="24"/>
        </w:rPr>
      </w:pPr>
      <w:proofErr w:type="spellStart"/>
      <w:r w:rsidRPr="00787C41">
        <w:rPr>
          <w:rFonts w:ascii="Times New Roman" w:hAnsi="Times New Roman" w:cs="Times New Roman"/>
          <w:sz w:val="24"/>
          <w:szCs w:val="24"/>
        </w:rPr>
        <w:t>Г</w:t>
      </w:r>
      <w:r w:rsidRPr="00787C41">
        <w:rPr>
          <w:rFonts w:ascii="Times New Roman" w:hAnsi="Times New Roman" w:cs="Times New Roman"/>
          <w:sz w:val="24"/>
          <w:szCs w:val="24"/>
          <w:vertAlign w:val="subscript"/>
        </w:rPr>
        <w:t>мін</w:t>
      </w:r>
      <w:proofErr w:type="spellEnd"/>
      <w:r w:rsidRPr="00787C41">
        <w:rPr>
          <w:rFonts w:ascii="Times New Roman" w:hAnsi="Times New Roman" w:cs="Times New Roman"/>
          <w:sz w:val="24"/>
          <w:szCs w:val="24"/>
        </w:rPr>
        <w:t xml:space="preserve"> - найменша з величин Г1 і Г2. </w:t>
      </w:r>
    </w:p>
    <w:p w:rsidR="00787C41" w:rsidRDefault="00787C41" w:rsidP="00787C41">
      <w:pPr>
        <w:spacing w:after="0"/>
        <w:ind w:firstLine="454"/>
        <w:jc w:val="both"/>
        <w:rPr>
          <w:rFonts w:ascii="Times New Roman" w:hAnsi="Times New Roman" w:cs="Times New Roman"/>
          <w:sz w:val="24"/>
          <w:szCs w:val="24"/>
        </w:rPr>
      </w:pPr>
      <w:r w:rsidRPr="00787C41">
        <w:rPr>
          <w:rFonts w:ascii="Times New Roman" w:hAnsi="Times New Roman" w:cs="Times New Roman"/>
          <w:sz w:val="24"/>
          <w:szCs w:val="24"/>
        </w:rPr>
        <w:t>Гранично можливе значення глибини перенесення повітряних мас визначається часом випаровування виду СДОР-Т та швидкістю переміщування фронту хмари зараженого повітря - V, яка залежить від швидкості вітру і ступеня вертикальної стійкості повітря.</w:t>
      </w:r>
    </w:p>
    <w:p w:rsidR="00787C41" w:rsidRDefault="00787C41" w:rsidP="00787C41">
      <w:pPr>
        <w:spacing w:after="0"/>
        <w:ind w:firstLine="454"/>
        <w:jc w:val="center"/>
        <w:rPr>
          <w:rFonts w:ascii="Times New Roman" w:hAnsi="Times New Roman" w:cs="Times New Roman"/>
          <w:sz w:val="24"/>
          <w:szCs w:val="24"/>
        </w:rPr>
      </w:pPr>
      <w:r w:rsidRPr="00787C41">
        <w:rPr>
          <w:rFonts w:ascii="Times New Roman" w:hAnsi="Times New Roman" w:cs="Times New Roman"/>
          <w:sz w:val="24"/>
          <w:szCs w:val="24"/>
        </w:rPr>
        <w:drawing>
          <wp:inline distT="0" distB="0" distL="0" distR="0" wp14:anchorId="11DDE06F" wp14:editId="07F7BE7F">
            <wp:extent cx="1181265" cy="2667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1265" cy="266737"/>
                    </a:xfrm>
                    <a:prstGeom prst="rect">
                      <a:avLst/>
                    </a:prstGeom>
                  </pic:spPr>
                </pic:pic>
              </a:graphicData>
            </a:graphic>
          </wp:inline>
        </w:drawing>
      </w:r>
      <w:r w:rsidR="00657696">
        <w:rPr>
          <w:rFonts w:ascii="Times New Roman" w:hAnsi="Times New Roman" w:cs="Times New Roman"/>
          <w:sz w:val="24"/>
          <w:szCs w:val="24"/>
        </w:rPr>
        <w:tab/>
      </w:r>
      <w:r w:rsidR="00657696">
        <w:rPr>
          <w:rFonts w:ascii="Times New Roman" w:hAnsi="Times New Roman" w:cs="Times New Roman"/>
          <w:sz w:val="24"/>
          <w:szCs w:val="24"/>
        </w:rPr>
        <w:tab/>
      </w:r>
      <w:r w:rsidR="00657696">
        <w:rPr>
          <w:rFonts w:ascii="Times New Roman" w:hAnsi="Times New Roman" w:cs="Times New Roman"/>
          <w:sz w:val="24"/>
          <w:szCs w:val="24"/>
        </w:rPr>
        <w:tab/>
        <w:t>(6.6)</w:t>
      </w:r>
    </w:p>
    <w:p w:rsidR="00657696" w:rsidRDefault="00657696" w:rsidP="00657696">
      <w:pPr>
        <w:spacing w:after="0"/>
        <w:ind w:firstLine="454"/>
        <w:jc w:val="both"/>
        <w:rPr>
          <w:rFonts w:ascii="Times New Roman" w:hAnsi="Times New Roman" w:cs="Times New Roman"/>
          <w:sz w:val="24"/>
          <w:szCs w:val="24"/>
        </w:rPr>
      </w:pPr>
      <w:r w:rsidRPr="00657696">
        <w:rPr>
          <w:rFonts w:ascii="Times New Roman" w:hAnsi="Times New Roman" w:cs="Times New Roman"/>
          <w:sz w:val="24"/>
          <w:szCs w:val="24"/>
        </w:rPr>
        <w:t xml:space="preserve">За остаточну розрахункову глибину </w:t>
      </w:r>
      <w:proofErr w:type="spellStart"/>
      <w:r w:rsidRPr="00657696">
        <w:rPr>
          <w:rFonts w:ascii="Times New Roman" w:hAnsi="Times New Roman" w:cs="Times New Roman"/>
          <w:sz w:val="24"/>
          <w:szCs w:val="24"/>
        </w:rPr>
        <w:t>Г</w:t>
      </w:r>
      <w:r w:rsidRPr="00657696">
        <w:rPr>
          <w:rFonts w:ascii="Times New Roman" w:hAnsi="Times New Roman" w:cs="Times New Roman"/>
          <w:sz w:val="24"/>
          <w:szCs w:val="24"/>
          <w:vertAlign w:val="subscript"/>
        </w:rPr>
        <w:t>розр</w:t>
      </w:r>
      <w:proofErr w:type="spellEnd"/>
      <w:r w:rsidRPr="00657696">
        <w:rPr>
          <w:rFonts w:ascii="Times New Roman" w:hAnsi="Times New Roman" w:cs="Times New Roman"/>
          <w:sz w:val="24"/>
          <w:szCs w:val="24"/>
        </w:rPr>
        <w:t xml:space="preserve"> зони можливого зараження приймається найменша з двох глибин </w:t>
      </w:r>
      <w:proofErr w:type="spellStart"/>
      <w:r w:rsidRPr="00657696">
        <w:rPr>
          <w:rFonts w:ascii="Times New Roman" w:hAnsi="Times New Roman" w:cs="Times New Roman"/>
          <w:sz w:val="24"/>
          <w:szCs w:val="24"/>
        </w:rPr>
        <w:t>Г</w:t>
      </w:r>
      <w:r w:rsidRPr="00657696">
        <w:rPr>
          <w:rFonts w:ascii="Times New Roman" w:hAnsi="Times New Roman" w:cs="Times New Roman"/>
          <w:sz w:val="24"/>
          <w:szCs w:val="24"/>
          <w:vertAlign w:val="subscript"/>
        </w:rPr>
        <w:t>пов</w:t>
      </w:r>
      <w:proofErr w:type="spellEnd"/>
      <w:r w:rsidRPr="00657696">
        <w:rPr>
          <w:rFonts w:ascii="Times New Roman" w:hAnsi="Times New Roman" w:cs="Times New Roman"/>
          <w:sz w:val="24"/>
          <w:szCs w:val="24"/>
        </w:rPr>
        <w:t xml:space="preserve"> і </w:t>
      </w:r>
      <w:proofErr w:type="spellStart"/>
      <w:r w:rsidRPr="00657696">
        <w:rPr>
          <w:rFonts w:ascii="Times New Roman" w:hAnsi="Times New Roman" w:cs="Times New Roman"/>
          <w:sz w:val="24"/>
          <w:szCs w:val="24"/>
        </w:rPr>
        <w:t>Г</w:t>
      </w:r>
      <w:r w:rsidRPr="00657696">
        <w:rPr>
          <w:rFonts w:ascii="Times New Roman" w:hAnsi="Times New Roman" w:cs="Times New Roman"/>
          <w:sz w:val="24"/>
          <w:szCs w:val="24"/>
          <w:vertAlign w:val="subscript"/>
        </w:rPr>
        <w:t>попер</w:t>
      </w:r>
      <w:proofErr w:type="spellEnd"/>
      <w:r w:rsidRPr="00657696">
        <w:rPr>
          <w:rFonts w:ascii="Times New Roman" w:hAnsi="Times New Roman" w:cs="Times New Roman"/>
          <w:sz w:val="24"/>
          <w:szCs w:val="24"/>
        </w:rPr>
        <w:t>.</w:t>
      </w:r>
    </w:p>
    <w:p w:rsidR="00657696" w:rsidRDefault="00E04F23" w:rsidP="00657696">
      <w:pPr>
        <w:spacing w:after="0"/>
        <w:ind w:firstLine="454"/>
        <w:jc w:val="both"/>
        <w:rPr>
          <w:rFonts w:ascii="Times New Roman" w:hAnsi="Times New Roman" w:cs="Times New Roman"/>
          <w:sz w:val="24"/>
          <w:szCs w:val="24"/>
        </w:rPr>
      </w:pPr>
      <w:r w:rsidRPr="00E04F23">
        <w:rPr>
          <w:rFonts w:ascii="Times New Roman" w:hAnsi="Times New Roman" w:cs="Times New Roman"/>
          <w:sz w:val="24"/>
          <w:szCs w:val="24"/>
        </w:rPr>
        <w:t xml:space="preserve">Таблиця </w:t>
      </w:r>
      <w:r>
        <w:rPr>
          <w:rFonts w:ascii="Times New Roman" w:hAnsi="Times New Roman" w:cs="Times New Roman"/>
          <w:sz w:val="24"/>
          <w:szCs w:val="24"/>
        </w:rPr>
        <w:t>6</w:t>
      </w:r>
      <w:r w:rsidRPr="00E04F23">
        <w:rPr>
          <w:rFonts w:ascii="Times New Roman" w:hAnsi="Times New Roman" w:cs="Times New Roman"/>
          <w:sz w:val="24"/>
          <w:szCs w:val="24"/>
        </w:rPr>
        <w:t>.1 – Залежність швидкості переміщення фронту хмари зараженого повітря від швидкості вітру</w:t>
      </w:r>
    </w:p>
    <w:p w:rsidR="00E04F23" w:rsidRDefault="00E04F23" w:rsidP="00657696">
      <w:pPr>
        <w:spacing w:after="0"/>
        <w:ind w:firstLine="454"/>
        <w:jc w:val="both"/>
        <w:rPr>
          <w:rFonts w:ascii="Times New Roman" w:hAnsi="Times New Roman" w:cs="Times New Roman"/>
          <w:sz w:val="24"/>
          <w:szCs w:val="24"/>
        </w:rPr>
      </w:pPr>
      <w:r w:rsidRPr="00E04F23">
        <w:rPr>
          <w:rFonts w:ascii="Times New Roman" w:hAnsi="Times New Roman" w:cs="Times New Roman"/>
          <w:sz w:val="24"/>
          <w:szCs w:val="24"/>
        </w:rPr>
        <w:drawing>
          <wp:inline distT="0" distB="0" distL="0" distR="0" wp14:anchorId="4D393754" wp14:editId="21C75C02">
            <wp:extent cx="6120765" cy="177553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765" cy="1775531"/>
                    </a:xfrm>
                    <a:prstGeom prst="rect">
                      <a:avLst/>
                    </a:prstGeom>
                  </pic:spPr>
                </pic:pic>
              </a:graphicData>
            </a:graphic>
          </wp:inline>
        </w:drawing>
      </w:r>
    </w:p>
    <w:p w:rsidR="00E04F23" w:rsidRPr="00521BFB" w:rsidRDefault="00521BFB" w:rsidP="00657696">
      <w:pPr>
        <w:spacing w:after="0"/>
        <w:ind w:firstLine="454"/>
        <w:jc w:val="both"/>
        <w:rPr>
          <w:rFonts w:ascii="Times New Roman" w:hAnsi="Times New Roman" w:cs="Times New Roman"/>
          <w:sz w:val="24"/>
          <w:szCs w:val="24"/>
        </w:rPr>
      </w:pPr>
      <w:r w:rsidRPr="00521BFB">
        <w:rPr>
          <w:rFonts w:ascii="Times New Roman" w:hAnsi="Times New Roman" w:cs="Times New Roman"/>
          <w:sz w:val="24"/>
          <w:szCs w:val="24"/>
        </w:rPr>
        <w:lastRenderedPageBreak/>
        <w:t xml:space="preserve">При визначенні площі зони зараження розрізняють площу зони можливого зараження і площу зони фактичного зараження СДОР. Площа зони можливого зараження - площа території, в межах якої під впливом зміни напрямку вітру може пересуватись хмара СДОР. Ця зона обмежена колом, півколом або сектором, який має кутові розміри 2φ і радіус, рівний глибині </w:t>
      </w:r>
      <w:proofErr w:type="spellStart"/>
      <w:r w:rsidRPr="00521BFB">
        <w:rPr>
          <w:rFonts w:ascii="Times New Roman" w:hAnsi="Times New Roman" w:cs="Times New Roman"/>
          <w:sz w:val="24"/>
          <w:szCs w:val="24"/>
        </w:rPr>
        <w:t>Г</w:t>
      </w:r>
      <w:r w:rsidRPr="00622EB2">
        <w:rPr>
          <w:rFonts w:ascii="Times New Roman" w:hAnsi="Times New Roman" w:cs="Times New Roman"/>
          <w:sz w:val="24"/>
          <w:szCs w:val="24"/>
          <w:vertAlign w:val="subscript"/>
        </w:rPr>
        <w:t>розр</w:t>
      </w:r>
      <w:proofErr w:type="spellEnd"/>
      <w:r w:rsidRPr="00521BFB">
        <w:rPr>
          <w:rFonts w:ascii="Times New Roman" w:hAnsi="Times New Roman" w:cs="Times New Roman"/>
          <w:sz w:val="24"/>
          <w:szCs w:val="24"/>
        </w:rPr>
        <w:t xml:space="preserve">. Центр сектора збігається з джерелом зараження. Кутові розміри зони можливого зараження СДОР залежно від швидкості вітру за прогнозом визначаються з таблиці </w:t>
      </w:r>
      <w:r w:rsidRPr="00521BFB">
        <w:rPr>
          <w:rFonts w:ascii="Times New Roman" w:hAnsi="Times New Roman" w:cs="Times New Roman"/>
          <w:sz w:val="24"/>
          <w:szCs w:val="24"/>
        </w:rPr>
        <w:t>6</w:t>
      </w:r>
      <w:r w:rsidRPr="00521BFB">
        <w:rPr>
          <w:rFonts w:ascii="Times New Roman" w:hAnsi="Times New Roman" w:cs="Times New Roman"/>
          <w:sz w:val="24"/>
          <w:szCs w:val="24"/>
        </w:rPr>
        <w:t>.2.</w:t>
      </w:r>
    </w:p>
    <w:p w:rsidR="00521BFB" w:rsidRPr="00521BFB" w:rsidRDefault="00521BFB" w:rsidP="00657696">
      <w:pPr>
        <w:spacing w:after="0"/>
        <w:ind w:firstLine="454"/>
        <w:jc w:val="both"/>
        <w:rPr>
          <w:rFonts w:ascii="Times New Roman" w:hAnsi="Times New Roman" w:cs="Times New Roman"/>
          <w:sz w:val="24"/>
          <w:szCs w:val="24"/>
        </w:rPr>
      </w:pPr>
      <w:r w:rsidRPr="00521BFB">
        <w:rPr>
          <w:rFonts w:ascii="Times New Roman" w:hAnsi="Times New Roman" w:cs="Times New Roman"/>
          <w:sz w:val="24"/>
          <w:szCs w:val="24"/>
        </w:rPr>
        <w:t xml:space="preserve">Таблиця </w:t>
      </w:r>
      <w:r w:rsidRPr="00521BFB">
        <w:rPr>
          <w:rFonts w:ascii="Times New Roman" w:hAnsi="Times New Roman" w:cs="Times New Roman"/>
          <w:sz w:val="24"/>
          <w:szCs w:val="24"/>
        </w:rPr>
        <w:t>6</w:t>
      </w:r>
      <w:r w:rsidRPr="00521BFB">
        <w:rPr>
          <w:rFonts w:ascii="Times New Roman" w:hAnsi="Times New Roman" w:cs="Times New Roman"/>
          <w:sz w:val="24"/>
          <w:szCs w:val="24"/>
        </w:rPr>
        <w:t>.2 – Кутові розміри зони можливого зараження</w:t>
      </w:r>
    </w:p>
    <w:p w:rsidR="00E04F23" w:rsidRDefault="00521BFB" w:rsidP="00657696">
      <w:pPr>
        <w:spacing w:after="0"/>
        <w:ind w:firstLine="454"/>
        <w:jc w:val="both"/>
        <w:rPr>
          <w:rFonts w:ascii="Times New Roman" w:hAnsi="Times New Roman" w:cs="Times New Roman"/>
          <w:sz w:val="24"/>
          <w:szCs w:val="24"/>
        </w:rPr>
      </w:pPr>
      <w:r w:rsidRPr="00521BFB">
        <w:rPr>
          <w:rFonts w:ascii="Times New Roman" w:hAnsi="Times New Roman" w:cs="Times New Roman"/>
          <w:sz w:val="24"/>
          <w:szCs w:val="24"/>
        </w:rPr>
        <w:drawing>
          <wp:inline distT="0" distB="0" distL="0" distR="0" wp14:anchorId="4D482BC9" wp14:editId="663356E2">
            <wp:extent cx="6120765" cy="50770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765" cy="507705"/>
                    </a:xfrm>
                    <a:prstGeom prst="rect">
                      <a:avLst/>
                    </a:prstGeom>
                  </pic:spPr>
                </pic:pic>
              </a:graphicData>
            </a:graphic>
          </wp:inline>
        </w:drawing>
      </w:r>
    </w:p>
    <w:p w:rsidR="00521BFB" w:rsidRDefault="00521BFB" w:rsidP="00657696">
      <w:pPr>
        <w:spacing w:after="0"/>
        <w:ind w:firstLine="454"/>
        <w:jc w:val="both"/>
        <w:rPr>
          <w:rFonts w:ascii="Times New Roman" w:hAnsi="Times New Roman" w:cs="Times New Roman"/>
          <w:sz w:val="24"/>
          <w:szCs w:val="24"/>
        </w:rPr>
      </w:pPr>
    </w:p>
    <w:p w:rsidR="00622EB2" w:rsidRDefault="00622EB2" w:rsidP="00657696">
      <w:pPr>
        <w:spacing w:after="0"/>
        <w:ind w:firstLine="454"/>
        <w:jc w:val="both"/>
        <w:rPr>
          <w:rFonts w:ascii="Times New Roman" w:hAnsi="Times New Roman" w:cs="Times New Roman"/>
          <w:sz w:val="24"/>
          <w:szCs w:val="24"/>
        </w:rPr>
      </w:pPr>
      <w:r w:rsidRPr="00622EB2">
        <w:rPr>
          <w:rFonts w:ascii="Times New Roman" w:hAnsi="Times New Roman" w:cs="Times New Roman"/>
          <w:sz w:val="24"/>
          <w:szCs w:val="24"/>
        </w:rPr>
        <w:t xml:space="preserve">Бісектриса сектора співпадає з віссю сліду хмари і орієнтована за напрямком вітру. </w:t>
      </w:r>
    </w:p>
    <w:p w:rsidR="00622EB2" w:rsidRDefault="00622EB2" w:rsidP="00657696">
      <w:pPr>
        <w:spacing w:after="0"/>
        <w:ind w:firstLine="454"/>
        <w:jc w:val="both"/>
        <w:rPr>
          <w:rFonts w:ascii="Times New Roman" w:hAnsi="Times New Roman" w:cs="Times New Roman"/>
          <w:sz w:val="24"/>
          <w:szCs w:val="24"/>
        </w:rPr>
      </w:pPr>
      <w:r w:rsidRPr="00622EB2">
        <w:rPr>
          <w:rFonts w:ascii="Times New Roman" w:hAnsi="Times New Roman" w:cs="Times New Roman"/>
          <w:sz w:val="24"/>
          <w:szCs w:val="24"/>
        </w:rPr>
        <w:t xml:space="preserve">Площа зони фактичного зараження - площа території, зараженої СДОР в небезпечних для життя межах. </w:t>
      </w:r>
    </w:p>
    <w:p w:rsidR="00622EB2" w:rsidRPr="00622EB2" w:rsidRDefault="00622EB2" w:rsidP="00657696">
      <w:pPr>
        <w:spacing w:after="0"/>
        <w:ind w:firstLine="454"/>
        <w:jc w:val="both"/>
        <w:rPr>
          <w:rFonts w:ascii="Times New Roman" w:hAnsi="Times New Roman" w:cs="Times New Roman"/>
          <w:b/>
          <w:sz w:val="24"/>
          <w:szCs w:val="24"/>
        </w:rPr>
      </w:pPr>
      <w:r w:rsidRPr="00622EB2">
        <w:rPr>
          <w:rFonts w:ascii="Times New Roman" w:hAnsi="Times New Roman" w:cs="Times New Roman"/>
          <w:b/>
          <w:sz w:val="24"/>
          <w:szCs w:val="24"/>
        </w:rPr>
        <w:t xml:space="preserve">Примітка. </w:t>
      </w:r>
    </w:p>
    <w:p w:rsidR="00684283" w:rsidRDefault="00622EB2" w:rsidP="00657696">
      <w:pPr>
        <w:spacing w:after="0"/>
        <w:ind w:firstLine="454"/>
        <w:jc w:val="both"/>
        <w:rPr>
          <w:rFonts w:ascii="Times New Roman" w:hAnsi="Times New Roman" w:cs="Times New Roman"/>
          <w:sz w:val="24"/>
          <w:szCs w:val="24"/>
        </w:rPr>
      </w:pPr>
      <w:r w:rsidRPr="00622EB2">
        <w:rPr>
          <w:rFonts w:ascii="Times New Roman" w:hAnsi="Times New Roman" w:cs="Times New Roman"/>
          <w:sz w:val="24"/>
          <w:szCs w:val="24"/>
        </w:rPr>
        <w:t xml:space="preserve">Граничний час перебування людей в зоні зараження і тривалість збереження незмінними метеорологічних умов (ступеня вертикальної стійкості повітря, </w:t>
      </w:r>
      <w:proofErr w:type="spellStart"/>
      <w:r w:rsidRPr="00622EB2">
        <w:rPr>
          <w:rFonts w:ascii="Times New Roman" w:hAnsi="Times New Roman" w:cs="Times New Roman"/>
          <w:sz w:val="24"/>
          <w:szCs w:val="24"/>
        </w:rPr>
        <w:t>повітря</w:t>
      </w:r>
      <w:proofErr w:type="spellEnd"/>
      <w:r w:rsidRPr="00622EB2">
        <w:rPr>
          <w:rFonts w:ascii="Times New Roman" w:hAnsi="Times New Roman" w:cs="Times New Roman"/>
          <w:sz w:val="24"/>
          <w:szCs w:val="24"/>
        </w:rPr>
        <w:t xml:space="preserve"> і швидкості вітру) становить 4 години. По завершенні даного часу прогноз стану повинен уточнюватись. </w:t>
      </w:r>
    </w:p>
    <w:p w:rsidR="00521BFB" w:rsidRDefault="00622EB2" w:rsidP="00657696">
      <w:pPr>
        <w:spacing w:after="0"/>
        <w:ind w:firstLine="454"/>
        <w:jc w:val="both"/>
        <w:rPr>
          <w:rFonts w:ascii="Times New Roman" w:hAnsi="Times New Roman" w:cs="Times New Roman"/>
          <w:sz w:val="24"/>
          <w:szCs w:val="24"/>
        </w:rPr>
      </w:pPr>
      <w:r w:rsidRPr="00622EB2">
        <w:rPr>
          <w:rFonts w:ascii="Times New Roman" w:hAnsi="Times New Roman" w:cs="Times New Roman"/>
          <w:sz w:val="24"/>
          <w:szCs w:val="24"/>
        </w:rPr>
        <w:t>Час підходу зараженого повітря до об’єкта обчислюється у звичайний спосіб в залежності від відстані об'єкта до місця аварії і швидкості перенесення переднього фронту хмари.</w:t>
      </w:r>
    </w:p>
    <w:p w:rsidR="00684283" w:rsidRPr="00684283" w:rsidRDefault="00684283" w:rsidP="00684283">
      <w:pPr>
        <w:spacing w:after="0"/>
        <w:ind w:firstLine="454"/>
        <w:jc w:val="center"/>
        <w:rPr>
          <w:rFonts w:ascii="Times New Roman" w:hAnsi="Times New Roman" w:cs="Times New Roman"/>
          <w:b/>
          <w:sz w:val="24"/>
          <w:szCs w:val="24"/>
        </w:rPr>
      </w:pPr>
      <w:r w:rsidRPr="00684283">
        <w:rPr>
          <w:rFonts w:ascii="Times New Roman" w:hAnsi="Times New Roman" w:cs="Times New Roman"/>
          <w:b/>
          <w:sz w:val="24"/>
          <w:szCs w:val="24"/>
        </w:rPr>
        <w:t>2.4 Ліквідація наслідків аварії на хімічно небезпечних об'єктах з викидом (виливом) СДОР</w:t>
      </w:r>
    </w:p>
    <w:p w:rsidR="00622EB2" w:rsidRDefault="00684283" w:rsidP="00657696">
      <w:pPr>
        <w:spacing w:after="0"/>
        <w:ind w:firstLine="454"/>
        <w:jc w:val="both"/>
        <w:rPr>
          <w:rFonts w:ascii="Times New Roman" w:hAnsi="Times New Roman" w:cs="Times New Roman"/>
          <w:sz w:val="24"/>
          <w:szCs w:val="24"/>
        </w:rPr>
      </w:pPr>
      <w:r w:rsidRPr="00684283">
        <w:rPr>
          <w:rFonts w:ascii="Times New Roman" w:hAnsi="Times New Roman" w:cs="Times New Roman"/>
          <w:sz w:val="24"/>
          <w:szCs w:val="24"/>
        </w:rPr>
        <w:t>Ліквідацію наслідків аварії на хімічно небезпечних об'єктах здійснюють спеціальні формування підприємств і цивільної оборони, які мають спеціальне устаткування і засоби захисту.</w:t>
      </w:r>
      <w:r>
        <w:rPr>
          <w:rFonts w:ascii="Times New Roman" w:hAnsi="Times New Roman" w:cs="Times New Roman"/>
          <w:sz w:val="24"/>
          <w:szCs w:val="24"/>
        </w:rPr>
        <w:t xml:space="preserve"> </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Без спеціальних засобів захисту категорично заборонено входити в зону зараження. </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Першими в зону ураження входять газорятівники промислового підприємства. Їх задачі:</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 виявити і винести потерпілих;</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 локалізувати викиди. </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Слідом за ними входять пожежні команди. Решта формувань концентрується на границях зони ураження і приступають до роботи після зниження рівня зараження до меж, які роблять можливою їх діяльність. </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Послідовність входу команд:</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 формування охорони порядку (регулювання руху, розміщення знаків і т.д.);</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 аварійно-технічні команди;</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 санітарні дружини;</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 інші спеціальні команди. </w:t>
      </w:r>
    </w:p>
    <w:p w:rsidR="00EF2757"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 xml:space="preserve">Аварії на хімічно небезпечних об'єктах з викидом (виливом) СДОР можуть викликати масові ураження людей, тварин, можуть приводити і до інших тяжких наслідків. Генетики встановили, що більшість небезпечних хімічних речовин володіють не тільки сильною токсичною, але і мутагенною дією. Подібно до радіації хімічні речовини стимулюють розвиток злоякісних пухлин, викликають зміни в соматичних і статевих клітинах, що приводить до народження індивідів з спадковими патологіями. </w:t>
      </w:r>
    </w:p>
    <w:p w:rsidR="0008017C" w:rsidRDefault="0008017C" w:rsidP="00657696">
      <w:pPr>
        <w:spacing w:after="0"/>
        <w:ind w:firstLine="454"/>
        <w:jc w:val="both"/>
        <w:rPr>
          <w:rFonts w:ascii="Times New Roman" w:hAnsi="Times New Roman" w:cs="Times New Roman"/>
          <w:sz w:val="24"/>
          <w:szCs w:val="24"/>
        </w:rPr>
      </w:pPr>
      <w:r w:rsidRPr="0008017C">
        <w:rPr>
          <w:rFonts w:ascii="Times New Roman" w:hAnsi="Times New Roman" w:cs="Times New Roman"/>
          <w:sz w:val="24"/>
          <w:szCs w:val="24"/>
        </w:rPr>
        <w:t>Це обумовлює необхідність проведення захисних заходів до захисту населення, робітників і службовців об'єктів від небезпечних і вражаючих факторів аварій з викидом (виливом) сильнодіючих отруйних речовин.</w:t>
      </w:r>
    </w:p>
    <w:p w:rsidR="00EF2757" w:rsidRPr="00EF2757" w:rsidRDefault="00EF2757" w:rsidP="00EF2757">
      <w:pPr>
        <w:spacing w:after="0"/>
        <w:ind w:firstLine="454"/>
        <w:jc w:val="center"/>
        <w:rPr>
          <w:rFonts w:ascii="Times New Roman" w:hAnsi="Times New Roman" w:cs="Times New Roman"/>
          <w:b/>
          <w:sz w:val="24"/>
          <w:szCs w:val="24"/>
        </w:rPr>
      </w:pPr>
      <w:r w:rsidRPr="00EF2757">
        <w:rPr>
          <w:rFonts w:ascii="Times New Roman" w:hAnsi="Times New Roman" w:cs="Times New Roman"/>
          <w:b/>
          <w:sz w:val="24"/>
          <w:szCs w:val="24"/>
        </w:rPr>
        <w:lastRenderedPageBreak/>
        <w:t>3 Ключові питання</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1. Як зберігати СДОР?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2. Ознаки отруєння, методи </w:t>
      </w:r>
      <w:proofErr w:type="spellStart"/>
      <w:r w:rsidRPr="00EF2757">
        <w:rPr>
          <w:rFonts w:ascii="Times New Roman" w:hAnsi="Times New Roman" w:cs="Times New Roman"/>
          <w:sz w:val="24"/>
          <w:szCs w:val="24"/>
        </w:rPr>
        <w:t>захистy</w:t>
      </w:r>
      <w:proofErr w:type="spellEnd"/>
      <w:r w:rsidRPr="00EF2757">
        <w:rPr>
          <w:rFonts w:ascii="Times New Roman" w:hAnsi="Times New Roman" w:cs="Times New Roman"/>
          <w:sz w:val="24"/>
          <w:szCs w:val="24"/>
        </w:rPr>
        <w:t xml:space="preserve"> від різноманітних СДОР (аміак, хлор, синильна кислота, бензол та ін.).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3. Формування і основні характеристики зони зараження при розливі СДОР.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4. Засоби особистого захисту при хімічному зараження місцевості.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5. Порядо</w:t>
      </w:r>
      <w:r>
        <w:rPr>
          <w:rFonts w:ascii="Times New Roman" w:hAnsi="Times New Roman" w:cs="Times New Roman"/>
          <w:sz w:val="24"/>
          <w:szCs w:val="24"/>
        </w:rPr>
        <w:t>к прогнозування хімічного стану</w:t>
      </w:r>
      <w:r w:rsidRPr="00EF2757">
        <w:rPr>
          <w:rFonts w:ascii="Times New Roman" w:hAnsi="Times New Roman" w:cs="Times New Roman"/>
          <w:sz w:val="24"/>
          <w:szCs w:val="24"/>
        </w:rPr>
        <w:t xml:space="preserve">.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6. Методика розрахунків параметрів зони зараження.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7. Порядок ліквідації наслідків аварії на </w:t>
      </w:r>
      <w:proofErr w:type="spellStart"/>
      <w:r w:rsidRPr="00EF2757">
        <w:rPr>
          <w:rFonts w:ascii="Times New Roman" w:hAnsi="Times New Roman" w:cs="Times New Roman"/>
          <w:sz w:val="24"/>
          <w:szCs w:val="24"/>
        </w:rPr>
        <w:t>хіміко</w:t>
      </w:r>
      <w:proofErr w:type="spellEnd"/>
      <w:r w:rsidRPr="00EF2757">
        <w:rPr>
          <w:rFonts w:ascii="Times New Roman" w:hAnsi="Times New Roman" w:cs="Times New Roman"/>
          <w:sz w:val="24"/>
          <w:szCs w:val="24"/>
        </w:rPr>
        <w:t xml:space="preserve"> небезпечних об’єктах. </w:t>
      </w:r>
    </w:p>
    <w:p w:rsidR="00EF2757" w:rsidRPr="00EF2757" w:rsidRDefault="00EF2757" w:rsidP="00EF2757">
      <w:pPr>
        <w:spacing w:after="0"/>
        <w:ind w:firstLine="454"/>
        <w:jc w:val="center"/>
        <w:rPr>
          <w:rFonts w:ascii="Times New Roman" w:hAnsi="Times New Roman" w:cs="Times New Roman"/>
          <w:b/>
          <w:sz w:val="24"/>
          <w:szCs w:val="24"/>
        </w:rPr>
      </w:pPr>
      <w:r w:rsidRPr="00EF2757">
        <w:rPr>
          <w:rFonts w:ascii="Times New Roman" w:hAnsi="Times New Roman" w:cs="Times New Roman"/>
          <w:b/>
          <w:sz w:val="24"/>
          <w:szCs w:val="24"/>
        </w:rPr>
        <w:t>4 Домашнє завдання</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 xml:space="preserve">1. Для успішного виконання та захисту практичної роботи студентові потрібні теоретично підготуватися за літературою [1,4,9; </w:t>
      </w:r>
      <w:proofErr w:type="spellStart"/>
      <w:r w:rsidRPr="00EF2757">
        <w:rPr>
          <w:rFonts w:ascii="Times New Roman" w:hAnsi="Times New Roman" w:cs="Times New Roman"/>
          <w:sz w:val="24"/>
          <w:szCs w:val="24"/>
        </w:rPr>
        <w:t>дод</w:t>
      </w:r>
      <w:proofErr w:type="spellEnd"/>
      <w:r w:rsidRPr="00EF2757">
        <w:rPr>
          <w:rFonts w:ascii="Times New Roman" w:hAnsi="Times New Roman" w:cs="Times New Roman"/>
          <w:sz w:val="24"/>
          <w:szCs w:val="24"/>
        </w:rPr>
        <w:t xml:space="preserve">.: 3,8,12,13,22,28,31] з основними видами СДОР, їх кваліфікацією, ознаками отруєння та методами захисту; законспектувати основні положення. </w:t>
      </w:r>
    </w:p>
    <w:p w:rsidR="00EF2757" w:rsidRDefault="00EF2757" w:rsidP="00657696">
      <w:pPr>
        <w:spacing w:after="0"/>
        <w:ind w:firstLine="454"/>
        <w:jc w:val="both"/>
        <w:rPr>
          <w:rFonts w:ascii="Times New Roman" w:hAnsi="Times New Roman" w:cs="Times New Roman"/>
          <w:sz w:val="24"/>
          <w:szCs w:val="24"/>
        </w:rPr>
      </w:pPr>
      <w:r w:rsidRPr="00EF2757">
        <w:rPr>
          <w:rFonts w:ascii="Times New Roman" w:hAnsi="Times New Roman" w:cs="Times New Roman"/>
          <w:sz w:val="24"/>
          <w:szCs w:val="24"/>
        </w:rPr>
        <w:t>2. Підготуватися для обговорення з ключових питань.</w:t>
      </w:r>
    </w:p>
    <w:p w:rsidR="0073721D" w:rsidRPr="0073721D" w:rsidRDefault="0073721D" w:rsidP="0073721D">
      <w:pPr>
        <w:spacing w:after="0"/>
        <w:ind w:firstLine="454"/>
        <w:jc w:val="center"/>
        <w:rPr>
          <w:rFonts w:ascii="Times New Roman" w:hAnsi="Times New Roman" w:cs="Times New Roman"/>
          <w:b/>
          <w:sz w:val="24"/>
          <w:szCs w:val="24"/>
        </w:rPr>
      </w:pPr>
      <w:r w:rsidRPr="0073721D">
        <w:rPr>
          <w:rFonts w:ascii="Times New Roman" w:hAnsi="Times New Roman" w:cs="Times New Roman"/>
          <w:b/>
          <w:sz w:val="24"/>
          <w:szCs w:val="24"/>
        </w:rPr>
        <w:t>5 Практичне завдання</w:t>
      </w:r>
    </w:p>
    <w:p w:rsidR="0073721D" w:rsidRDefault="0073721D" w:rsidP="00657696">
      <w:pPr>
        <w:spacing w:after="0"/>
        <w:ind w:firstLine="454"/>
        <w:jc w:val="both"/>
        <w:rPr>
          <w:rFonts w:ascii="Times New Roman" w:hAnsi="Times New Roman" w:cs="Times New Roman"/>
          <w:sz w:val="24"/>
          <w:szCs w:val="24"/>
        </w:rPr>
      </w:pPr>
      <w:r w:rsidRPr="0073721D">
        <w:rPr>
          <w:rFonts w:ascii="Times New Roman" w:hAnsi="Times New Roman" w:cs="Times New Roman"/>
          <w:sz w:val="24"/>
          <w:szCs w:val="24"/>
        </w:rPr>
        <w:t xml:space="preserve">В процесі заняття студенти повинні вивчити теоретичні положення, потім, розв’язуючи ситуаційні задачі, освоїти методику прогнозування хімічної обстановки при аваріях з викидом СДОР. </w:t>
      </w:r>
    </w:p>
    <w:p w:rsidR="0073721D" w:rsidRPr="0073721D" w:rsidRDefault="0073721D" w:rsidP="00657696">
      <w:pPr>
        <w:spacing w:after="0"/>
        <w:ind w:firstLine="454"/>
        <w:jc w:val="both"/>
        <w:rPr>
          <w:rFonts w:ascii="Times New Roman" w:hAnsi="Times New Roman" w:cs="Times New Roman"/>
          <w:b/>
          <w:sz w:val="24"/>
          <w:szCs w:val="24"/>
        </w:rPr>
      </w:pPr>
      <w:r w:rsidRPr="0073721D">
        <w:rPr>
          <w:rFonts w:ascii="Times New Roman" w:hAnsi="Times New Roman" w:cs="Times New Roman"/>
          <w:b/>
          <w:sz w:val="24"/>
          <w:szCs w:val="24"/>
        </w:rPr>
        <w:t xml:space="preserve">Ситуативна задача з прогнозування хімічної обстановки </w:t>
      </w:r>
    </w:p>
    <w:p w:rsidR="0073721D" w:rsidRDefault="0073721D" w:rsidP="00657696">
      <w:pPr>
        <w:spacing w:after="0"/>
        <w:ind w:firstLine="454"/>
        <w:jc w:val="both"/>
        <w:rPr>
          <w:rFonts w:ascii="Times New Roman" w:hAnsi="Times New Roman" w:cs="Times New Roman"/>
          <w:sz w:val="24"/>
          <w:szCs w:val="24"/>
        </w:rPr>
      </w:pPr>
      <w:r w:rsidRPr="0073721D">
        <w:rPr>
          <w:rFonts w:ascii="Times New Roman" w:hAnsi="Times New Roman" w:cs="Times New Roman"/>
          <w:sz w:val="24"/>
          <w:szCs w:val="24"/>
        </w:rPr>
        <w:t>На хімічному підприємстві виникла аварія на технологічному трубопроводі зі СДОР, який знаходиться під тиском. В наслідок аварії виникло джерело зараження сильнодіючою речовиною. Кількість рідини, що витекла з трубопроводу не встановлена. Відомо, що в технологічній системі зберігалось Q</w:t>
      </w:r>
      <w:r w:rsidRPr="0073721D">
        <w:rPr>
          <w:rFonts w:ascii="Times New Roman" w:hAnsi="Times New Roman" w:cs="Times New Roman"/>
          <w:sz w:val="24"/>
          <w:szCs w:val="24"/>
          <w:vertAlign w:val="subscript"/>
        </w:rPr>
        <w:t>0</w:t>
      </w:r>
      <w:r w:rsidRPr="0073721D">
        <w:rPr>
          <w:rFonts w:ascii="Times New Roman" w:hAnsi="Times New Roman" w:cs="Times New Roman"/>
          <w:sz w:val="24"/>
          <w:szCs w:val="24"/>
        </w:rPr>
        <w:t xml:space="preserve"> СДОР. </w:t>
      </w:r>
    </w:p>
    <w:p w:rsidR="0073721D" w:rsidRDefault="0073721D" w:rsidP="00657696">
      <w:pPr>
        <w:spacing w:after="0"/>
        <w:ind w:firstLine="454"/>
        <w:jc w:val="both"/>
        <w:rPr>
          <w:rFonts w:ascii="Times New Roman" w:hAnsi="Times New Roman" w:cs="Times New Roman"/>
          <w:sz w:val="24"/>
          <w:szCs w:val="24"/>
        </w:rPr>
      </w:pPr>
      <w:r w:rsidRPr="0073721D">
        <w:rPr>
          <w:rFonts w:ascii="Times New Roman" w:hAnsi="Times New Roman" w:cs="Times New Roman"/>
          <w:sz w:val="24"/>
          <w:szCs w:val="24"/>
        </w:rPr>
        <w:t xml:space="preserve">Необхідно визначити тривалість вражаючої дії джерела зараження: глибину зон можливого зараження СДОР; площу зони зараження; нанести зону зараження на схему </w:t>
      </w:r>
      <w:proofErr w:type="spellStart"/>
      <w:r w:rsidRPr="0073721D">
        <w:rPr>
          <w:rFonts w:ascii="Times New Roman" w:hAnsi="Times New Roman" w:cs="Times New Roman"/>
          <w:sz w:val="24"/>
          <w:szCs w:val="24"/>
        </w:rPr>
        <w:t>промзони</w:t>
      </w:r>
      <w:proofErr w:type="spellEnd"/>
      <w:r w:rsidRPr="0073721D">
        <w:rPr>
          <w:rFonts w:ascii="Times New Roman" w:hAnsi="Times New Roman" w:cs="Times New Roman"/>
          <w:sz w:val="24"/>
          <w:szCs w:val="24"/>
        </w:rPr>
        <w:t xml:space="preserve"> й оцінити небезпеку можливого джерела хімічного ураження, якщо хімічне підприємство розташоване у житловому районі міста. </w:t>
      </w:r>
    </w:p>
    <w:p w:rsidR="0073721D" w:rsidRDefault="0073721D" w:rsidP="00657696">
      <w:pPr>
        <w:spacing w:after="0"/>
        <w:ind w:firstLine="454"/>
        <w:jc w:val="both"/>
        <w:rPr>
          <w:rFonts w:ascii="Times New Roman" w:hAnsi="Times New Roman" w:cs="Times New Roman"/>
          <w:sz w:val="24"/>
          <w:szCs w:val="24"/>
        </w:rPr>
      </w:pPr>
      <w:r w:rsidRPr="0073721D">
        <w:rPr>
          <w:rFonts w:ascii="Times New Roman" w:hAnsi="Times New Roman" w:cs="Times New Roman"/>
          <w:sz w:val="24"/>
          <w:szCs w:val="24"/>
        </w:rPr>
        <w:t xml:space="preserve">Метеорологічні умови під час аварії: швидкість вітру, напрямок вітру ψ, температура повітря Т (°С), час доби й наявність хмарності - згідно з варіантом. Розлив СДОР на </w:t>
      </w:r>
      <w:proofErr w:type="spellStart"/>
      <w:r w:rsidRPr="0073721D">
        <w:rPr>
          <w:rFonts w:ascii="Times New Roman" w:hAnsi="Times New Roman" w:cs="Times New Roman"/>
          <w:sz w:val="24"/>
          <w:szCs w:val="24"/>
        </w:rPr>
        <w:t>підстиляючій</w:t>
      </w:r>
      <w:proofErr w:type="spellEnd"/>
      <w:r w:rsidRPr="0073721D">
        <w:rPr>
          <w:rFonts w:ascii="Times New Roman" w:hAnsi="Times New Roman" w:cs="Times New Roman"/>
          <w:sz w:val="24"/>
          <w:szCs w:val="24"/>
        </w:rPr>
        <w:t xml:space="preserve"> поверхні вільний. Тиск ємності з газом атмосферний. </w:t>
      </w:r>
    </w:p>
    <w:p w:rsidR="0073721D" w:rsidRPr="00684283" w:rsidRDefault="0073721D" w:rsidP="00657696">
      <w:pPr>
        <w:spacing w:after="0"/>
        <w:ind w:firstLine="454"/>
        <w:jc w:val="both"/>
        <w:rPr>
          <w:rFonts w:ascii="Times New Roman" w:hAnsi="Times New Roman" w:cs="Times New Roman"/>
          <w:sz w:val="24"/>
          <w:szCs w:val="24"/>
        </w:rPr>
      </w:pPr>
      <w:r w:rsidRPr="0073721D">
        <w:rPr>
          <w:rFonts w:ascii="Times New Roman" w:hAnsi="Times New Roman" w:cs="Times New Roman"/>
          <w:sz w:val="24"/>
          <w:szCs w:val="24"/>
        </w:rPr>
        <w:t>Оскільки об’єм розлитого СДОР невідомий, то для розрахунку допускається прийняття його рівним максимальній кількості у системі, тобто Q</w:t>
      </w:r>
      <w:r w:rsidRPr="0073721D">
        <w:rPr>
          <w:rFonts w:ascii="Times New Roman" w:hAnsi="Times New Roman" w:cs="Times New Roman"/>
          <w:sz w:val="24"/>
          <w:szCs w:val="24"/>
          <w:vertAlign w:val="subscript"/>
        </w:rPr>
        <w:t>0</w:t>
      </w:r>
      <w:r w:rsidRPr="0073721D">
        <w:rPr>
          <w:rFonts w:ascii="Times New Roman" w:hAnsi="Times New Roman" w:cs="Times New Roman"/>
          <w:sz w:val="24"/>
          <w:szCs w:val="24"/>
        </w:rPr>
        <w:t>.</w:t>
      </w:r>
    </w:p>
    <w:p w:rsidR="0073721D" w:rsidRDefault="00D93508" w:rsidP="00D93508">
      <w:pPr>
        <w:spacing w:after="0"/>
        <w:ind w:firstLine="454"/>
        <w:jc w:val="center"/>
        <w:rPr>
          <w:rFonts w:ascii="Times New Roman" w:hAnsi="Times New Roman" w:cs="Times New Roman"/>
          <w:sz w:val="24"/>
          <w:szCs w:val="24"/>
        </w:rPr>
      </w:pPr>
      <w:r w:rsidRPr="00D93508">
        <w:rPr>
          <w:rFonts w:ascii="Times New Roman" w:hAnsi="Times New Roman" w:cs="Times New Roman"/>
          <w:sz w:val="24"/>
          <w:szCs w:val="24"/>
        </w:rPr>
        <w:drawing>
          <wp:inline distT="0" distB="0" distL="0" distR="0" wp14:anchorId="21E2D2E7" wp14:editId="15C1BD44">
            <wp:extent cx="1219370" cy="3238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19370" cy="323895"/>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rsidR="000547EA" w:rsidRPr="000547EA" w:rsidRDefault="000547EA" w:rsidP="000547EA">
      <w:pPr>
        <w:spacing w:after="0"/>
        <w:ind w:firstLine="454"/>
        <w:jc w:val="both"/>
        <w:rPr>
          <w:rFonts w:ascii="Times New Roman" w:hAnsi="Times New Roman" w:cs="Times New Roman"/>
          <w:sz w:val="24"/>
          <w:szCs w:val="24"/>
        </w:rPr>
      </w:pPr>
      <w:r w:rsidRPr="000547EA">
        <w:rPr>
          <w:rFonts w:ascii="Times New Roman" w:hAnsi="Times New Roman" w:cs="Times New Roman"/>
          <w:sz w:val="24"/>
          <w:szCs w:val="24"/>
        </w:rPr>
        <w:t>де Q</w:t>
      </w:r>
      <w:r w:rsidRPr="000547EA">
        <w:rPr>
          <w:rFonts w:ascii="Times New Roman" w:hAnsi="Times New Roman" w:cs="Times New Roman"/>
          <w:sz w:val="24"/>
          <w:szCs w:val="24"/>
          <w:vertAlign w:val="subscript"/>
        </w:rPr>
        <w:t>е1</w:t>
      </w:r>
      <w:r w:rsidRPr="000547EA">
        <w:rPr>
          <w:rFonts w:ascii="Times New Roman" w:hAnsi="Times New Roman" w:cs="Times New Roman"/>
          <w:sz w:val="24"/>
          <w:szCs w:val="24"/>
        </w:rPr>
        <w:t>, Q</w:t>
      </w:r>
      <w:r w:rsidRPr="000547EA">
        <w:rPr>
          <w:rFonts w:ascii="Times New Roman" w:hAnsi="Times New Roman" w:cs="Times New Roman"/>
          <w:sz w:val="24"/>
          <w:szCs w:val="24"/>
          <w:vertAlign w:val="subscript"/>
        </w:rPr>
        <w:t>е2</w:t>
      </w:r>
      <w:r w:rsidRPr="000547EA">
        <w:rPr>
          <w:rFonts w:ascii="Times New Roman" w:hAnsi="Times New Roman" w:cs="Times New Roman"/>
          <w:sz w:val="24"/>
          <w:szCs w:val="24"/>
        </w:rPr>
        <w:t xml:space="preserve"> – еквівалентні кількості речовини у первинній та вторинній хмарі відповідно</w:t>
      </w:r>
    </w:p>
    <w:p w:rsidR="000547EA" w:rsidRPr="000547EA" w:rsidRDefault="000547EA" w:rsidP="000547EA">
      <w:pPr>
        <w:spacing w:after="0"/>
        <w:ind w:firstLine="454"/>
        <w:jc w:val="center"/>
        <w:rPr>
          <w:rFonts w:ascii="Times New Roman" w:hAnsi="Times New Roman" w:cs="Times New Roman"/>
          <w:b/>
          <w:sz w:val="24"/>
          <w:szCs w:val="24"/>
        </w:rPr>
      </w:pPr>
      <w:r w:rsidRPr="000547EA">
        <w:rPr>
          <w:rFonts w:ascii="Times New Roman" w:hAnsi="Times New Roman" w:cs="Times New Roman"/>
          <w:b/>
          <w:sz w:val="24"/>
          <w:szCs w:val="24"/>
        </w:rPr>
        <w:t>6 Зміст звіту</w:t>
      </w:r>
    </w:p>
    <w:p w:rsidR="000806BD" w:rsidRDefault="000547EA" w:rsidP="000547EA">
      <w:pPr>
        <w:spacing w:after="0"/>
        <w:ind w:firstLine="454"/>
        <w:jc w:val="both"/>
        <w:rPr>
          <w:rFonts w:ascii="Times New Roman" w:hAnsi="Times New Roman" w:cs="Times New Roman"/>
          <w:sz w:val="24"/>
          <w:szCs w:val="24"/>
        </w:rPr>
      </w:pPr>
      <w:r w:rsidRPr="000547EA">
        <w:rPr>
          <w:rFonts w:ascii="Times New Roman" w:hAnsi="Times New Roman" w:cs="Times New Roman"/>
          <w:sz w:val="24"/>
          <w:szCs w:val="24"/>
        </w:rPr>
        <w:t xml:space="preserve">Звіт має містити: </w:t>
      </w:r>
    </w:p>
    <w:p w:rsidR="000806BD" w:rsidRDefault="000547EA" w:rsidP="000547EA">
      <w:pPr>
        <w:spacing w:after="0"/>
        <w:ind w:firstLine="454"/>
        <w:jc w:val="both"/>
        <w:rPr>
          <w:rFonts w:ascii="Times New Roman" w:hAnsi="Times New Roman" w:cs="Times New Roman"/>
          <w:sz w:val="24"/>
          <w:szCs w:val="24"/>
        </w:rPr>
      </w:pPr>
      <w:r w:rsidRPr="000547EA">
        <w:rPr>
          <w:rFonts w:ascii="Times New Roman" w:hAnsi="Times New Roman" w:cs="Times New Roman"/>
          <w:sz w:val="24"/>
          <w:szCs w:val="24"/>
        </w:rPr>
        <w:t xml:space="preserve">- назву і мету роботи; </w:t>
      </w:r>
    </w:p>
    <w:p w:rsidR="000806BD" w:rsidRDefault="000547EA" w:rsidP="000547EA">
      <w:pPr>
        <w:spacing w:after="0"/>
        <w:ind w:firstLine="454"/>
        <w:jc w:val="both"/>
        <w:rPr>
          <w:rFonts w:ascii="Times New Roman" w:hAnsi="Times New Roman" w:cs="Times New Roman"/>
          <w:sz w:val="24"/>
          <w:szCs w:val="24"/>
        </w:rPr>
      </w:pPr>
      <w:r w:rsidRPr="000547EA">
        <w:rPr>
          <w:rFonts w:ascii="Times New Roman" w:hAnsi="Times New Roman" w:cs="Times New Roman"/>
          <w:sz w:val="24"/>
          <w:szCs w:val="24"/>
        </w:rPr>
        <w:t xml:space="preserve">- основні теоретичні положення по СДОР, їх класифікація, ознаками отруєння, методами захисту та методи прогнозування хімічної обстановки; </w:t>
      </w:r>
    </w:p>
    <w:p w:rsidR="000806BD" w:rsidRDefault="000547EA" w:rsidP="000547EA">
      <w:pPr>
        <w:spacing w:after="0"/>
        <w:ind w:firstLine="454"/>
        <w:jc w:val="both"/>
        <w:rPr>
          <w:rFonts w:ascii="Times New Roman" w:hAnsi="Times New Roman" w:cs="Times New Roman"/>
          <w:sz w:val="24"/>
          <w:szCs w:val="24"/>
        </w:rPr>
      </w:pPr>
      <w:r w:rsidRPr="000547EA">
        <w:rPr>
          <w:rFonts w:ascii="Times New Roman" w:hAnsi="Times New Roman" w:cs="Times New Roman"/>
          <w:sz w:val="24"/>
          <w:szCs w:val="24"/>
        </w:rPr>
        <w:t xml:space="preserve">- результати розв’язання ситуативної задачі по прогнозуванню хімічної обстановки при аварії з висновками; </w:t>
      </w:r>
    </w:p>
    <w:p w:rsidR="000547EA" w:rsidRDefault="000547EA" w:rsidP="000547EA">
      <w:pPr>
        <w:spacing w:after="0"/>
        <w:ind w:firstLine="454"/>
        <w:jc w:val="both"/>
        <w:rPr>
          <w:rFonts w:ascii="Times New Roman" w:hAnsi="Times New Roman" w:cs="Times New Roman"/>
          <w:sz w:val="24"/>
          <w:szCs w:val="24"/>
        </w:rPr>
      </w:pPr>
      <w:r w:rsidRPr="000547EA">
        <w:rPr>
          <w:rFonts w:ascii="Times New Roman" w:hAnsi="Times New Roman" w:cs="Times New Roman"/>
          <w:sz w:val="24"/>
          <w:szCs w:val="24"/>
        </w:rPr>
        <w:t>- дату й підпис студента.</w:t>
      </w:r>
    </w:p>
    <w:p w:rsidR="00894F23" w:rsidRDefault="00894F23" w:rsidP="00894F23">
      <w:pPr>
        <w:spacing w:after="0"/>
        <w:ind w:firstLine="454"/>
        <w:jc w:val="center"/>
        <w:rPr>
          <w:rFonts w:ascii="Times New Roman" w:hAnsi="Times New Roman" w:cs="Times New Roman"/>
          <w:sz w:val="24"/>
          <w:szCs w:val="24"/>
        </w:rPr>
      </w:pPr>
    </w:p>
    <w:p w:rsidR="00894F23" w:rsidRDefault="00894F23" w:rsidP="00894F23">
      <w:pPr>
        <w:spacing w:after="0"/>
        <w:ind w:firstLine="454"/>
        <w:jc w:val="center"/>
        <w:rPr>
          <w:rFonts w:ascii="Times New Roman" w:hAnsi="Times New Roman" w:cs="Times New Roman"/>
          <w:sz w:val="24"/>
          <w:szCs w:val="24"/>
        </w:rPr>
      </w:pPr>
    </w:p>
    <w:p w:rsidR="000547EA" w:rsidRDefault="00894F23" w:rsidP="00894F23">
      <w:pPr>
        <w:spacing w:after="0"/>
        <w:ind w:firstLine="454"/>
        <w:jc w:val="center"/>
        <w:rPr>
          <w:rFonts w:ascii="Times New Roman" w:hAnsi="Times New Roman" w:cs="Times New Roman"/>
          <w:sz w:val="24"/>
          <w:szCs w:val="24"/>
        </w:rPr>
      </w:pPr>
      <w:bookmarkStart w:id="0" w:name="_GoBack"/>
      <w:bookmarkEnd w:id="0"/>
      <w:r w:rsidRPr="00894F23">
        <w:rPr>
          <w:rFonts w:ascii="Times New Roman" w:hAnsi="Times New Roman" w:cs="Times New Roman"/>
          <w:sz w:val="24"/>
          <w:szCs w:val="24"/>
        </w:rPr>
        <w:lastRenderedPageBreak/>
        <w:t>Додаток А – Варіанти завдань до практичної роботи на тему “Прогнозування хімічної обстановки”</w:t>
      </w:r>
    </w:p>
    <w:p w:rsidR="00894F23" w:rsidRDefault="00894F23" w:rsidP="00D93508">
      <w:pPr>
        <w:spacing w:after="0"/>
        <w:ind w:firstLine="454"/>
        <w:jc w:val="center"/>
        <w:rPr>
          <w:rFonts w:ascii="Times New Roman" w:hAnsi="Times New Roman" w:cs="Times New Roman"/>
          <w:sz w:val="24"/>
          <w:szCs w:val="24"/>
        </w:rPr>
      </w:pPr>
      <w:r w:rsidRPr="00894F23">
        <w:rPr>
          <w:rFonts w:ascii="Times New Roman" w:hAnsi="Times New Roman" w:cs="Times New Roman"/>
          <w:sz w:val="24"/>
          <w:szCs w:val="24"/>
        </w:rPr>
        <w:drawing>
          <wp:inline distT="0" distB="0" distL="0" distR="0" wp14:anchorId="5C3D5E09" wp14:editId="6BA2B593">
            <wp:extent cx="6120765" cy="425194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20765" cy="4251946"/>
                    </a:xfrm>
                    <a:prstGeom prst="rect">
                      <a:avLst/>
                    </a:prstGeom>
                  </pic:spPr>
                </pic:pic>
              </a:graphicData>
            </a:graphic>
          </wp:inline>
        </w:drawing>
      </w:r>
    </w:p>
    <w:p w:rsidR="00894F23" w:rsidRDefault="00894F23" w:rsidP="00894F23">
      <w:pPr>
        <w:spacing w:after="0"/>
        <w:ind w:firstLine="454"/>
        <w:jc w:val="center"/>
        <w:rPr>
          <w:rFonts w:ascii="Times New Roman" w:hAnsi="Times New Roman" w:cs="Times New Roman"/>
          <w:sz w:val="24"/>
          <w:szCs w:val="24"/>
        </w:rPr>
      </w:pPr>
      <w:r w:rsidRPr="00894F23">
        <w:rPr>
          <w:rFonts w:ascii="Times New Roman" w:hAnsi="Times New Roman" w:cs="Times New Roman"/>
          <w:sz w:val="24"/>
          <w:szCs w:val="24"/>
        </w:rPr>
        <w:t>Додаток Б - Характеристика СДОР і допоміжні коефіцієнти для визначення глибин зон зараження</w:t>
      </w:r>
    </w:p>
    <w:p w:rsidR="00894F23" w:rsidRPr="00684283" w:rsidRDefault="00894F23" w:rsidP="00D93508">
      <w:pPr>
        <w:spacing w:after="0"/>
        <w:ind w:firstLine="454"/>
        <w:jc w:val="center"/>
        <w:rPr>
          <w:rFonts w:ascii="Times New Roman" w:hAnsi="Times New Roman" w:cs="Times New Roman"/>
          <w:sz w:val="24"/>
          <w:szCs w:val="24"/>
        </w:rPr>
      </w:pPr>
      <w:r w:rsidRPr="00894F23">
        <w:rPr>
          <w:rFonts w:ascii="Times New Roman" w:hAnsi="Times New Roman" w:cs="Times New Roman"/>
          <w:sz w:val="24"/>
          <w:szCs w:val="24"/>
        </w:rPr>
        <w:drawing>
          <wp:inline distT="0" distB="0" distL="0" distR="0" wp14:anchorId="7EB9B8B1" wp14:editId="3D70C2B3">
            <wp:extent cx="6120765" cy="35860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20765" cy="3586045"/>
                    </a:xfrm>
                    <a:prstGeom prst="rect">
                      <a:avLst/>
                    </a:prstGeom>
                  </pic:spPr>
                </pic:pic>
              </a:graphicData>
            </a:graphic>
          </wp:inline>
        </w:drawing>
      </w:r>
    </w:p>
    <w:sectPr w:rsidR="00894F23" w:rsidRPr="006842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10"/>
    <w:rsid w:val="0004305A"/>
    <w:rsid w:val="000547EA"/>
    <w:rsid w:val="0008017C"/>
    <w:rsid w:val="000806BD"/>
    <w:rsid w:val="00177515"/>
    <w:rsid w:val="00260140"/>
    <w:rsid w:val="004C1B1E"/>
    <w:rsid w:val="00521BFB"/>
    <w:rsid w:val="005A1F4C"/>
    <w:rsid w:val="00614833"/>
    <w:rsid w:val="00622EB2"/>
    <w:rsid w:val="00657696"/>
    <w:rsid w:val="00684283"/>
    <w:rsid w:val="0073721D"/>
    <w:rsid w:val="00787C41"/>
    <w:rsid w:val="00845E1D"/>
    <w:rsid w:val="00894F23"/>
    <w:rsid w:val="008B5E0A"/>
    <w:rsid w:val="009C06A4"/>
    <w:rsid w:val="00D55A2B"/>
    <w:rsid w:val="00D93508"/>
    <w:rsid w:val="00DB0910"/>
    <w:rsid w:val="00E04F23"/>
    <w:rsid w:val="00EF2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9547</Words>
  <Characters>5443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Войналович Ірина Миколаївна</dc:creator>
  <cp:keywords/>
  <dc:description/>
  <cp:lastModifiedBy>Войналович Ірина Миколаївна</cp:lastModifiedBy>
  <cp:revision>20</cp:revision>
  <dcterms:created xsi:type="dcterms:W3CDTF">2024-03-26T08:40:00Z</dcterms:created>
  <dcterms:modified xsi:type="dcterms:W3CDTF">2024-03-26T11:12:00Z</dcterms:modified>
</cp:coreProperties>
</file>