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50FEE485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4ACC970" w14:textId="0E394E1A" w:rsidR="0036087C" w:rsidRDefault="0054172C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 у складі Російської та Австро-Угорської імперії </w:t>
      </w:r>
    </w:p>
    <w:p w14:paraId="1A40513B" w14:textId="0A2898BD" w:rsidR="00EE7BAD" w:rsidRPr="00EE7BAD" w:rsidRDefault="00EE7BAD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 xml:space="preserve">кінець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ІІ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72C">
        <w:rPr>
          <w:rFonts w:ascii="Times New Roman" w:hAnsi="Times New Roman" w:cs="Times New Roman"/>
          <w:b/>
          <w:bCs/>
          <w:sz w:val="28"/>
          <w:szCs w:val="28"/>
        </w:rPr>
        <w:t xml:space="preserve">– початок ХХ </w:t>
      </w:r>
      <w:r>
        <w:rPr>
          <w:rFonts w:ascii="Times New Roman" w:hAnsi="Times New Roman" w:cs="Times New Roman"/>
          <w:b/>
          <w:bCs/>
          <w:sz w:val="28"/>
          <w:szCs w:val="28"/>
        </w:rPr>
        <w:t>століття)</w:t>
      </w:r>
    </w:p>
    <w:p w14:paraId="607178C7" w14:textId="39AFB335" w:rsidR="00EE7BAD" w:rsidRPr="00EE7BAD" w:rsidRDefault="00EE7BAD" w:rsidP="00360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 w:rsidR="00541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39A8B7FE" w14:textId="77777777" w:rsidR="001F2156" w:rsidRPr="001F2156" w:rsidRDefault="00B07CE4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156">
        <w:rPr>
          <w:rFonts w:ascii="Times New Roman" w:hAnsi="Times New Roman" w:cs="Times New Roman"/>
          <w:sz w:val="28"/>
          <w:szCs w:val="28"/>
        </w:rPr>
        <w:t xml:space="preserve">Особливості соціально-економічного розвитку українських земель </w:t>
      </w:r>
      <w:r w:rsidR="001F2156" w:rsidRPr="001F2156">
        <w:rPr>
          <w:rFonts w:ascii="Times New Roman" w:hAnsi="Times New Roman" w:cs="Times New Roman"/>
          <w:sz w:val="28"/>
          <w:szCs w:val="28"/>
        </w:rPr>
        <w:t xml:space="preserve">у складі Російської та Австро-Угорської імперії у ХІХ – на початку ХХ ст. </w:t>
      </w:r>
    </w:p>
    <w:p w14:paraId="211BF2B3" w14:textId="77777777" w:rsidR="001F2156" w:rsidRDefault="001F2156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156">
        <w:rPr>
          <w:rFonts w:ascii="Times New Roman" w:hAnsi="Times New Roman" w:cs="Times New Roman"/>
          <w:sz w:val="28"/>
          <w:szCs w:val="28"/>
        </w:rPr>
        <w:t>Національне відродження в Україні.</w:t>
      </w:r>
    </w:p>
    <w:p w14:paraId="2C78D1A1" w14:textId="121740C1" w:rsidR="00A00F12" w:rsidRPr="001F2156" w:rsidRDefault="001F2156" w:rsidP="001F215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156">
        <w:rPr>
          <w:rFonts w:ascii="Times New Roman" w:hAnsi="Times New Roman" w:cs="Times New Roman"/>
          <w:sz w:val="28"/>
          <w:szCs w:val="28"/>
        </w:rPr>
        <w:t xml:space="preserve">Особливості розвитку культури та освіти у ХІХ – початку ХХ ст. </w:t>
      </w:r>
    </w:p>
    <w:p w14:paraId="618240C1" w14:textId="77777777" w:rsidR="001F2156" w:rsidRDefault="001F2156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8810" w14:textId="21B96C73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7CBEFB68" w14:textId="07BA2184" w:rsidR="00424042" w:rsidRDefault="001F2156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Перші університети в Україні (Харківський, Київський та ін.)</w:t>
      </w:r>
    </w:p>
    <w:p w14:paraId="635C3DBE" w14:textId="410A8978" w:rsidR="001F2156" w:rsidRDefault="001F2156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Микола Костомаров – історик, письменник, громадський діяч. </w:t>
      </w:r>
    </w:p>
    <w:p w14:paraId="18A70282" w14:textId="3A7FB238" w:rsidR="001F2156" w:rsidRDefault="001F2156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Класик англійської літератури – родом із Житомирщини (Джозеф Конрад).</w:t>
      </w:r>
    </w:p>
    <w:p w14:paraId="5C9AD239" w14:textId="1E18B1E4" w:rsidR="001F2156" w:rsidRDefault="005C61E8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Меценатство в ХІХ ст. (Симиренки,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Бродські, Є. Чикаленко,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-Скоропадські та ін.).</w:t>
      </w:r>
    </w:p>
    <w:p w14:paraId="0A6349F3" w14:textId="2F191500" w:rsidR="005C61E8" w:rsidRDefault="005C61E8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Спираючись на відомі Вам факти з історії, біографії та художні твори українських письменників, визначте сутність «єврейського» та «жіночого» питань в російській імперії</w:t>
      </w:r>
      <w:r w:rsidR="0027198B">
        <w:rPr>
          <w:rFonts w:ascii="Times New Roman" w:hAnsi="Times New Roman" w:cs="Times New Roman"/>
          <w:sz w:val="28"/>
          <w:szCs w:val="28"/>
        </w:rPr>
        <w:t>, а також шляхи їхнього розв’язання у ХІХ- на початку ХХ ст.</w:t>
      </w:r>
    </w:p>
    <w:p w14:paraId="16F7BCD8" w14:textId="47EA6649" w:rsidR="005C61E8" w:rsidRDefault="005C61E8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«Будинок з химерами» - архітектурна пам’ятка в стилі модерн. </w:t>
      </w:r>
    </w:p>
    <w:p w14:paraId="1832DD2F" w14:textId="5449C28B" w:rsidR="005C61E8" w:rsidRDefault="005C61E8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Нобелівська премія та Україна. </w:t>
      </w:r>
    </w:p>
    <w:p w14:paraId="506D6EB6" w14:textId="25BF8C62" w:rsidR="005C61E8" w:rsidRDefault="0027198B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наслідки для розвитку української культури мали Валуєвський циркуляр та Емський указ</w:t>
      </w:r>
      <w:r w:rsidR="0061471A">
        <w:rPr>
          <w:rFonts w:ascii="Times New Roman" w:hAnsi="Times New Roman" w:cs="Times New Roman"/>
          <w:sz w:val="28"/>
          <w:szCs w:val="28"/>
        </w:rPr>
        <w:t>.</w:t>
      </w:r>
    </w:p>
    <w:p w14:paraId="0B9478F8" w14:textId="05AD48C0" w:rsidR="0061471A" w:rsidRDefault="00806D64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значення для розвитку сільського господарства мала столипінська аграрна реформа?</w:t>
      </w:r>
    </w:p>
    <w:p w14:paraId="3C468043" w14:textId="72C768B1" w:rsidR="00806D64" w:rsidRDefault="006A07DC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Повсякденне життя (</w:t>
      </w:r>
      <w:r w:rsidRPr="006A07DC">
        <w:rPr>
          <w:rFonts w:ascii="Times New Roman" w:hAnsi="Times New Roman" w:cs="Times New Roman"/>
          <w:b/>
          <w:bCs/>
          <w:sz w:val="28"/>
          <w:szCs w:val="28"/>
        </w:rPr>
        <w:t xml:space="preserve">обрати </w:t>
      </w:r>
      <w:r>
        <w:rPr>
          <w:rFonts w:ascii="Times New Roman" w:hAnsi="Times New Roman" w:cs="Times New Roman"/>
          <w:b/>
          <w:bCs/>
          <w:sz w:val="28"/>
          <w:szCs w:val="28"/>
        </w:rPr>
        <w:t>ОДИН</w:t>
      </w:r>
      <w:r w:rsidRPr="006A07DC">
        <w:rPr>
          <w:rFonts w:ascii="Times New Roman" w:hAnsi="Times New Roman" w:cs="Times New Roman"/>
          <w:b/>
          <w:bCs/>
          <w:sz w:val="28"/>
          <w:szCs w:val="28"/>
        </w:rPr>
        <w:t xml:space="preserve"> із запропонованих варіантів</w:t>
      </w:r>
      <w:r>
        <w:rPr>
          <w:rFonts w:ascii="Times New Roman" w:hAnsi="Times New Roman" w:cs="Times New Roman"/>
          <w:sz w:val="28"/>
          <w:szCs w:val="28"/>
        </w:rPr>
        <w:t xml:space="preserve"> – робітників, селян, студентів, педагогів, тощо)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ХІХ-початку ХХ ст.</w:t>
      </w:r>
    </w:p>
    <w:p w14:paraId="1DFAF441" w14:textId="301F8B27" w:rsidR="006A07DC" w:rsidRDefault="006A07DC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Життя та побут жителів (</w:t>
      </w:r>
      <w:r w:rsidRPr="006A07DC">
        <w:rPr>
          <w:rFonts w:ascii="Times New Roman" w:hAnsi="Times New Roman" w:cs="Times New Roman"/>
          <w:b/>
          <w:bCs/>
          <w:sz w:val="28"/>
          <w:szCs w:val="28"/>
        </w:rPr>
        <w:t xml:space="preserve">обрати </w:t>
      </w:r>
      <w:r>
        <w:rPr>
          <w:rFonts w:ascii="Times New Roman" w:hAnsi="Times New Roman" w:cs="Times New Roman"/>
          <w:b/>
          <w:bCs/>
          <w:sz w:val="28"/>
          <w:szCs w:val="28"/>
        </w:rPr>
        <w:t>ОДИН</w:t>
      </w:r>
      <w:r w:rsidRPr="006A07DC">
        <w:rPr>
          <w:rFonts w:ascii="Times New Roman" w:hAnsi="Times New Roman" w:cs="Times New Roman"/>
          <w:b/>
          <w:bCs/>
          <w:sz w:val="28"/>
          <w:szCs w:val="28"/>
        </w:rPr>
        <w:t xml:space="preserve"> із запропонованих варіантів</w:t>
      </w:r>
      <w:r>
        <w:rPr>
          <w:rFonts w:ascii="Times New Roman" w:hAnsi="Times New Roman" w:cs="Times New Roman"/>
          <w:sz w:val="28"/>
          <w:szCs w:val="28"/>
        </w:rPr>
        <w:t xml:space="preserve"> – Києва, Харкова, Одеси, Житомира, тощо)</w:t>
      </w:r>
      <w:r w:rsidR="006E641B">
        <w:rPr>
          <w:rFonts w:ascii="Times New Roman" w:hAnsi="Times New Roman" w:cs="Times New Roman"/>
          <w:sz w:val="28"/>
          <w:szCs w:val="28"/>
        </w:rPr>
        <w:t xml:space="preserve"> у ХІХ- на початку ХХ ст.).</w:t>
      </w:r>
    </w:p>
    <w:p w14:paraId="7C4B468E" w14:textId="33B98CE7" w:rsidR="006E641B" w:rsidRDefault="006E641B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Видатні українські науковці ХІХ ст.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І.Мечников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Пулюй,                  М. Остроградський,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М.Максимович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17B30A" w14:textId="60598DD7" w:rsidR="00A76BBA" w:rsidRDefault="00A76BBA" w:rsidP="00A76BB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культури даного періоду на Житомирщині. Які видатні діячі літератури і мистецтва відвідували Житомирщину у ХІХ – напочатку ХХ ст.? Які твори були  створені у нашому краї в цей час?</w:t>
      </w:r>
    </w:p>
    <w:p w14:paraId="298DB170" w14:textId="0C387D63" w:rsidR="003A3309" w:rsidRDefault="00E56E39" w:rsidP="00E56E39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Український театр. Театр корифеїв. </w:t>
      </w:r>
    </w:p>
    <w:p w14:paraId="1876DD7A" w14:textId="77777777" w:rsidR="00E56E39" w:rsidRPr="00E56E39" w:rsidRDefault="00E56E39" w:rsidP="00E56E39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62D790" w14:textId="77777777" w:rsidR="00A76BBA" w:rsidRDefault="00A76BBA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E1DF8" w14:textId="77777777" w:rsidR="00A76BBA" w:rsidRDefault="00A76BBA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EB9A3" w14:textId="77777777" w:rsidR="00A76BBA" w:rsidRDefault="00A76BBA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F06F" w14:textId="78DF4CAE" w:rsidR="0043549C" w:rsidRPr="00F2586A" w:rsidRDefault="0043549C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Творчі завдання</w:t>
      </w:r>
    </w:p>
    <w:p w14:paraId="3CB6286D" w14:textId="19AE7B2F" w:rsidR="007007C7" w:rsidRPr="00902E51" w:rsidRDefault="00806D64" w:rsidP="00E174D0">
      <w:pPr>
        <w:pStyle w:val="a9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</w:t>
      </w:r>
      <w:r w:rsidRPr="00806D64">
        <w:rPr>
          <w:rFonts w:ascii="Times New Roman" w:hAnsi="Times New Roman" w:cs="Times New Roman"/>
          <w:b/>
          <w:bCs/>
          <w:sz w:val="28"/>
          <w:szCs w:val="28"/>
        </w:rPr>
        <w:t>риси</w:t>
      </w:r>
      <w:r>
        <w:rPr>
          <w:rFonts w:ascii="Times New Roman" w:hAnsi="Times New Roman" w:cs="Times New Roman"/>
          <w:sz w:val="28"/>
          <w:szCs w:val="28"/>
        </w:rPr>
        <w:t xml:space="preserve"> соціально-економічного становища українського населення в російській імперії та Австро-Угорській імперії наприкінці ХІХ ст. – початку ХХ ст.. Порівняйте умови для розвитку господарства в цих регіонах. </w:t>
      </w:r>
    </w:p>
    <w:p w14:paraId="7CB65D86" w14:textId="217EEC8C" w:rsidR="00806D64" w:rsidRDefault="00806D64" w:rsidP="00806D64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особливості національного відродження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підросійській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Україні. Поясніть, чому саме Харків в першій половині ХІХ ст. став центром розвитку української культури. </w:t>
      </w:r>
    </w:p>
    <w:p w14:paraId="453EA557" w14:textId="6626CAA2" w:rsidR="006A07DC" w:rsidRDefault="006A07DC" w:rsidP="00A76BBA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культурницьку діяльність москвофілів, народовців і радикалів на українських землях у складі Австро-Угорської імперії. </w:t>
      </w:r>
    </w:p>
    <w:p w14:paraId="08790C49" w14:textId="6ED46496" w:rsidR="00A76BBA" w:rsidRPr="00A76BBA" w:rsidRDefault="00A76BBA" w:rsidP="00A76BBA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Опрацювавши наукову літературу з теорії літератури і літературознавства, спираючись на прочитані Вами твори художньої літератури, спробуйте зробити порівняння двох художніх напрямків – класицизму і романтизму. </w:t>
      </w:r>
    </w:p>
    <w:p w14:paraId="0B9E0540" w14:textId="77777777" w:rsidR="005B1A7D" w:rsidRPr="005B1A7D" w:rsidRDefault="005B1A7D" w:rsidP="005B1A7D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442F15" w14:textId="6B7F6A98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1EB41C13" w14:textId="207102CA" w:rsidR="005B1A7D" w:rsidRDefault="006A07DC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Хто такі епігони? В чому полягає їхня діяльність (на прикладі поеми І.П.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Ктляревського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«Енеїда»)</w:t>
      </w:r>
    </w:p>
    <w:p w14:paraId="2EA25CD3" w14:textId="14DCB097" w:rsidR="006A07DC" w:rsidRDefault="006A07DC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Східну Галичину називали українським П’ємонтом?</w:t>
      </w:r>
    </w:p>
    <w:p w14:paraId="4204BA1E" w14:textId="1AB7F717" w:rsidR="006A07DC" w:rsidRDefault="006A07DC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Який вплив мали наукові відкриття другої половини ХІХ – початку ХХ ст. на розвиток світової та української культури?</w:t>
      </w:r>
    </w:p>
    <w:p w14:paraId="6A233F3F" w14:textId="760EA93D" w:rsidR="006A07DC" w:rsidRDefault="006A07DC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були здобутки української культури в роки Весни народів 1848-1849 рр. в Галичині?</w:t>
      </w:r>
    </w:p>
    <w:p w14:paraId="64E9E838" w14:textId="77777777" w:rsidR="00A76BBA" w:rsidRDefault="006E641B" w:rsidP="00A76BBA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сентименталізм?</w:t>
      </w:r>
    </w:p>
    <w:p w14:paraId="737598CA" w14:textId="311A9C46" w:rsidR="00911AFD" w:rsidRDefault="00A76BBA" w:rsidP="00A76BBA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BBA">
        <w:rPr>
          <w:rFonts w:ascii="Times New Roman" w:hAnsi="Times New Roman" w:cs="Times New Roman"/>
          <w:sz w:val="28"/>
          <w:szCs w:val="28"/>
        </w:rPr>
        <w:t xml:space="preserve">Яке місце в повсякденному житті відігравав український театр? </w:t>
      </w:r>
    </w:p>
    <w:p w14:paraId="1E2ABC86" w14:textId="03F72295" w:rsidR="00A76BBA" w:rsidRDefault="00A76BBA" w:rsidP="00A76BBA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спільного між творами М. Гоголя «Тарас Бульба» і поемою Т. Шевченка «Гайдамаки»? </w:t>
      </w:r>
    </w:p>
    <w:p w14:paraId="17399DEF" w14:textId="02230E57" w:rsidR="00A76BBA" w:rsidRDefault="00A76BBA" w:rsidP="00A76BBA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причина популярності поеми І.П. Котляревського «Енеїда»?</w:t>
      </w:r>
    </w:p>
    <w:p w14:paraId="79D1F3C0" w14:textId="2279BE64" w:rsidR="00A76BBA" w:rsidRDefault="00A76BBA" w:rsidP="00A76BBA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класицизм і романтизм?</w:t>
      </w:r>
    </w:p>
    <w:p w14:paraId="492F620C" w14:textId="77777777" w:rsidR="00A76BBA" w:rsidRPr="00A76BBA" w:rsidRDefault="00A76BBA" w:rsidP="00A76BBA">
      <w:pPr>
        <w:pStyle w:val="a9"/>
        <w:tabs>
          <w:tab w:val="left" w:pos="720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70D6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1170D6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091132"/>
    <w:rsid w:val="00101E25"/>
    <w:rsid w:val="001170D6"/>
    <w:rsid w:val="001218F7"/>
    <w:rsid w:val="001D5FC7"/>
    <w:rsid w:val="001F2156"/>
    <w:rsid w:val="00267291"/>
    <w:rsid w:val="0027198B"/>
    <w:rsid w:val="002B00D1"/>
    <w:rsid w:val="002B0BD1"/>
    <w:rsid w:val="00306DD6"/>
    <w:rsid w:val="0036087C"/>
    <w:rsid w:val="003A3309"/>
    <w:rsid w:val="003C2922"/>
    <w:rsid w:val="003C661C"/>
    <w:rsid w:val="00424042"/>
    <w:rsid w:val="0043549C"/>
    <w:rsid w:val="004E02E1"/>
    <w:rsid w:val="0054172C"/>
    <w:rsid w:val="005711D5"/>
    <w:rsid w:val="005B1A7D"/>
    <w:rsid w:val="005C61E8"/>
    <w:rsid w:val="0061471A"/>
    <w:rsid w:val="006257E2"/>
    <w:rsid w:val="006674DA"/>
    <w:rsid w:val="006822BE"/>
    <w:rsid w:val="006A07DC"/>
    <w:rsid w:val="006E641B"/>
    <w:rsid w:val="006F4717"/>
    <w:rsid w:val="007007C7"/>
    <w:rsid w:val="00806BA4"/>
    <w:rsid w:val="00806D64"/>
    <w:rsid w:val="00821230"/>
    <w:rsid w:val="008E567F"/>
    <w:rsid w:val="00902E51"/>
    <w:rsid w:val="00911AFD"/>
    <w:rsid w:val="00946097"/>
    <w:rsid w:val="0097532E"/>
    <w:rsid w:val="00A00F12"/>
    <w:rsid w:val="00A27636"/>
    <w:rsid w:val="00A365EE"/>
    <w:rsid w:val="00A76BBA"/>
    <w:rsid w:val="00AB11D8"/>
    <w:rsid w:val="00AB1F7F"/>
    <w:rsid w:val="00B07BE0"/>
    <w:rsid w:val="00B07CE4"/>
    <w:rsid w:val="00B13CA1"/>
    <w:rsid w:val="00C31BB1"/>
    <w:rsid w:val="00C65949"/>
    <w:rsid w:val="00CC6C54"/>
    <w:rsid w:val="00E174D0"/>
    <w:rsid w:val="00E1782A"/>
    <w:rsid w:val="00E56E39"/>
    <w:rsid w:val="00E82A08"/>
    <w:rsid w:val="00EE7BAD"/>
    <w:rsid w:val="00F139AC"/>
    <w:rsid w:val="00F2586A"/>
    <w:rsid w:val="00F8730D"/>
    <w:rsid w:val="00FA702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11</cp:revision>
  <dcterms:created xsi:type="dcterms:W3CDTF">2024-02-19T17:11:00Z</dcterms:created>
  <dcterms:modified xsi:type="dcterms:W3CDTF">2024-03-31T07:43:00Z</dcterms:modified>
</cp:coreProperties>
</file>