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02B" w14:textId="77777777" w:rsidR="00AE7463" w:rsidRDefault="00AE7463" w:rsidP="00AE7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</w:p>
    <w:p w14:paraId="3FD398BE" w14:textId="61BD3017" w:rsidR="00AE7463" w:rsidRDefault="00AE7463" w:rsidP="00AE7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Доісторична доба української історії та культури </w:t>
      </w:r>
    </w:p>
    <w:p w14:paraId="3EF3268B" w14:textId="69034331" w:rsidR="009664E2" w:rsidRPr="00AE7463" w:rsidRDefault="00AE7463" w:rsidP="00AE7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№1)</w:t>
      </w:r>
    </w:p>
    <w:p w14:paraId="4E4D1C0C" w14:textId="77777777" w:rsidR="00AE7463" w:rsidRDefault="00AE7463" w:rsidP="00AE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EB2D0F" w14:textId="4FA81085" w:rsidR="00AE7463" w:rsidRDefault="00AE7463" w:rsidP="00AE746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6281476D" w14:textId="2DBDD299" w:rsidR="00AE7463" w:rsidRDefault="00223671" w:rsidP="00AE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формування людської цивілізації на території України </w:t>
      </w:r>
    </w:p>
    <w:p w14:paraId="0605EF88" w14:textId="4AB4FC00" w:rsidR="00AE7463" w:rsidRDefault="00223671" w:rsidP="00AE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Первісні державні утворення на території України </w:t>
      </w:r>
    </w:p>
    <w:p w14:paraId="025FED23" w14:textId="6D809008" w:rsidR="00AE7463" w:rsidRDefault="00223671" w:rsidP="00AE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Слов’янський світ в </w:t>
      </w:r>
      <w:r>
        <w:rPr>
          <w:rFonts w:ascii="Times New Roman" w:hAnsi="Times New Roman" w:cs="Times New Roman"/>
          <w:sz w:val="28"/>
          <w:szCs w:val="28"/>
          <w:lang w:val="en-US"/>
        </w:rPr>
        <w:t>VI-</w:t>
      </w:r>
      <w:r>
        <w:rPr>
          <w:rFonts w:ascii="Times New Roman" w:hAnsi="Times New Roman" w:cs="Times New Roman"/>
          <w:sz w:val="28"/>
          <w:szCs w:val="28"/>
        </w:rPr>
        <w:t>ІХ ст.</w:t>
      </w:r>
    </w:p>
    <w:p w14:paraId="75978EDF" w14:textId="77777777" w:rsidR="00AE7463" w:rsidRDefault="00AE7463" w:rsidP="00AE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B53B8E" w14:textId="552CC9E1" w:rsidR="00AE7463" w:rsidRPr="00AE7463" w:rsidRDefault="00AE7463" w:rsidP="007520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Теми доповідей </w:t>
      </w:r>
      <w:r w:rsidR="00223671">
        <w:rPr>
          <w:rFonts w:ascii="Times New Roman" w:hAnsi="Times New Roman" w:cs="Times New Roman"/>
          <w:b/>
          <w:bCs/>
          <w:sz w:val="28"/>
          <w:szCs w:val="28"/>
        </w:rPr>
        <w:t>(презентацій)</w:t>
      </w:r>
    </w:p>
    <w:p w14:paraId="6DC954F5" w14:textId="6C7B0934" w:rsidR="005837C5" w:rsidRPr="005837C5" w:rsidRDefault="005837C5" w:rsidP="007520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 w:rsidR="00223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7EE5FA01" w14:textId="2A74AD19" w:rsidR="00223671" w:rsidRDefault="00223671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Ранні форми релігійних уявлень на українських землях (анімізм, фетишизм, магія, тотемізм).</w:t>
      </w:r>
    </w:p>
    <w:p w14:paraId="0E67BEF7" w14:textId="6644F7DE" w:rsidR="005F11AF" w:rsidRDefault="005F11AF" w:rsidP="00752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 пектораль: дискусія про скіфське золото.</w:t>
      </w:r>
    </w:p>
    <w:p w14:paraId="63C32474" w14:textId="563D72BE" w:rsidR="005837C5" w:rsidRDefault="005837C5" w:rsidP="007520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«Скіфські кургани»</w:t>
      </w:r>
    </w:p>
    <w:p w14:paraId="41426AE4" w14:textId="19AF9AF7" w:rsidR="009664E2" w:rsidRDefault="00DA1DD2" w:rsidP="0075205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з</w:t>
      </w:r>
      <w:r w:rsidR="00DB4D3F">
        <w:rPr>
          <w:rFonts w:ascii="Times New Roman" w:hAnsi="Times New Roman" w:cs="Times New Roman"/>
          <w:sz w:val="28"/>
          <w:szCs w:val="28"/>
        </w:rPr>
        <w:t>аселення українських земель грецькими колоністами. Перші держави</w:t>
      </w:r>
      <w:r w:rsidR="002C1F49">
        <w:rPr>
          <w:rFonts w:ascii="Times New Roman" w:hAnsi="Times New Roman" w:cs="Times New Roman"/>
          <w:sz w:val="28"/>
          <w:szCs w:val="28"/>
        </w:rPr>
        <w:t>, створені колоністами на території Надчорномор’я.</w:t>
      </w:r>
    </w:p>
    <w:p w14:paraId="051EB197" w14:textId="6278D8D4" w:rsidR="002706F2" w:rsidRDefault="00DA1DD2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Життя </w:t>
      </w:r>
      <w:r w:rsidR="002706F2">
        <w:rPr>
          <w:rFonts w:ascii="Times New Roman" w:hAnsi="Times New Roman" w:cs="Times New Roman"/>
          <w:sz w:val="28"/>
          <w:szCs w:val="28"/>
        </w:rPr>
        <w:t xml:space="preserve">в античному місті на території Північного Причорномор’я (Ольвії, Херсонесі, </w:t>
      </w:r>
      <w:proofErr w:type="spellStart"/>
      <w:r w:rsidR="002706F2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="002706F2">
        <w:rPr>
          <w:rFonts w:ascii="Times New Roman" w:hAnsi="Times New Roman" w:cs="Times New Roman"/>
          <w:sz w:val="28"/>
          <w:szCs w:val="28"/>
        </w:rPr>
        <w:t>, Пантікапеї тощо).</w:t>
      </w:r>
    </w:p>
    <w:p w14:paraId="4B7E123A" w14:textId="0333690B" w:rsidR="002706F2" w:rsidRDefault="002706F2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Теорії походження трипільської культури. Характерні ознаки та причини її занепаду. </w:t>
      </w:r>
    </w:p>
    <w:p w14:paraId="695140B5" w14:textId="701249A4" w:rsidR="00810D51" w:rsidRPr="005F11AF" w:rsidRDefault="00810D51" w:rsidP="0075205C">
      <w:pPr>
        <w:pStyle w:val="a3"/>
        <w:numPr>
          <w:ilvl w:val="0"/>
          <w:numId w:val="4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2706F2">
        <w:rPr>
          <w:rFonts w:ascii="Times New Roman" w:hAnsi="Times New Roman" w:cs="Times New Roman"/>
          <w:sz w:val="28"/>
          <w:szCs w:val="28"/>
        </w:rPr>
        <w:t xml:space="preserve">Господарство племен Степової Скіфії </w:t>
      </w:r>
      <w:r w:rsidRPr="002706F2">
        <w:rPr>
          <w:rFonts w:ascii="Times New Roman" w:hAnsi="Times New Roman" w:cs="Times New Roman"/>
          <w:sz w:val="28"/>
          <w:szCs w:val="28"/>
          <w:lang w:val="en-US"/>
        </w:rPr>
        <w:t>VI-</w:t>
      </w:r>
      <w:r w:rsidRPr="002706F2">
        <w:rPr>
          <w:rFonts w:ascii="Times New Roman" w:hAnsi="Times New Roman" w:cs="Times New Roman"/>
          <w:sz w:val="28"/>
          <w:szCs w:val="28"/>
        </w:rPr>
        <w:t>І</w:t>
      </w:r>
      <w:r w:rsidRPr="002706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6F2">
        <w:rPr>
          <w:rFonts w:ascii="Times New Roman" w:hAnsi="Times New Roman" w:cs="Times New Roman"/>
          <w:sz w:val="28"/>
          <w:szCs w:val="28"/>
        </w:rPr>
        <w:t xml:space="preserve"> ст. до н.е. </w:t>
      </w:r>
      <w:r w:rsidRPr="002706F2">
        <w:rPr>
          <w:rFonts w:ascii="Times New Roman" w:hAnsi="Times New Roman" w:cs="Times New Roman"/>
          <w:b/>
          <w:bCs/>
          <w:sz w:val="28"/>
          <w:szCs w:val="28"/>
        </w:rPr>
        <w:t>(кочове тваринництво)</w:t>
      </w:r>
      <w:r w:rsidRPr="002706F2">
        <w:rPr>
          <w:rFonts w:ascii="Times New Roman" w:hAnsi="Times New Roman" w:cs="Times New Roman"/>
          <w:sz w:val="28"/>
          <w:szCs w:val="28"/>
        </w:rPr>
        <w:t>.</w:t>
      </w:r>
    </w:p>
    <w:p w14:paraId="13E4B99B" w14:textId="7CBDB3DF" w:rsidR="002C1F49" w:rsidRDefault="002C1F49" w:rsidP="0075205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Господарство племен Лісостепу </w:t>
      </w:r>
      <w:r>
        <w:rPr>
          <w:rFonts w:ascii="Times New Roman" w:hAnsi="Times New Roman" w:cs="Times New Roman"/>
          <w:sz w:val="28"/>
          <w:szCs w:val="28"/>
          <w:lang w:val="en-US"/>
        </w:rPr>
        <w:t>VII-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ст. до н.е. </w:t>
      </w:r>
      <w:r w:rsidRPr="00810D51">
        <w:rPr>
          <w:rFonts w:ascii="Times New Roman" w:hAnsi="Times New Roman" w:cs="Times New Roman"/>
          <w:b/>
          <w:bCs/>
          <w:sz w:val="28"/>
          <w:szCs w:val="28"/>
        </w:rPr>
        <w:t>(осіле землеробство)</w:t>
      </w:r>
      <w:r>
        <w:rPr>
          <w:rFonts w:ascii="Times New Roman" w:hAnsi="Times New Roman" w:cs="Times New Roman"/>
          <w:sz w:val="28"/>
          <w:szCs w:val="28"/>
        </w:rPr>
        <w:t xml:space="preserve">. Криза економічної системи Великої Скіфії, завершення греко-скіфської доби. </w:t>
      </w:r>
    </w:p>
    <w:p w14:paraId="60D0A2F5" w14:textId="77777777" w:rsidR="00AE7463" w:rsidRPr="00AE7463" w:rsidRDefault="00AE7463" w:rsidP="00AE74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DE2225" w14:textId="21BB3B5F" w:rsidR="00AE7463" w:rsidRDefault="00AE7463" w:rsidP="00AE74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2D8554F5" w14:textId="32FAAFF7" w:rsidR="005F11AF" w:rsidRDefault="005F11AF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Чому,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скіфо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-сарматська доба викликає великий інтерес в сучасних українських істориків?</w:t>
      </w:r>
    </w:p>
    <w:p w14:paraId="2ED7E3A7" w14:textId="24A6C94D" w:rsidR="00AE7463" w:rsidRDefault="002706F2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</w:t>
      </w:r>
      <w:r w:rsidR="005F11AF">
        <w:rPr>
          <w:rFonts w:ascii="Times New Roman" w:hAnsi="Times New Roman" w:cs="Times New Roman"/>
          <w:sz w:val="28"/>
          <w:szCs w:val="28"/>
        </w:rPr>
        <w:t>характерні особливості скіфської культури, визначте спільні риси з культурою кіммерійців та греків Північного Причорномор’я.</w:t>
      </w:r>
    </w:p>
    <w:p w14:paraId="4ED996FA" w14:textId="245990B5" w:rsidR="00AE7463" w:rsidRDefault="005F11AF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спільного і що відмінного було в культурі племен раннього залізного віку? Чому кіммерійці, скіфи і сармати якісно вирізняються з решти племен і культур, що населяли в цей час територію України?</w:t>
      </w:r>
    </w:p>
    <w:p w14:paraId="4D8B991F" w14:textId="7C322439" w:rsidR="00AE7463" w:rsidRDefault="000B00C5" w:rsidP="005F11AF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існують теорії етногенезу слов’ян? Охарактеризуйте суспільний розвиток східних слов’ян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39E4D9" w14:textId="77777777" w:rsidR="00AE7463" w:rsidRDefault="00AE7463" w:rsidP="00AE7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E0DEC7B" w14:textId="00CC9013" w:rsidR="00AE7463" w:rsidRPr="0075205C" w:rsidRDefault="00AE7463" w:rsidP="0075205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05C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24888867" w14:textId="77777777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14:paraId="24E596A9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00A39C83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1FB809E9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lastRenderedPageBreak/>
        <w:t>Борисенко В. Й. Курс української історії. З найдавніших часів до ХХ століття. Київ : Либідь, 1998. 616 с.</w:t>
      </w:r>
    </w:p>
    <w:p w14:paraId="7260EB96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B3ACAD3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24D9FAAA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0A5B78CB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235BA37" w14:textId="77777777" w:rsidR="0075205C" w:rsidRPr="0075205C" w:rsidRDefault="0075205C" w:rsidP="0075205C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3C4B9F91" w14:textId="77777777" w:rsidR="0075205C" w:rsidRPr="0075205C" w:rsidRDefault="0075205C" w:rsidP="0075205C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0B2E400F" w14:textId="77777777" w:rsidR="0075205C" w:rsidRPr="0075205C" w:rsidRDefault="0075205C" w:rsidP="0075205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B8B7863" w14:textId="77777777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0963A64" w14:textId="77777777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Допоміжна література</w:t>
      </w:r>
    </w:p>
    <w:p w14:paraId="69A1799A" w14:textId="5607AE0A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1</w:t>
      </w:r>
      <w:r w:rsidRPr="007520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75205C">
        <w:rPr>
          <w:rFonts w:ascii="Times New Roman" w:hAnsi="Times New Roman" w:cs="Times New Roman"/>
          <w:sz w:val="28"/>
          <w:szCs w:val="28"/>
        </w:rPr>
        <w:t>Баран В. Д. Давні слов’яни. Київ : Альтернативи, 1998. 336 с. («Україна крізь віки», т. 3).</w:t>
      </w:r>
    </w:p>
    <w:p w14:paraId="7EE1A3EE" w14:textId="6A201848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520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 К. П.,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Мурзін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В. Ю., Симоненко О. В. На світанку історії. Київ : Альтернативи, 1998. 336 с. («Україна крізь віки», т. 1). </w:t>
      </w:r>
    </w:p>
    <w:p w14:paraId="776B5053" w14:textId="46D5E708" w:rsidR="0075205C" w:rsidRPr="0075205C" w:rsidRDefault="0075205C" w:rsidP="0075205C">
      <w:pPr>
        <w:suppressAutoHyphens/>
        <w:autoSpaceDN w:val="0"/>
        <w:spacing w:after="0" w:line="240" w:lineRule="auto"/>
        <w:ind w:firstLine="567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75205C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3</w:t>
      </w:r>
      <w:r w:rsidRPr="007520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 </w:t>
      </w:r>
      <w:r w:rsidRPr="0075205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Винокур І. С., </w:t>
      </w:r>
      <w:proofErr w:type="spellStart"/>
      <w:r w:rsidRPr="0075205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>Телегін</w:t>
      </w:r>
      <w:proofErr w:type="spellEnd"/>
      <w:r w:rsidRPr="0075205C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eastAsia="ja-JP" w:bidi="fa-IR"/>
        </w:rPr>
        <w:t> Д. Я.</w:t>
      </w:r>
      <w:r w:rsidRPr="0075205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Археологія України. Тернопіль : Богдан, 2004. 480 с.</w:t>
      </w:r>
    </w:p>
    <w:p w14:paraId="794A3D5C" w14:textId="08672AED" w:rsidR="0075205C" w:rsidRPr="0075205C" w:rsidRDefault="0075205C" w:rsidP="0075205C">
      <w:pPr>
        <w:tabs>
          <w:tab w:val="left" w:pos="1204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Жива історія Житомира. Історичний альманах.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 1 / Упорядники: М.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Гоманюк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, Ю.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Житомир : Фонд Заславського, 2010. 116 с.</w:t>
      </w:r>
    </w:p>
    <w:p w14:paraId="3654B70B" w14:textId="70AA11A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Залізняк Л. Л. Первісна історія </w:t>
      </w:r>
      <w:proofErr w:type="gramStart"/>
      <w:r w:rsidRPr="0075205C">
        <w:rPr>
          <w:rFonts w:ascii="Times New Roman" w:hAnsi="Times New Roman" w:cs="Times New Roman"/>
          <w:sz w:val="28"/>
          <w:szCs w:val="28"/>
        </w:rPr>
        <w:t>України :</w:t>
      </w:r>
      <w:proofErr w:type="gramEnd"/>
      <w:r w:rsidRPr="0075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Київ : Вища школа, 1999. 263 с. </w:t>
      </w:r>
    </w:p>
    <w:p w14:paraId="311A53FB" w14:textId="0036534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Капелюшний В. Утвердження державної символіки в роки Української революції. </w:t>
      </w:r>
      <w:r w:rsidRPr="0075205C">
        <w:rPr>
          <w:rFonts w:ascii="Times New Roman" w:hAnsi="Times New Roman" w:cs="Times New Roman"/>
          <w:i/>
          <w:sz w:val="28"/>
          <w:szCs w:val="28"/>
        </w:rPr>
        <w:t>Історія України</w:t>
      </w:r>
      <w:r w:rsidRPr="0075205C">
        <w:rPr>
          <w:rFonts w:ascii="Times New Roman" w:hAnsi="Times New Roman" w:cs="Times New Roman"/>
          <w:sz w:val="28"/>
          <w:szCs w:val="28"/>
        </w:rPr>
        <w:t xml:space="preserve">. 2004. № 21-22. С. 10–19. </w:t>
      </w:r>
    </w:p>
    <w:p w14:paraId="67BA196D" w14:textId="6FA87BA9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5205C">
        <w:rPr>
          <w:rFonts w:ascii="Times New Roman" w:hAnsi="Times New Roman" w:cs="Times New Roman"/>
          <w:sz w:val="28"/>
          <w:szCs w:val="28"/>
        </w:rPr>
        <w:t xml:space="preserve">. Котляр М. Ф. Шляхи християнства на Русь (легендарні й реальні). </w:t>
      </w:r>
      <w:r w:rsidRPr="0075205C">
        <w:rPr>
          <w:rFonts w:ascii="Times New Roman" w:hAnsi="Times New Roman" w:cs="Times New Roman"/>
          <w:i/>
          <w:sz w:val="28"/>
          <w:szCs w:val="28"/>
        </w:rPr>
        <w:t>Український історичний журнал</w:t>
      </w:r>
      <w:r w:rsidRPr="0075205C">
        <w:rPr>
          <w:rFonts w:ascii="Times New Roman" w:hAnsi="Times New Roman" w:cs="Times New Roman"/>
          <w:sz w:val="28"/>
          <w:szCs w:val="28"/>
        </w:rPr>
        <w:t>. 2008. № 5. С. 4–15.</w:t>
      </w:r>
    </w:p>
    <w:p w14:paraId="6EC5EE53" w14:textId="027AA86F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520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Крижицький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 С. Д.,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Зубар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В. М.,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Румяєва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А. С. Античні держави Північного Причорномор’я. Київ : Альтернативи, 1998. 352 с. («Україна крізь віки», т. 2). </w:t>
      </w:r>
    </w:p>
    <w:p w14:paraId="33121D0D" w14:textId="72531DA3" w:rsidR="0075205C" w:rsidRPr="0075205C" w:rsidRDefault="0075205C" w:rsidP="0075205C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9. 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Лозко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 Г. Українське язичництво. Київ : 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Укр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центр 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духов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культури, 1994. 92 с.</w:t>
      </w:r>
    </w:p>
    <w:p w14:paraId="7A90B038" w14:textId="0E92631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5205C">
        <w:rPr>
          <w:rFonts w:ascii="Times New Roman" w:hAnsi="Times New Roman" w:cs="Times New Roman"/>
          <w:sz w:val="28"/>
          <w:szCs w:val="28"/>
        </w:rPr>
        <w:t>. Огієнко І. Дохристиянські вірування українського народу. Київ : Обереги, 1992. 424 с.</w:t>
      </w:r>
    </w:p>
    <w:p w14:paraId="70CE6BB4" w14:textId="48EB2D3A" w:rsidR="0075205C" w:rsidRPr="0075205C" w:rsidRDefault="0075205C" w:rsidP="0075205C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11. 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Сергійчук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 В. І. Національна символіка України. Київ : Веселка, 1992. 109 с.</w:t>
      </w:r>
    </w:p>
    <w:p w14:paraId="3A06B9A6" w14:textId="74B14BF1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1</w:t>
      </w:r>
      <w:r w:rsidRPr="007520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520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Сірополко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 С. Історія освіти в Україні. Київ : Наук. думка, 2001. 912 с.</w:t>
      </w:r>
    </w:p>
    <w:p w14:paraId="2F0CE674" w14:textId="6632CF20" w:rsidR="0075205C" w:rsidRPr="0075205C" w:rsidRDefault="0075205C" w:rsidP="0075205C">
      <w:pPr>
        <w:pStyle w:val="Standard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13. </w:t>
      </w:r>
      <w:proofErr w:type="spellStart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Скржинська</w:t>
      </w:r>
      <w:proofErr w:type="spellEnd"/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 М. В. Релігійні ритуали в античних державах Північного Причорномор’я. </w:t>
      </w:r>
      <w:r w:rsidRPr="0075205C"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  <w:t>Український історичний журнал</w:t>
      </w:r>
      <w:r w:rsidRPr="0075205C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 2010. № 3. С. 127–141.</w:t>
      </w:r>
    </w:p>
    <w:p w14:paraId="1CF1BF1E" w14:textId="591BDD3A" w:rsidR="0075205C" w:rsidRPr="0075205C" w:rsidRDefault="0075205C" w:rsidP="0075205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uk-UA"/>
        </w:rPr>
      </w:pPr>
      <w:r w:rsidRPr="0075205C">
        <w:rPr>
          <w:rFonts w:cs="Times New Roman"/>
          <w:bCs/>
          <w:iCs/>
          <w:sz w:val="28"/>
          <w:szCs w:val="28"/>
          <w:lang w:val="uk-UA"/>
        </w:rPr>
        <w:t>14. </w:t>
      </w:r>
      <w:proofErr w:type="spellStart"/>
      <w:r w:rsidRPr="0075205C">
        <w:rPr>
          <w:rFonts w:cs="Times New Roman"/>
          <w:bCs/>
          <w:iCs/>
          <w:sz w:val="28"/>
          <w:szCs w:val="28"/>
          <w:lang w:val="uk-UA"/>
        </w:rPr>
        <w:t>Скржинська</w:t>
      </w:r>
      <w:proofErr w:type="spellEnd"/>
      <w:r w:rsidRPr="0075205C">
        <w:rPr>
          <w:rFonts w:cs="Times New Roman"/>
          <w:bCs/>
          <w:iCs/>
          <w:sz w:val="28"/>
          <w:szCs w:val="28"/>
          <w:lang w:val="uk-UA"/>
        </w:rPr>
        <w:t> М. В.</w:t>
      </w:r>
      <w:r w:rsidRPr="0075205C">
        <w:rPr>
          <w:rFonts w:cs="Times New Roman"/>
          <w:sz w:val="28"/>
          <w:szCs w:val="28"/>
          <w:lang w:val="uk-UA"/>
        </w:rPr>
        <w:t xml:space="preserve"> Судочинство в античних державах Північного Причорномор’я. </w:t>
      </w:r>
      <w:r w:rsidRPr="0075205C">
        <w:rPr>
          <w:rFonts w:cs="Times New Roman"/>
          <w:i/>
          <w:iCs/>
          <w:sz w:val="28"/>
          <w:szCs w:val="28"/>
          <w:lang w:val="uk-UA"/>
        </w:rPr>
        <w:t>Український історичний журнал.</w:t>
      </w:r>
      <w:r w:rsidRPr="0075205C">
        <w:rPr>
          <w:rFonts w:cs="Times New Roman"/>
          <w:sz w:val="28"/>
          <w:szCs w:val="28"/>
          <w:lang w:val="uk-UA"/>
        </w:rPr>
        <w:t xml:space="preserve"> 2009. № 5. С. 4–12.</w:t>
      </w:r>
    </w:p>
    <w:p w14:paraId="27F52C3F" w14:textId="77777777" w:rsidR="0075205C" w:rsidRPr="0075205C" w:rsidRDefault="0075205C" w:rsidP="0075205C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3AF22C4" w14:textId="5835D1C2" w:rsidR="0075205C" w:rsidRP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70D55D51" w14:textId="77777777" w:rsidR="0075205C" w:rsidRPr="0075205C" w:rsidRDefault="0075205C" w:rsidP="0075205C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pacing w:val="-20"/>
          <w:sz w:val="28"/>
          <w:szCs w:val="28"/>
        </w:rPr>
      </w:pPr>
      <w:r w:rsidRPr="0075205C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75205C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75205C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75205C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75205C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4469DB65" w14:textId="77777777" w:rsidR="0075205C" w:rsidRPr="0075205C" w:rsidRDefault="0075205C" w:rsidP="0075205C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75205C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C128BFB" w14:textId="77777777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75205C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75205C">
        <w:rPr>
          <w:rFonts w:ascii="Times New Roman" w:hAnsi="Times New Roman" w:cs="Times New Roman"/>
          <w:sz w:val="28"/>
          <w:szCs w:val="28"/>
        </w:rPr>
        <w:t>.</w:t>
      </w:r>
    </w:p>
    <w:p w14:paraId="5E90F14D" w14:textId="6355E976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752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75205C">
          <w:rPr>
            <w:rStyle w:val="a4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75205C">
        <w:rPr>
          <w:rFonts w:ascii="Times New Roman" w:hAnsi="Times New Roman" w:cs="Times New Roman"/>
          <w:sz w:val="28"/>
          <w:szCs w:val="28"/>
        </w:rPr>
        <w:t>.</w:t>
      </w:r>
    </w:p>
    <w:p w14:paraId="7985FDFF" w14:textId="77777777" w:rsidR="0075205C" w:rsidRPr="0075205C" w:rsidRDefault="0075205C" w:rsidP="0075205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75205C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75205C">
        <w:rPr>
          <w:rFonts w:ascii="Times New Roman" w:hAnsi="Times New Roman" w:cs="Times New Roman"/>
          <w:sz w:val="28"/>
          <w:szCs w:val="28"/>
        </w:rPr>
        <w:t>.</w:t>
      </w:r>
    </w:p>
    <w:p w14:paraId="30BD972B" w14:textId="2654ED44" w:rsidR="0075205C" w:rsidRDefault="0075205C" w:rsidP="0075205C">
      <w:pPr>
        <w:autoSpaceDE w:val="0"/>
        <w:autoSpaceDN w:val="0"/>
        <w:spacing w:after="0" w:line="240" w:lineRule="auto"/>
        <w:ind w:firstLine="567"/>
        <w:contextualSpacing/>
        <w:rPr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7. Журнал «Локальна історія». 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75205C">
        <w:rPr>
          <w:rFonts w:ascii="Times New Roman" w:hAnsi="Times New Roman" w:cs="Times New Roman"/>
          <w:sz w:val="28"/>
          <w:szCs w:val="28"/>
        </w:rPr>
        <w:t xml:space="preserve">: 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75205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sectPr w:rsidR="007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B33"/>
    <w:multiLevelType w:val="hybridMultilevel"/>
    <w:tmpl w:val="2BAA6CF8"/>
    <w:lvl w:ilvl="0" w:tplc="B6BA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D6566"/>
    <w:multiLevelType w:val="hybridMultilevel"/>
    <w:tmpl w:val="B2F62774"/>
    <w:lvl w:ilvl="0" w:tplc="448AC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7474913">
    <w:abstractNumId w:val="2"/>
  </w:num>
  <w:num w:numId="2" w16cid:durableId="1497189143">
    <w:abstractNumId w:val="1"/>
  </w:num>
  <w:num w:numId="3" w16cid:durableId="390620230">
    <w:abstractNumId w:val="4"/>
  </w:num>
  <w:num w:numId="4" w16cid:durableId="902065998">
    <w:abstractNumId w:val="0"/>
  </w:num>
  <w:num w:numId="5" w16cid:durableId="607658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E2"/>
    <w:rsid w:val="000B00C5"/>
    <w:rsid w:val="001C7315"/>
    <w:rsid w:val="00223671"/>
    <w:rsid w:val="00263FB5"/>
    <w:rsid w:val="002706F2"/>
    <w:rsid w:val="002C1F49"/>
    <w:rsid w:val="005837C5"/>
    <w:rsid w:val="005F11AF"/>
    <w:rsid w:val="00633B38"/>
    <w:rsid w:val="0075205C"/>
    <w:rsid w:val="00810D51"/>
    <w:rsid w:val="008675E1"/>
    <w:rsid w:val="008E6633"/>
    <w:rsid w:val="009664E2"/>
    <w:rsid w:val="00AE7463"/>
    <w:rsid w:val="00DA1DD2"/>
    <w:rsid w:val="00D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3F5D"/>
  <w15:chartTrackingRefBased/>
  <w15:docId w15:val="{F3A7654E-F2F9-428B-913C-7856FAE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E2"/>
    <w:pPr>
      <w:ind w:left="720"/>
      <w:contextualSpacing/>
    </w:pPr>
  </w:style>
  <w:style w:type="paragraph" w:customStyle="1" w:styleId="Standard">
    <w:name w:val="Standard"/>
    <w:rsid w:val="00752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a4">
    <w:name w:val="Hyperlink"/>
    <w:basedOn w:val="a0"/>
    <w:uiPriority w:val="99"/>
    <w:unhideWhenUsed/>
    <w:rsid w:val="007520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6</cp:revision>
  <dcterms:created xsi:type="dcterms:W3CDTF">2023-11-20T07:15:00Z</dcterms:created>
  <dcterms:modified xsi:type="dcterms:W3CDTF">2024-02-04T17:36:00Z</dcterms:modified>
</cp:coreProperties>
</file>