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8D5C" w14:textId="3F0BC7E1" w:rsidR="00680432" w:rsidRPr="00F54B36" w:rsidRDefault="00680432" w:rsidP="00F54B36">
      <w:pPr>
        <w:autoSpaceDE w:val="0"/>
        <w:autoSpaceDN w:val="0"/>
        <w:adjustRightInd w:val="0"/>
        <w:spacing w:after="0" w:line="240" w:lineRule="auto"/>
        <w:jc w:val="center"/>
        <w:rPr>
          <w:rFonts w:ascii="Times New Roman" w:hAnsi="Times New Roman" w:cs="Times New Roman"/>
          <w:b/>
          <w:bCs/>
          <w:kern w:val="0"/>
          <w:sz w:val="28"/>
          <w:szCs w:val="28"/>
        </w:rPr>
      </w:pPr>
      <w:r w:rsidRPr="00F54B36">
        <w:rPr>
          <w:rFonts w:ascii="Times New Roman" w:hAnsi="Times New Roman" w:cs="Times New Roman"/>
          <w:b/>
          <w:bCs/>
          <w:kern w:val="0"/>
          <w:sz w:val="28"/>
          <w:szCs w:val="28"/>
        </w:rPr>
        <w:t>Лекція 1.</w:t>
      </w:r>
    </w:p>
    <w:p w14:paraId="375121B5" w14:textId="42B53720" w:rsidR="00680432" w:rsidRPr="00F54B36" w:rsidRDefault="00680432" w:rsidP="00F54B36">
      <w:pPr>
        <w:autoSpaceDE w:val="0"/>
        <w:autoSpaceDN w:val="0"/>
        <w:adjustRightInd w:val="0"/>
        <w:spacing w:after="0" w:line="240" w:lineRule="auto"/>
        <w:jc w:val="center"/>
        <w:rPr>
          <w:rFonts w:ascii="Times New Roman" w:hAnsi="Times New Roman" w:cs="Times New Roman"/>
          <w:b/>
          <w:bCs/>
          <w:kern w:val="0"/>
          <w:sz w:val="28"/>
          <w:szCs w:val="28"/>
        </w:rPr>
      </w:pPr>
      <w:r w:rsidRPr="00F54B36">
        <w:rPr>
          <w:rFonts w:ascii="Times New Roman" w:hAnsi="Times New Roman" w:cs="Times New Roman"/>
          <w:b/>
          <w:bCs/>
          <w:kern w:val="0"/>
          <w:sz w:val="28"/>
          <w:szCs w:val="28"/>
        </w:rPr>
        <w:t>Економічна історія та культура України як навчальна дисципліна</w:t>
      </w:r>
    </w:p>
    <w:p w14:paraId="47DA2BEE" w14:textId="77777777" w:rsidR="00AF7953" w:rsidRPr="00F54B36" w:rsidRDefault="00AF7953" w:rsidP="00F54B36">
      <w:pPr>
        <w:autoSpaceDE w:val="0"/>
        <w:autoSpaceDN w:val="0"/>
        <w:adjustRightInd w:val="0"/>
        <w:spacing w:after="0" w:line="240" w:lineRule="auto"/>
        <w:jc w:val="center"/>
        <w:rPr>
          <w:rFonts w:ascii="Times New Roman" w:hAnsi="Times New Roman" w:cs="Times New Roman"/>
          <w:b/>
          <w:bCs/>
          <w:kern w:val="0"/>
          <w:sz w:val="28"/>
          <w:szCs w:val="28"/>
        </w:rPr>
      </w:pPr>
    </w:p>
    <w:p w14:paraId="3E86E596" w14:textId="642F7243" w:rsidR="00680432" w:rsidRPr="00F54B36" w:rsidRDefault="00680432" w:rsidP="00F54B36">
      <w:pPr>
        <w:pStyle w:val="a9"/>
        <w:numPr>
          <w:ilvl w:val="0"/>
          <w:numId w:val="1"/>
        </w:numPr>
        <w:autoSpaceDE w:val="0"/>
        <w:autoSpaceDN w:val="0"/>
        <w:adjustRightInd w:val="0"/>
        <w:spacing w:after="0" w:line="240" w:lineRule="auto"/>
        <w:jc w:val="both"/>
        <w:rPr>
          <w:rFonts w:ascii="Times New Roman" w:hAnsi="Times New Roman" w:cs="Times New Roman"/>
          <w:i/>
          <w:iCs/>
          <w:kern w:val="0"/>
          <w:sz w:val="28"/>
          <w:szCs w:val="28"/>
        </w:rPr>
      </w:pPr>
      <w:r w:rsidRPr="00F54B36">
        <w:rPr>
          <w:rFonts w:ascii="Times New Roman" w:hAnsi="Times New Roman" w:cs="Times New Roman"/>
          <w:i/>
          <w:iCs/>
          <w:kern w:val="0"/>
          <w:sz w:val="28"/>
          <w:szCs w:val="28"/>
        </w:rPr>
        <w:t>Предмет і завдання економічної історії</w:t>
      </w:r>
      <w:r w:rsidR="005C4651" w:rsidRPr="00F54B36">
        <w:rPr>
          <w:rFonts w:ascii="Times New Roman" w:hAnsi="Times New Roman" w:cs="Times New Roman"/>
          <w:i/>
          <w:iCs/>
          <w:kern w:val="0"/>
          <w:sz w:val="28"/>
          <w:szCs w:val="28"/>
        </w:rPr>
        <w:t xml:space="preserve"> </w:t>
      </w:r>
    </w:p>
    <w:p w14:paraId="1ADA1C04" w14:textId="0D249C6A" w:rsidR="005C4651" w:rsidRPr="00F54B36" w:rsidRDefault="005C4651" w:rsidP="00F54B36">
      <w:pPr>
        <w:pStyle w:val="a9"/>
        <w:numPr>
          <w:ilvl w:val="0"/>
          <w:numId w:val="1"/>
        </w:numPr>
        <w:autoSpaceDE w:val="0"/>
        <w:autoSpaceDN w:val="0"/>
        <w:adjustRightInd w:val="0"/>
        <w:spacing w:after="0" w:line="240" w:lineRule="auto"/>
        <w:jc w:val="both"/>
        <w:rPr>
          <w:rFonts w:ascii="Times New Roman" w:hAnsi="Times New Roman" w:cs="Times New Roman"/>
          <w:i/>
          <w:iCs/>
          <w:kern w:val="0"/>
          <w:sz w:val="28"/>
          <w:szCs w:val="28"/>
        </w:rPr>
      </w:pPr>
      <w:r w:rsidRPr="00F54B36">
        <w:rPr>
          <w:rFonts w:ascii="Times New Roman" w:hAnsi="Times New Roman" w:cs="Times New Roman"/>
          <w:i/>
          <w:iCs/>
          <w:kern w:val="0"/>
          <w:sz w:val="28"/>
          <w:szCs w:val="28"/>
        </w:rPr>
        <w:t>Періодизація розвитку економічної історії</w:t>
      </w:r>
    </w:p>
    <w:p w14:paraId="79196BEC" w14:textId="420277C9" w:rsidR="005C4651" w:rsidRPr="00F54B36" w:rsidRDefault="005C4651" w:rsidP="00F54B36">
      <w:pPr>
        <w:pStyle w:val="a9"/>
        <w:numPr>
          <w:ilvl w:val="0"/>
          <w:numId w:val="1"/>
        </w:numPr>
        <w:spacing w:after="0" w:line="240" w:lineRule="auto"/>
        <w:jc w:val="both"/>
        <w:rPr>
          <w:rFonts w:ascii="Times New Roman" w:eastAsia="Times New Roman" w:hAnsi="Times New Roman" w:cs="Times New Roman"/>
          <w:i/>
          <w:iCs/>
          <w:kern w:val="0"/>
          <w:sz w:val="28"/>
          <w:szCs w:val="28"/>
          <w:lang w:eastAsia="uk-UA"/>
          <w14:ligatures w14:val="none"/>
        </w:rPr>
      </w:pPr>
      <w:r w:rsidRPr="00F54B36">
        <w:rPr>
          <w:rFonts w:ascii="Times New Roman" w:eastAsia="Times New Roman" w:hAnsi="Times New Roman" w:cs="Times New Roman"/>
          <w:i/>
          <w:iCs/>
          <w:kern w:val="0"/>
          <w:sz w:val="28"/>
          <w:szCs w:val="28"/>
          <w:lang w:eastAsia="uk-UA"/>
          <w14:ligatures w14:val="none"/>
        </w:rPr>
        <w:t>Господарські форми економіки</w:t>
      </w:r>
      <w:r w:rsidR="00AF7953" w:rsidRPr="00F54B36">
        <w:rPr>
          <w:rFonts w:ascii="Times New Roman" w:eastAsia="Times New Roman" w:hAnsi="Times New Roman" w:cs="Times New Roman"/>
          <w:i/>
          <w:iCs/>
          <w:kern w:val="0"/>
          <w:sz w:val="28"/>
          <w:szCs w:val="28"/>
          <w:lang w:eastAsia="uk-UA"/>
          <w14:ligatures w14:val="none"/>
        </w:rPr>
        <w:t xml:space="preserve"> </w:t>
      </w:r>
      <w:r w:rsidRPr="00F54B36">
        <w:rPr>
          <w:rFonts w:ascii="Times New Roman" w:eastAsia="Times New Roman" w:hAnsi="Times New Roman" w:cs="Times New Roman"/>
          <w:i/>
          <w:iCs/>
          <w:kern w:val="0"/>
          <w:sz w:val="28"/>
          <w:szCs w:val="28"/>
          <w:lang w:eastAsia="uk-UA"/>
          <w14:ligatures w14:val="none"/>
        </w:rPr>
        <w:t>стародавнього світу</w:t>
      </w:r>
    </w:p>
    <w:p w14:paraId="7B66968F" w14:textId="77777777" w:rsidR="00680432" w:rsidRPr="00F54B36" w:rsidRDefault="00680432" w:rsidP="00F54B36">
      <w:pPr>
        <w:pStyle w:val="a9"/>
        <w:autoSpaceDE w:val="0"/>
        <w:autoSpaceDN w:val="0"/>
        <w:adjustRightInd w:val="0"/>
        <w:spacing w:after="0" w:line="240" w:lineRule="auto"/>
        <w:jc w:val="both"/>
        <w:rPr>
          <w:rFonts w:ascii="Times New Roman" w:hAnsi="Times New Roman" w:cs="Times New Roman"/>
          <w:i/>
          <w:iCs/>
          <w:kern w:val="0"/>
          <w:sz w:val="28"/>
          <w:szCs w:val="28"/>
        </w:rPr>
      </w:pPr>
    </w:p>
    <w:p w14:paraId="6C0C798D" w14:textId="77777777" w:rsidR="00AF7953" w:rsidRPr="00F54B36" w:rsidRDefault="00680432" w:rsidP="00F54B36">
      <w:pPr>
        <w:autoSpaceDE w:val="0"/>
        <w:autoSpaceDN w:val="0"/>
        <w:adjustRightInd w:val="0"/>
        <w:spacing w:after="0" w:line="240" w:lineRule="auto"/>
        <w:ind w:firstLine="567"/>
        <w:jc w:val="both"/>
        <w:rPr>
          <w:rFonts w:ascii="Times New Roman" w:hAnsi="Times New Roman" w:cs="Times New Roman"/>
          <w:kern w:val="0"/>
          <w:sz w:val="28"/>
          <w:szCs w:val="28"/>
        </w:rPr>
      </w:pPr>
      <w:r w:rsidRPr="00F54B36">
        <w:rPr>
          <w:rFonts w:ascii="Times New Roman" w:hAnsi="Times New Roman" w:cs="Times New Roman"/>
          <w:kern w:val="0"/>
          <w:sz w:val="28"/>
          <w:szCs w:val="28"/>
        </w:rPr>
        <w:t>Економічна історія виникла як самостійна наука в середині ХІХ</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ст. На межі ХІХ – ХХ ст.</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вона викладається як окремий предмет в європейських</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університетах, насамперед в тих, котрі керувалися прагматично</w:t>
      </w:r>
      <w:r w:rsidR="00AF7953" w:rsidRPr="00F54B36">
        <w:rPr>
          <w:rFonts w:ascii="Times New Roman" w:hAnsi="Times New Roman" w:cs="Times New Roman"/>
          <w:kern w:val="0"/>
          <w:sz w:val="28"/>
          <w:szCs w:val="28"/>
        </w:rPr>
        <w:t xml:space="preserve">ю </w:t>
      </w:r>
      <w:r w:rsidRPr="00F54B36">
        <w:rPr>
          <w:rFonts w:ascii="Times New Roman" w:hAnsi="Times New Roman" w:cs="Times New Roman"/>
          <w:kern w:val="0"/>
          <w:sz w:val="28"/>
          <w:szCs w:val="28"/>
        </w:rPr>
        <w:t>метою — підготувати управлінські кадри, здатні проводити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ефективну реформаторську політику.</w:t>
      </w:r>
    </w:p>
    <w:p w14:paraId="7469A227" w14:textId="3E3D043A" w:rsidR="00680432" w:rsidRPr="00F54B36" w:rsidRDefault="00680432" w:rsidP="00F54B36">
      <w:pPr>
        <w:autoSpaceDE w:val="0"/>
        <w:autoSpaceDN w:val="0"/>
        <w:adjustRightInd w:val="0"/>
        <w:spacing w:after="0" w:line="240" w:lineRule="auto"/>
        <w:ind w:firstLine="567"/>
        <w:jc w:val="both"/>
        <w:rPr>
          <w:rFonts w:ascii="Times New Roman" w:hAnsi="Times New Roman" w:cs="Times New Roman"/>
          <w:kern w:val="0"/>
          <w:sz w:val="28"/>
          <w:szCs w:val="28"/>
        </w:rPr>
      </w:pPr>
      <w:r w:rsidRPr="00F54B36">
        <w:rPr>
          <w:rFonts w:ascii="Times New Roman" w:hAnsi="Times New Roman" w:cs="Times New Roman"/>
          <w:kern w:val="0"/>
          <w:sz w:val="28"/>
          <w:szCs w:val="28"/>
        </w:rPr>
        <w:t>Сьогодні економічна історія займає належне місце в системі</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академічної та вузівської науки розвинутих держав світу, ставши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невід’ємною частиною підготовки не тільки економістів, але й</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юристів , політологів, соціологів.</w:t>
      </w:r>
    </w:p>
    <w:p w14:paraId="7B29DB7A" w14:textId="77777777" w:rsidR="00AF7953" w:rsidRPr="00F54B36" w:rsidRDefault="00680432" w:rsidP="00F54B36">
      <w:pPr>
        <w:autoSpaceDE w:val="0"/>
        <w:autoSpaceDN w:val="0"/>
        <w:adjustRightInd w:val="0"/>
        <w:spacing w:after="0" w:line="240" w:lineRule="auto"/>
        <w:ind w:firstLine="567"/>
        <w:jc w:val="both"/>
        <w:rPr>
          <w:rFonts w:ascii="Times New Roman" w:hAnsi="Times New Roman" w:cs="Times New Roman"/>
          <w:kern w:val="0"/>
          <w:sz w:val="28"/>
          <w:szCs w:val="28"/>
        </w:rPr>
      </w:pPr>
      <w:r w:rsidRPr="00F54B36">
        <w:rPr>
          <w:rFonts w:ascii="Times New Roman" w:hAnsi="Times New Roman" w:cs="Times New Roman"/>
          <w:kern w:val="0"/>
          <w:sz w:val="28"/>
          <w:szCs w:val="28"/>
        </w:rPr>
        <w:t>Економічна історія —</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найважливіша гуманітарна дисципліна, складає вищу економічну</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освіту. Вона вивчає господарську діяльність людства в історичному</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 xml:space="preserve">розвитку, починаючи з первісного суспільства і </w:t>
      </w:r>
      <w:r w:rsidR="00AF7953" w:rsidRPr="00F54B36">
        <w:rPr>
          <w:rFonts w:ascii="Times New Roman" w:hAnsi="Times New Roman" w:cs="Times New Roman"/>
          <w:kern w:val="0"/>
          <w:sz w:val="28"/>
          <w:szCs w:val="28"/>
        </w:rPr>
        <w:t>за</w:t>
      </w:r>
      <w:r w:rsidRPr="00F54B36">
        <w:rPr>
          <w:rFonts w:ascii="Times New Roman" w:hAnsi="Times New Roman" w:cs="Times New Roman"/>
          <w:kern w:val="0"/>
          <w:sz w:val="28"/>
          <w:szCs w:val="28"/>
        </w:rPr>
        <w:t>кінч</w:t>
      </w:r>
      <w:r w:rsidR="00AF7953" w:rsidRPr="00F54B36">
        <w:rPr>
          <w:rFonts w:ascii="Times New Roman" w:hAnsi="Times New Roman" w:cs="Times New Roman"/>
          <w:kern w:val="0"/>
          <w:sz w:val="28"/>
          <w:szCs w:val="28"/>
        </w:rPr>
        <w:t>у</w:t>
      </w:r>
      <w:r w:rsidRPr="00F54B36">
        <w:rPr>
          <w:rFonts w:ascii="Times New Roman" w:hAnsi="Times New Roman" w:cs="Times New Roman"/>
          <w:kern w:val="0"/>
          <w:sz w:val="28"/>
          <w:szCs w:val="28"/>
        </w:rPr>
        <w:t>ючи сучасністю.</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Також вона вивчає основні явища і процеси матеріального</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виробництва; діяльність економічних організацій і установ</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економічну політику провідних країн світу, досліджує общин</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закономірності економічного життя, а так само її особливості в</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окремих країнах.</w:t>
      </w:r>
      <w:r w:rsidR="00AF7953" w:rsidRPr="00F54B36">
        <w:rPr>
          <w:rFonts w:ascii="Times New Roman" w:hAnsi="Times New Roman" w:cs="Times New Roman"/>
          <w:kern w:val="0"/>
          <w:sz w:val="28"/>
          <w:szCs w:val="28"/>
        </w:rPr>
        <w:t xml:space="preserve"> </w:t>
      </w:r>
    </w:p>
    <w:p w14:paraId="1E96D0C7" w14:textId="77777777" w:rsidR="00AF7953" w:rsidRPr="00F54B36" w:rsidRDefault="00680432" w:rsidP="00F54B36">
      <w:pPr>
        <w:autoSpaceDE w:val="0"/>
        <w:autoSpaceDN w:val="0"/>
        <w:adjustRightInd w:val="0"/>
        <w:spacing w:after="0" w:line="240" w:lineRule="auto"/>
        <w:ind w:firstLine="567"/>
        <w:jc w:val="both"/>
        <w:rPr>
          <w:rFonts w:ascii="Times New Roman" w:hAnsi="Times New Roman" w:cs="Times New Roman"/>
          <w:kern w:val="0"/>
          <w:sz w:val="28"/>
          <w:szCs w:val="28"/>
        </w:rPr>
      </w:pPr>
      <w:r w:rsidRPr="00F54B36">
        <w:rPr>
          <w:rFonts w:ascii="Times New Roman" w:hAnsi="Times New Roman" w:cs="Times New Roman"/>
          <w:i/>
          <w:iCs/>
          <w:kern w:val="0"/>
          <w:sz w:val="28"/>
          <w:szCs w:val="28"/>
        </w:rPr>
        <w:t>Вивчення історичних аспектів економіки збагачує знання</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i/>
          <w:iCs/>
          <w:kern w:val="0"/>
          <w:sz w:val="28"/>
          <w:szCs w:val="28"/>
        </w:rPr>
        <w:t>майбутніх фахівців прогресивним досвідом людства в рішенні</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i/>
          <w:iCs/>
          <w:kern w:val="0"/>
          <w:sz w:val="28"/>
          <w:szCs w:val="28"/>
        </w:rPr>
        <w:t>господарських проблем, допомагає краще зрозуміти сучасні</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i/>
          <w:iCs/>
          <w:kern w:val="0"/>
          <w:sz w:val="28"/>
          <w:szCs w:val="28"/>
        </w:rPr>
        <w:t>економічні проблеми, прогнозувати їх науковий дозвіл.</w:t>
      </w:r>
    </w:p>
    <w:p w14:paraId="0DFA2E41" w14:textId="1AD4274E" w:rsidR="00680432" w:rsidRPr="00F54B36" w:rsidRDefault="00680432" w:rsidP="00F54B36">
      <w:pPr>
        <w:autoSpaceDE w:val="0"/>
        <w:autoSpaceDN w:val="0"/>
        <w:adjustRightInd w:val="0"/>
        <w:spacing w:after="0" w:line="240" w:lineRule="auto"/>
        <w:ind w:firstLine="567"/>
        <w:jc w:val="both"/>
        <w:rPr>
          <w:rFonts w:ascii="Times New Roman" w:hAnsi="Times New Roman" w:cs="Times New Roman"/>
          <w:kern w:val="0"/>
          <w:sz w:val="28"/>
          <w:szCs w:val="28"/>
        </w:rPr>
      </w:pPr>
      <w:r w:rsidRPr="00F54B36">
        <w:rPr>
          <w:rFonts w:ascii="Times New Roman" w:hAnsi="Times New Roman" w:cs="Times New Roman"/>
          <w:i/>
          <w:iCs/>
          <w:kern w:val="0"/>
          <w:sz w:val="28"/>
          <w:szCs w:val="28"/>
        </w:rPr>
        <w:t>Місце економічної історії в системі наук</w:t>
      </w:r>
    </w:p>
    <w:p w14:paraId="73251582" w14:textId="77777777" w:rsidR="00AF7953" w:rsidRPr="00F54B36" w:rsidRDefault="00680432" w:rsidP="00F54B36">
      <w:pPr>
        <w:autoSpaceDE w:val="0"/>
        <w:autoSpaceDN w:val="0"/>
        <w:adjustRightInd w:val="0"/>
        <w:spacing w:after="0" w:line="240" w:lineRule="auto"/>
        <w:ind w:firstLine="567"/>
        <w:jc w:val="both"/>
        <w:rPr>
          <w:rFonts w:ascii="Times New Roman" w:hAnsi="Times New Roman" w:cs="Times New Roman"/>
          <w:kern w:val="0"/>
          <w:sz w:val="28"/>
          <w:szCs w:val="28"/>
        </w:rPr>
      </w:pPr>
      <w:r w:rsidRPr="00F54B36">
        <w:rPr>
          <w:rFonts w:ascii="Times New Roman" w:hAnsi="Times New Roman" w:cs="Times New Roman"/>
          <w:kern w:val="0"/>
          <w:sz w:val="28"/>
          <w:szCs w:val="28"/>
        </w:rPr>
        <w:t>Економічна історія є джерелом фактичного матеріалу для всіх</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економічних наук, і перш за все, для економічної</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теорії(політекономії). Вона забезпечує тісний взаємозв'язок</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історичних знань з економікою промисловості сільського</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господарства з іншими галузевими і функціональними економічними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науками.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У системі економічних наук вона є однією з фундаментальних</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 xml:space="preserve">наук. Це ключ для пошуку генетичних </w:t>
      </w:r>
      <w:proofErr w:type="spellStart"/>
      <w:r w:rsidRPr="00F54B36">
        <w:rPr>
          <w:rFonts w:ascii="Times New Roman" w:hAnsi="Times New Roman" w:cs="Times New Roman"/>
          <w:kern w:val="0"/>
          <w:sz w:val="28"/>
          <w:szCs w:val="28"/>
        </w:rPr>
        <w:t>залежностей</w:t>
      </w:r>
      <w:proofErr w:type="spellEnd"/>
      <w:r w:rsidRPr="00F54B36">
        <w:rPr>
          <w:rFonts w:ascii="Times New Roman" w:hAnsi="Times New Roman" w:cs="Times New Roman"/>
          <w:kern w:val="0"/>
          <w:sz w:val="28"/>
          <w:szCs w:val="28"/>
        </w:rPr>
        <w:t xml:space="preserve"> в економічному</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житті держав і народів.</w:t>
      </w:r>
      <w:r w:rsidR="00AF7953" w:rsidRPr="00F54B36">
        <w:rPr>
          <w:rFonts w:ascii="Times New Roman" w:hAnsi="Times New Roman" w:cs="Times New Roman"/>
          <w:kern w:val="0"/>
          <w:sz w:val="28"/>
          <w:szCs w:val="28"/>
        </w:rPr>
        <w:t xml:space="preserve"> </w:t>
      </w:r>
    </w:p>
    <w:p w14:paraId="0900AE70" w14:textId="295BE53D" w:rsidR="00680432" w:rsidRPr="00F54B36" w:rsidRDefault="00680432" w:rsidP="00F54B36">
      <w:pPr>
        <w:autoSpaceDE w:val="0"/>
        <w:autoSpaceDN w:val="0"/>
        <w:adjustRightInd w:val="0"/>
        <w:spacing w:after="0" w:line="240" w:lineRule="auto"/>
        <w:ind w:firstLine="567"/>
        <w:jc w:val="both"/>
        <w:rPr>
          <w:rFonts w:ascii="Times New Roman" w:hAnsi="Times New Roman" w:cs="Times New Roman"/>
          <w:kern w:val="0"/>
          <w:sz w:val="28"/>
          <w:szCs w:val="28"/>
        </w:rPr>
      </w:pPr>
      <w:r w:rsidRPr="00F54B36">
        <w:rPr>
          <w:rFonts w:ascii="Times New Roman" w:hAnsi="Times New Roman" w:cs="Times New Roman"/>
          <w:kern w:val="0"/>
          <w:sz w:val="28"/>
          <w:szCs w:val="28"/>
        </w:rPr>
        <w:t>Економічна історія взаємодіє з конкретними соціологічними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дисциплінами, оскільки великий вплив на розвиток економіки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роблять чинники :</w:t>
      </w:r>
    </w:p>
    <w:p w14:paraId="7A30BC0D" w14:textId="3C2395C6" w:rsidR="00680432" w:rsidRPr="00F54B36" w:rsidRDefault="00680432" w:rsidP="00F54B36">
      <w:pPr>
        <w:autoSpaceDE w:val="0"/>
        <w:autoSpaceDN w:val="0"/>
        <w:adjustRightInd w:val="0"/>
        <w:spacing w:after="0" w:line="240" w:lineRule="auto"/>
        <w:jc w:val="both"/>
        <w:rPr>
          <w:rFonts w:ascii="Times New Roman" w:hAnsi="Times New Roman" w:cs="Times New Roman"/>
          <w:kern w:val="0"/>
          <w:sz w:val="28"/>
          <w:szCs w:val="28"/>
        </w:rPr>
      </w:pPr>
      <w:r w:rsidRPr="00F54B36">
        <w:rPr>
          <w:rFonts w:ascii="Times New Roman" w:hAnsi="Times New Roman" w:cs="Times New Roman"/>
          <w:kern w:val="0"/>
          <w:sz w:val="28"/>
          <w:szCs w:val="28"/>
        </w:rPr>
        <w:t xml:space="preserve">1) соціальний склад працівників; </w:t>
      </w:r>
    </w:p>
    <w:p w14:paraId="3AAB35DC" w14:textId="77777777" w:rsidR="00680432" w:rsidRPr="00F54B36" w:rsidRDefault="00680432" w:rsidP="00F54B36">
      <w:pPr>
        <w:autoSpaceDE w:val="0"/>
        <w:autoSpaceDN w:val="0"/>
        <w:adjustRightInd w:val="0"/>
        <w:spacing w:after="0" w:line="240" w:lineRule="auto"/>
        <w:jc w:val="both"/>
        <w:rPr>
          <w:rFonts w:ascii="Times New Roman" w:hAnsi="Times New Roman" w:cs="Times New Roman"/>
          <w:kern w:val="0"/>
          <w:sz w:val="28"/>
          <w:szCs w:val="28"/>
        </w:rPr>
      </w:pPr>
      <w:r w:rsidRPr="00F54B36">
        <w:rPr>
          <w:rFonts w:ascii="Times New Roman" w:hAnsi="Times New Roman" w:cs="Times New Roman"/>
          <w:kern w:val="0"/>
          <w:sz w:val="28"/>
          <w:szCs w:val="28"/>
        </w:rPr>
        <w:t xml:space="preserve">2) управління виробничими </w:t>
      </w:r>
      <w:proofErr w:type="spellStart"/>
      <w:r w:rsidRPr="00F54B36">
        <w:rPr>
          <w:rFonts w:ascii="Times New Roman" w:hAnsi="Times New Roman" w:cs="Times New Roman"/>
          <w:kern w:val="0"/>
          <w:sz w:val="28"/>
          <w:szCs w:val="28"/>
        </w:rPr>
        <w:t>коллективами</w:t>
      </w:r>
      <w:proofErr w:type="spellEnd"/>
      <w:r w:rsidRPr="00F54B36">
        <w:rPr>
          <w:rFonts w:ascii="Times New Roman" w:hAnsi="Times New Roman" w:cs="Times New Roman"/>
          <w:kern w:val="0"/>
          <w:sz w:val="28"/>
          <w:szCs w:val="28"/>
        </w:rPr>
        <w:t xml:space="preserve"> ;</w:t>
      </w:r>
    </w:p>
    <w:p w14:paraId="553E0B91" w14:textId="77777777" w:rsidR="00680432" w:rsidRPr="00F54B36" w:rsidRDefault="00680432" w:rsidP="00F54B36">
      <w:pPr>
        <w:autoSpaceDE w:val="0"/>
        <w:autoSpaceDN w:val="0"/>
        <w:adjustRightInd w:val="0"/>
        <w:spacing w:after="0" w:line="240" w:lineRule="auto"/>
        <w:jc w:val="both"/>
        <w:rPr>
          <w:rFonts w:ascii="Times New Roman" w:hAnsi="Times New Roman" w:cs="Times New Roman"/>
          <w:kern w:val="0"/>
          <w:sz w:val="28"/>
          <w:szCs w:val="28"/>
        </w:rPr>
      </w:pPr>
      <w:r w:rsidRPr="00F54B36">
        <w:rPr>
          <w:rFonts w:ascii="Times New Roman" w:hAnsi="Times New Roman" w:cs="Times New Roman"/>
          <w:kern w:val="0"/>
          <w:sz w:val="28"/>
          <w:szCs w:val="28"/>
        </w:rPr>
        <w:t>3) задоволення працею ;</w:t>
      </w:r>
    </w:p>
    <w:p w14:paraId="484EA0ED" w14:textId="77777777" w:rsidR="00680432" w:rsidRPr="00F54B36" w:rsidRDefault="00680432" w:rsidP="00F54B36">
      <w:pPr>
        <w:autoSpaceDE w:val="0"/>
        <w:autoSpaceDN w:val="0"/>
        <w:adjustRightInd w:val="0"/>
        <w:spacing w:after="0" w:line="240" w:lineRule="auto"/>
        <w:jc w:val="both"/>
        <w:rPr>
          <w:rFonts w:ascii="Times New Roman" w:hAnsi="Times New Roman" w:cs="Times New Roman"/>
          <w:kern w:val="0"/>
          <w:sz w:val="28"/>
          <w:szCs w:val="28"/>
        </w:rPr>
      </w:pPr>
      <w:r w:rsidRPr="00F54B36">
        <w:rPr>
          <w:rFonts w:ascii="Times New Roman" w:hAnsi="Times New Roman" w:cs="Times New Roman"/>
          <w:kern w:val="0"/>
          <w:sz w:val="28"/>
          <w:szCs w:val="28"/>
        </w:rPr>
        <w:t>4) настрій;</w:t>
      </w:r>
    </w:p>
    <w:p w14:paraId="0B80897B" w14:textId="77777777" w:rsidR="00680432" w:rsidRPr="00F54B36" w:rsidRDefault="00680432" w:rsidP="00F54B36">
      <w:pPr>
        <w:autoSpaceDE w:val="0"/>
        <w:autoSpaceDN w:val="0"/>
        <w:adjustRightInd w:val="0"/>
        <w:spacing w:after="0" w:line="240" w:lineRule="auto"/>
        <w:jc w:val="both"/>
        <w:rPr>
          <w:rFonts w:ascii="Times New Roman" w:hAnsi="Times New Roman" w:cs="Times New Roman"/>
          <w:kern w:val="0"/>
          <w:sz w:val="28"/>
          <w:szCs w:val="28"/>
        </w:rPr>
      </w:pPr>
      <w:r w:rsidRPr="00F54B36">
        <w:rPr>
          <w:rFonts w:ascii="Times New Roman" w:hAnsi="Times New Roman" w:cs="Times New Roman"/>
          <w:kern w:val="0"/>
          <w:sz w:val="28"/>
          <w:szCs w:val="28"/>
        </w:rPr>
        <w:t>5) поведінку працівників.</w:t>
      </w:r>
    </w:p>
    <w:p w14:paraId="460A5C94" w14:textId="4372E370" w:rsidR="00680432" w:rsidRPr="00F54B36" w:rsidRDefault="00680432" w:rsidP="00F54B36">
      <w:pPr>
        <w:autoSpaceDE w:val="0"/>
        <w:autoSpaceDN w:val="0"/>
        <w:adjustRightInd w:val="0"/>
        <w:spacing w:after="0" w:line="240" w:lineRule="auto"/>
        <w:jc w:val="both"/>
        <w:rPr>
          <w:rFonts w:ascii="Times New Roman" w:hAnsi="Times New Roman" w:cs="Times New Roman"/>
          <w:kern w:val="0"/>
          <w:sz w:val="28"/>
          <w:szCs w:val="28"/>
        </w:rPr>
      </w:pPr>
      <w:r w:rsidRPr="00F54B36">
        <w:rPr>
          <w:rFonts w:ascii="Times New Roman" w:hAnsi="Times New Roman" w:cs="Times New Roman"/>
          <w:kern w:val="0"/>
          <w:sz w:val="28"/>
          <w:szCs w:val="28"/>
        </w:rPr>
        <w:t xml:space="preserve">Всі вони враховуються </w:t>
      </w:r>
      <w:r w:rsidR="00AF7953" w:rsidRPr="00F54B36">
        <w:rPr>
          <w:rFonts w:ascii="Times New Roman" w:hAnsi="Times New Roman" w:cs="Times New Roman"/>
          <w:kern w:val="0"/>
          <w:sz w:val="28"/>
          <w:szCs w:val="28"/>
        </w:rPr>
        <w:t xml:space="preserve">економічною </w:t>
      </w:r>
      <w:r w:rsidRPr="00F54B36">
        <w:rPr>
          <w:rFonts w:ascii="Times New Roman" w:hAnsi="Times New Roman" w:cs="Times New Roman"/>
          <w:kern w:val="0"/>
          <w:sz w:val="28"/>
          <w:szCs w:val="28"/>
        </w:rPr>
        <w:t>історією</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 xml:space="preserve"> </w:t>
      </w:r>
    </w:p>
    <w:p w14:paraId="101177A9" w14:textId="6C3C80F3" w:rsidR="00AF7953" w:rsidRPr="00F54B36" w:rsidRDefault="00680432" w:rsidP="00F54B36">
      <w:pPr>
        <w:autoSpaceDE w:val="0"/>
        <w:autoSpaceDN w:val="0"/>
        <w:adjustRightInd w:val="0"/>
        <w:spacing w:after="0" w:line="240" w:lineRule="auto"/>
        <w:ind w:firstLine="567"/>
        <w:jc w:val="both"/>
        <w:rPr>
          <w:rFonts w:ascii="Times New Roman" w:hAnsi="Times New Roman" w:cs="Times New Roman"/>
          <w:kern w:val="0"/>
          <w:sz w:val="28"/>
          <w:szCs w:val="28"/>
        </w:rPr>
      </w:pPr>
      <w:r w:rsidRPr="00F54B36">
        <w:rPr>
          <w:rFonts w:ascii="Times New Roman" w:hAnsi="Times New Roman" w:cs="Times New Roman"/>
          <w:kern w:val="0"/>
          <w:sz w:val="28"/>
          <w:szCs w:val="28"/>
        </w:rPr>
        <w:t>Існує тісний зв'язок економічної історії з історичними науками,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перш за все, із загальною історією, яка вивчає фактичні події. У свою</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 xml:space="preserve">чергу економічна </w:t>
      </w:r>
      <w:r w:rsidRPr="00F54B36">
        <w:rPr>
          <w:rFonts w:ascii="Times New Roman" w:hAnsi="Times New Roman" w:cs="Times New Roman"/>
          <w:kern w:val="0"/>
          <w:sz w:val="28"/>
          <w:szCs w:val="28"/>
        </w:rPr>
        <w:lastRenderedPageBreak/>
        <w:t>історія не може обійти найважливіші події</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загальної історії, тому що неможливо зрозуміти економічний</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розвиток суспільства без ідеології, політики і інших чинників.</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Економічна історія обов'язково вивчає внутрішню і зовнішн</w:t>
      </w:r>
      <w:r w:rsidR="00AF7953" w:rsidRPr="00F54B36">
        <w:rPr>
          <w:rFonts w:ascii="Times New Roman" w:hAnsi="Times New Roman" w:cs="Times New Roman"/>
          <w:kern w:val="0"/>
          <w:sz w:val="28"/>
          <w:szCs w:val="28"/>
        </w:rPr>
        <w:t xml:space="preserve">ю </w:t>
      </w:r>
      <w:r w:rsidRPr="00F54B36">
        <w:rPr>
          <w:rFonts w:ascii="Times New Roman" w:hAnsi="Times New Roman" w:cs="Times New Roman"/>
          <w:kern w:val="0"/>
          <w:sz w:val="28"/>
          <w:szCs w:val="28"/>
        </w:rPr>
        <w:t>політику господарства у розвинутих країнах світу, їх суспільні рухи,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війни, національні і етнографічні особливості, закони, релігійні,</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культурні особливості, науку і мистецтво тощо. Але всі ці проблеми</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вивчаються не самі по собі, а тільки з погляду їх ролі в розвитку</w:t>
      </w:r>
      <w:r w:rsidR="00AF7953" w:rsidRPr="00F54B36">
        <w:rPr>
          <w:rFonts w:ascii="Times New Roman" w:hAnsi="Times New Roman" w:cs="Times New Roman"/>
          <w:kern w:val="0"/>
          <w:sz w:val="28"/>
          <w:szCs w:val="28"/>
        </w:rPr>
        <w:t xml:space="preserve"> </w:t>
      </w:r>
      <w:r w:rsidRPr="00F54B36">
        <w:rPr>
          <w:rFonts w:ascii="Times New Roman" w:hAnsi="Times New Roman" w:cs="Times New Roman"/>
          <w:kern w:val="0"/>
          <w:sz w:val="28"/>
          <w:szCs w:val="28"/>
        </w:rPr>
        <w:t xml:space="preserve">економіки. </w:t>
      </w:r>
    </w:p>
    <w:p w14:paraId="6C0EA72C" w14:textId="77777777" w:rsidR="00AF7953" w:rsidRPr="00F54B36" w:rsidRDefault="00AF7953" w:rsidP="00F54B36">
      <w:pPr>
        <w:autoSpaceDE w:val="0"/>
        <w:autoSpaceDN w:val="0"/>
        <w:adjustRightInd w:val="0"/>
        <w:spacing w:after="0" w:line="240" w:lineRule="auto"/>
        <w:jc w:val="both"/>
        <w:rPr>
          <w:rFonts w:ascii="Times New Roman" w:hAnsi="Times New Roman" w:cs="Times New Roman"/>
          <w:kern w:val="0"/>
          <w:sz w:val="28"/>
          <w:szCs w:val="28"/>
        </w:rPr>
      </w:pPr>
    </w:p>
    <w:p w14:paraId="4A0205E8" w14:textId="251B7BA7" w:rsidR="005C4651" w:rsidRPr="00F54B36" w:rsidRDefault="005C4651" w:rsidP="00F54B36">
      <w:pPr>
        <w:pStyle w:val="a9"/>
        <w:numPr>
          <w:ilvl w:val="0"/>
          <w:numId w:val="2"/>
        </w:num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highlight w:val="yellow"/>
          <w:lang w:eastAsia="uk-UA"/>
          <w14:ligatures w14:val="none"/>
        </w:rPr>
        <w:t>Предмет та завдання економічної історії</w:t>
      </w:r>
    </w:p>
    <w:p w14:paraId="4AA97C75" w14:textId="765C732F"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p>
    <w:p w14:paraId="631872E9"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Економічна історія — наука, яка вивчає еволюцію господарської діяльності, господарського буття людства від первісного суспільства до сучасності. Саме ці питання складають предмет економічної історії (або історії народного господарства) як науки, котра займає важливе місце в системі історико-економіч</w:t>
      </w:r>
      <w:r w:rsidRPr="00F54B36">
        <w:rPr>
          <w:rFonts w:ascii="Times New Roman" w:eastAsia="Times New Roman" w:hAnsi="Times New Roman" w:cs="Times New Roman"/>
          <w:kern w:val="0"/>
          <w:sz w:val="28"/>
          <w:szCs w:val="28"/>
          <w:lang w:eastAsia="uk-UA"/>
          <w14:ligatures w14:val="none"/>
        </w:rPr>
        <w:softHyphen/>
        <w:t xml:space="preserve">них дисциплін. Економічна історія також тісно пов’язана з цілою низкою інших наукових дисциплін — демографією, соціологією, психологією, </w:t>
      </w:r>
      <w:proofErr w:type="spellStart"/>
      <w:r w:rsidRPr="00F54B36">
        <w:rPr>
          <w:rFonts w:ascii="Times New Roman" w:eastAsia="Times New Roman" w:hAnsi="Times New Roman" w:cs="Times New Roman"/>
          <w:kern w:val="0"/>
          <w:sz w:val="28"/>
          <w:szCs w:val="28"/>
          <w:lang w:eastAsia="uk-UA"/>
          <w14:ligatures w14:val="none"/>
        </w:rPr>
        <w:t>державоведенням</w:t>
      </w:r>
      <w:proofErr w:type="spellEnd"/>
      <w:r w:rsidRPr="00F54B36">
        <w:rPr>
          <w:rFonts w:ascii="Times New Roman" w:eastAsia="Times New Roman" w:hAnsi="Times New Roman" w:cs="Times New Roman"/>
          <w:kern w:val="0"/>
          <w:sz w:val="28"/>
          <w:szCs w:val="28"/>
          <w:lang w:eastAsia="uk-UA"/>
          <w14:ligatures w14:val="none"/>
        </w:rPr>
        <w:t>, політологією, історією держави та права, історією культури, релігії тощо, використовуючи матеріал, нагромаджений та проаналізований у рамках цих наук, та, в свою чергу, збагачуючи їх необхідними фактами історико-еконо</w:t>
      </w:r>
      <w:r w:rsidRPr="00F54B36">
        <w:rPr>
          <w:rFonts w:ascii="Times New Roman" w:eastAsia="Times New Roman" w:hAnsi="Times New Roman" w:cs="Times New Roman"/>
          <w:kern w:val="0"/>
          <w:sz w:val="28"/>
          <w:szCs w:val="28"/>
          <w:lang w:eastAsia="uk-UA"/>
          <w14:ligatures w14:val="none"/>
        </w:rPr>
        <w:softHyphen/>
        <w:t>мічного характеру.</w:t>
      </w:r>
    </w:p>
    <w:p w14:paraId="3BFD4FC1" w14:textId="682BE0D0"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У сучасному світі інтерес до економічної історії постійно зростає — це характерно як для науковців, так і для широкого загалу і нашої країни, й інших країн. Така ситуація пояснюється тим, що економічна історія як наука та навчальна дисципліна виконує декілька дуже важливих завдань. Найважливішим з них є узагальнення та аналіз нагромадженого людством господарського досвіду — позитивного й негативного. Вивчення цього досвіду дозволяє вченим створювати короткотермінові та довготермінові прогнози економічного розвитку, розробляти найбільш доцільну економічну стратегію й тактику, давати практичні рекомендації. Спеціалісти-практики, спираючись на рекомендації вчених, отримують можливість уникати помилок та приймати обґрунтовані рішення.</w:t>
      </w:r>
    </w:p>
    <w:p w14:paraId="7FE9634B" w14:textId="2152AD06"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Найважливішою функцією економічної історії є також формування у економістів та фахівців інших галузей знань певного типу мислення, завдяки якому можна знайти та проаналізувати</w:t>
      </w:r>
      <w:r w:rsidR="007C21C0" w:rsidRPr="00F54B36">
        <w:rPr>
          <w:rFonts w:ascii="Times New Roman" w:eastAsia="Times New Roman" w:hAnsi="Times New Roman" w:cs="Times New Roman"/>
          <w:kern w:val="0"/>
          <w:sz w:val="28"/>
          <w:szCs w:val="28"/>
          <w:lang w:eastAsia="uk-UA"/>
          <w14:ligatures w14:val="none"/>
        </w:rPr>
        <w:t xml:space="preserve"> </w:t>
      </w:r>
      <w:r w:rsidRPr="00F54B36">
        <w:rPr>
          <w:rFonts w:ascii="Times New Roman" w:eastAsia="Times New Roman" w:hAnsi="Times New Roman" w:cs="Times New Roman"/>
          <w:kern w:val="0"/>
          <w:sz w:val="28"/>
          <w:szCs w:val="28"/>
          <w:lang w:eastAsia="uk-UA"/>
          <w14:ligatures w14:val="none"/>
        </w:rPr>
        <w:t>історичні корені сучасних економічних проблем, побачити та вивчити сучасні аналогічні ситуації, розрахувати на основі наявного досвіду найкоротші шляхи їх розв’язання.</w:t>
      </w:r>
    </w:p>
    <w:p w14:paraId="37933FB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Економічна історія як наука виникла в XVІІІ ст. Відтоді швидко та неухильно розширяється перелік тем, які є предметом її аналізу, </w:t>
      </w:r>
      <w:proofErr w:type="spellStart"/>
      <w:r w:rsidRPr="00F54B36">
        <w:rPr>
          <w:rFonts w:ascii="Times New Roman" w:eastAsia="Times New Roman" w:hAnsi="Times New Roman" w:cs="Times New Roman"/>
          <w:kern w:val="0"/>
          <w:sz w:val="28"/>
          <w:szCs w:val="28"/>
          <w:lang w:eastAsia="uk-UA"/>
          <w14:ligatures w14:val="none"/>
        </w:rPr>
        <w:t>ускладнюються</w:t>
      </w:r>
      <w:proofErr w:type="spellEnd"/>
      <w:r w:rsidRPr="00F54B36">
        <w:rPr>
          <w:rFonts w:ascii="Times New Roman" w:eastAsia="Times New Roman" w:hAnsi="Times New Roman" w:cs="Times New Roman"/>
          <w:kern w:val="0"/>
          <w:sz w:val="28"/>
          <w:szCs w:val="28"/>
          <w:lang w:eastAsia="uk-UA"/>
          <w14:ligatures w14:val="none"/>
        </w:rPr>
        <w:t xml:space="preserve"> методи дослідження, зростає кількість наукових шкіл. На сучасному етапі економічна історія вивчає дуже велике коло різноманітних питань.</w:t>
      </w:r>
    </w:p>
    <w:p w14:paraId="26FF1E21"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Для вивчення економічної історії територій, регіонів, країн, світового економічного співтовариства, етапів його формування необхідно з’ясувати, що таке світове співтовариство, які його сучасні характеристики. Виходячи з принципів історизму, необхідно простежити, як створювалося світове економічне співтовариство, проаналізувати основні причини, що визначали цей процес. Доцільно розглянути питання про постійне поглиблення економічного співробітництва між країнами, зупинитися на питанні про міжнародні економічні союзи та організації — урядові та </w:t>
      </w:r>
      <w:proofErr w:type="spellStart"/>
      <w:r w:rsidRPr="00F54B36">
        <w:rPr>
          <w:rFonts w:ascii="Times New Roman" w:eastAsia="Times New Roman" w:hAnsi="Times New Roman" w:cs="Times New Roman"/>
          <w:kern w:val="0"/>
          <w:sz w:val="28"/>
          <w:szCs w:val="28"/>
          <w:lang w:eastAsia="uk-UA"/>
          <w14:ligatures w14:val="none"/>
        </w:rPr>
        <w:t>над</w:t>
      </w:r>
      <w:r w:rsidRPr="00F54B36">
        <w:rPr>
          <w:rFonts w:ascii="Times New Roman" w:eastAsia="Times New Roman" w:hAnsi="Times New Roman" w:cs="Times New Roman"/>
          <w:kern w:val="0"/>
          <w:sz w:val="28"/>
          <w:szCs w:val="28"/>
          <w:lang w:eastAsia="uk-UA"/>
          <w14:ligatures w14:val="none"/>
        </w:rPr>
        <w:softHyphen/>
        <w:t>урядові</w:t>
      </w:r>
      <w:proofErr w:type="spellEnd"/>
      <w:r w:rsidRPr="00F54B36">
        <w:rPr>
          <w:rFonts w:ascii="Times New Roman" w:eastAsia="Times New Roman" w:hAnsi="Times New Roman" w:cs="Times New Roman"/>
          <w:kern w:val="0"/>
          <w:sz w:val="28"/>
          <w:szCs w:val="28"/>
          <w:lang w:eastAsia="uk-UA"/>
          <w14:ligatures w14:val="none"/>
        </w:rPr>
        <w:t>.</w:t>
      </w:r>
    </w:p>
    <w:p w14:paraId="24338DA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Важливою проблемою є вивчення типів економік, які існували в історії людства та існують сьогодні. Це можна виділити як проблему багатоваріантності економічного розвитку. Для сучасного періоду при вивченні проблеми багатоваріантності господарських систем доцільно розглянути особливості економіки індустріальних країн з ринковою економікою, виділити специфічні риси неринкової економіки, проаналізувати економічний розвиток численної групи країн, що розвиваються. В цій останній групі необхідно спеціально виділити країни аграрно-сировинні, аграрно-індустріальні, «нові індустріальні», країни «нафтової еліти», країни, економіка яких орієнтована на переважний розвиток міжнародного туризму тощо.</w:t>
      </w:r>
    </w:p>
    <w:p w14:paraId="68CD8226"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При аналізі типу економічної системи слід звернути увагу на структуру народного господарства, співвідношення в ньому таких галузей, як промисловість, будівництво, зв’язок, транспорт, енергетика, сфера послуг, сільське господарство. Досить показовою є структура експорту та імпорту, ступінь відкритості країни, її залученість до світового господарства, рівень економічної інтеграції з іншими країнами. Необхідно розглянути характер відносин власності на засоби виробництва, оцінити співвідношення в народному господарстві приватного, кооперативного, державного секторів економіки. Дуже важливим також є аналіз державної політики відносно приватного підприємництва та приватної ініціативи. Істотною рисою економічної системи є також ступінь її сприйняття до науково-технічного прогресу (НТП), що знаходить вираз у специфіці розвитку науки, наукоємних та </w:t>
      </w:r>
      <w:proofErr w:type="spellStart"/>
      <w:r w:rsidRPr="00F54B36">
        <w:rPr>
          <w:rFonts w:ascii="Times New Roman" w:eastAsia="Times New Roman" w:hAnsi="Times New Roman" w:cs="Times New Roman"/>
          <w:kern w:val="0"/>
          <w:sz w:val="28"/>
          <w:szCs w:val="28"/>
          <w:lang w:eastAsia="uk-UA"/>
          <w14:ligatures w14:val="none"/>
        </w:rPr>
        <w:t>високоскладних</w:t>
      </w:r>
      <w:proofErr w:type="spellEnd"/>
      <w:r w:rsidRPr="00F54B36">
        <w:rPr>
          <w:rFonts w:ascii="Times New Roman" w:eastAsia="Times New Roman" w:hAnsi="Times New Roman" w:cs="Times New Roman"/>
          <w:kern w:val="0"/>
          <w:sz w:val="28"/>
          <w:szCs w:val="28"/>
          <w:lang w:eastAsia="uk-UA"/>
          <w14:ligatures w14:val="none"/>
        </w:rPr>
        <w:t xml:space="preserve"> виробництв. Це, безумовно, важливі, але далеко не вичерпні характеристики, що дають нам тип економічної системи.</w:t>
      </w:r>
    </w:p>
    <w:p w14:paraId="2F06E723"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highlight w:val="yellow"/>
          <w:lang w:eastAsia="uk-UA"/>
          <w14:ligatures w14:val="none"/>
        </w:rPr>
        <w:t>Для економічної історії дуже важливою є проблема її періодизації.</w:t>
      </w:r>
      <w:r w:rsidRPr="00F54B36">
        <w:rPr>
          <w:rFonts w:ascii="Times New Roman" w:eastAsia="Times New Roman" w:hAnsi="Times New Roman" w:cs="Times New Roman"/>
          <w:kern w:val="0"/>
          <w:sz w:val="28"/>
          <w:szCs w:val="28"/>
          <w:lang w:eastAsia="uk-UA"/>
          <w14:ligatures w14:val="none"/>
        </w:rPr>
        <w:t xml:space="preserve"> Вивчаючі </w:t>
      </w:r>
      <w:proofErr w:type="spellStart"/>
      <w:r w:rsidRPr="00F54B36">
        <w:rPr>
          <w:rFonts w:ascii="Times New Roman" w:eastAsia="Times New Roman" w:hAnsi="Times New Roman" w:cs="Times New Roman"/>
          <w:kern w:val="0"/>
          <w:sz w:val="28"/>
          <w:szCs w:val="28"/>
          <w:lang w:eastAsia="uk-UA"/>
          <w14:ligatures w14:val="none"/>
        </w:rPr>
        <w:t>періодизаціїю</w:t>
      </w:r>
      <w:proofErr w:type="spellEnd"/>
      <w:r w:rsidRPr="00F54B36">
        <w:rPr>
          <w:rFonts w:ascii="Times New Roman" w:eastAsia="Times New Roman" w:hAnsi="Times New Roman" w:cs="Times New Roman"/>
          <w:kern w:val="0"/>
          <w:sz w:val="28"/>
          <w:szCs w:val="28"/>
          <w:lang w:eastAsia="uk-UA"/>
          <w14:ligatures w14:val="none"/>
        </w:rPr>
        <w:t xml:space="preserve"> економічної історії, слід мати на увазі певну умовність та відносність кожного з варіантів періодизації, що цілком піддається поясненню: адже кожна періодизація — це спроба зробити класифікацію фактів, яка враховує лише певну їх частину; отже, сфера застосування тієї чи іншої періодизації завжди обмежена.</w:t>
      </w:r>
    </w:p>
    <w:p w14:paraId="36DE02CE"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Власне, якщо говорити про періодизацію економічної історії, слід зазначити, що нині існує два основних підходи. Відомий американський вчений українського походження, спеціаліст з економічної історії І. </w:t>
      </w:r>
      <w:proofErr w:type="spellStart"/>
      <w:r w:rsidRPr="00F54B36">
        <w:rPr>
          <w:rFonts w:ascii="Times New Roman" w:eastAsia="Times New Roman" w:hAnsi="Times New Roman" w:cs="Times New Roman"/>
          <w:kern w:val="0"/>
          <w:sz w:val="28"/>
          <w:szCs w:val="28"/>
          <w:lang w:eastAsia="uk-UA"/>
          <w14:ligatures w14:val="none"/>
        </w:rPr>
        <w:t>Коропецький</w:t>
      </w:r>
      <w:proofErr w:type="spellEnd"/>
      <w:r w:rsidRPr="00F54B36">
        <w:rPr>
          <w:rFonts w:ascii="Times New Roman" w:eastAsia="Times New Roman" w:hAnsi="Times New Roman" w:cs="Times New Roman"/>
          <w:kern w:val="0"/>
          <w:sz w:val="28"/>
          <w:szCs w:val="28"/>
          <w:lang w:eastAsia="uk-UA"/>
          <w14:ligatures w14:val="none"/>
        </w:rPr>
        <w:t xml:space="preserve"> стверджує, що це так звані реалістичний підхід та конвенційний. Для першого притаманне визначення певних періодів на підставі економічних критеріїв, які у свою чергу повинні підтверджувати значні зміни, що означають перехід від однієї господарської системи до іншої. В той же час прихильники другого підходу стверджують, що тривалість дії цих змін не дає можливості з достатньою достовірністю ідентифікувати їх. Проте, і перші, і другі вважають, що розподіляти історію господарського буття людства на періоди є надзвичайно важливим, навіть якщо визначення їх за певними ознаками не є достатньо досконалим.</w:t>
      </w:r>
    </w:p>
    <w:p w14:paraId="7E1E718C"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Напевно, подібна точка зору існувала і раніше, власне, від початку оформлення економічної історії як науки. Так, ще в першій половині XIX ст. з’являється періодизація Ф. Ліста, відомого німецького економіста кінця ХVIII — першої половини XIX ст., в основу якої покладено переважаючий тип господарської діяльності людства. Відповідно до цього він виділяв п’ять періодів:</w:t>
      </w:r>
    </w:p>
    <w:p w14:paraId="70F70A75"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мисливський;</w:t>
      </w:r>
    </w:p>
    <w:p w14:paraId="50591B6C"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скотарський (пастушачий);</w:t>
      </w:r>
    </w:p>
    <w:p w14:paraId="057DCDE3"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землеробський;</w:t>
      </w:r>
    </w:p>
    <w:p w14:paraId="4650342A"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proofErr w:type="spellStart"/>
      <w:r w:rsidRPr="00F54B36">
        <w:rPr>
          <w:rFonts w:ascii="Times New Roman" w:eastAsia="Times New Roman" w:hAnsi="Times New Roman" w:cs="Times New Roman"/>
          <w:kern w:val="0"/>
          <w:sz w:val="28"/>
          <w:szCs w:val="28"/>
          <w:lang w:eastAsia="uk-UA"/>
          <w14:ligatures w14:val="none"/>
        </w:rPr>
        <w:t>землеробсько</w:t>
      </w:r>
      <w:proofErr w:type="spellEnd"/>
      <w:r w:rsidRPr="00F54B36">
        <w:rPr>
          <w:rFonts w:ascii="Times New Roman" w:eastAsia="Times New Roman" w:hAnsi="Times New Roman" w:cs="Times New Roman"/>
          <w:kern w:val="0"/>
          <w:sz w:val="28"/>
          <w:szCs w:val="28"/>
          <w:lang w:eastAsia="uk-UA"/>
          <w14:ligatures w14:val="none"/>
        </w:rPr>
        <w:t>-мануфактурний;</w:t>
      </w:r>
    </w:p>
    <w:p w14:paraId="0DEDF9AA"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proofErr w:type="spellStart"/>
      <w:r w:rsidRPr="00F54B36">
        <w:rPr>
          <w:rFonts w:ascii="Times New Roman" w:eastAsia="Times New Roman" w:hAnsi="Times New Roman" w:cs="Times New Roman"/>
          <w:kern w:val="0"/>
          <w:sz w:val="28"/>
          <w:szCs w:val="28"/>
          <w:lang w:eastAsia="uk-UA"/>
          <w14:ligatures w14:val="none"/>
        </w:rPr>
        <w:t>землеробсько</w:t>
      </w:r>
      <w:proofErr w:type="spellEnd"/>
      <w:r w:rsidRPr="00F54B36">
        <w:rPr>
          <w:rFonts w:ascii="Times New Roman" w:eastAsia="Times New Roman" w:hAnsi="Times New Roman" w:cs="Times New Roman"/>
          <w:kern w:val="0"/>
          <w:sz w:val="28"/>
          <w:szCs w:val="28"/>
          <w:lang w:eastAsia="uk-UA"/>
          <w14:ligatures w14:val="none"/>
        </w:rPr>
        <w:t>-</w:t>
      </w:r>
      <w:proofErr w:type="spellStart"/>
      <w:r w:rsidRPr="00F54B36">
        <w:rPr>
          <w:rFonts w:ascii="Times New Roman" w:eastAsia="Times New Roman" w:hAnsi="Times New Roman" w:cs="Times New Roman"/>
          <w:kern w:val="0"/>
          <w:sz w:val="28"/>
          <w:szCs w:val="28"/>
          <w:lang w:eastAsia="uk-UA"/>
          <w14:ligatures w14:val="none"/>
        </w:rPr>
        <w:t>мануфактурно</w:t>
      </w:r>
      <w:proofErr w:type="spellEnd"/>
      <w:r w:rsidRPr="00F54B36">
        <w:rPr>
          <w:rFonts w:ascii="Times New Roman" w:eastAsia="Times New Roman" w:hAnsi="Times New Roman" w:cs="Times New Roman"/>
          <w:kern w:val="0"/>
          <w:sz w:val="28"/>
          <w:szCs w:val="28"/>
          <w:lang w:eastAsia="uk-UA"/>
          <w14:ligatures w14:val="none"/>
        </w:rPr>
        <w:t>-торговий.</w:t>
      </w:r>
    </w:p>
    <w:p w14:paraId="7D8FB06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Власне, найбільший внесок у розробку різних схем періодизації економічної історії зробили німецькі вчені XIX ст., які використовували різноманітні критерії. Так, Б. </w:t>
      </w:r>
      <w:proofErr w:type="spellStart"/>
      <w:r w:rsidRPr="00F54B36">
        <w:rPr>
          <w:rFonts w:ascii="Times New Roman" w:eastAsia="Times New Roman" w:hAnsi="Times New Roman" w:cs="Times New Roman"/>
          <w:kern w:val="0"/>
          <w:sz w:val="28"/>
          <w:szCs w:val="28"/>
          <w:lang w:eastAsia="uk-UA"/>
          <w14:ligatures w14:val="none"/>
        </w:rPr>
        <w:t>Гільдебрант</w:t>
      </w:r>
      <w:proofErr w:type="spellEnd"/>
      <w:r w:rsidRPr="00F54B36">
        <w:rPr>
          <w:rFonts w:ascii="Times New Roman" w:eastAsia="Times New Roman" w:hAnsi="Times New Roman" w:cs="Times New Roman"/>
          <w:kern w:val="0"/>
          <w:sz w:val="28"/>
          <w:szCs w:val="28"/>
          <w:lang w:eastAsia="uk-UA"/>
          <w14:ligatures w14:val="none"/>
        </w:rPr>
        <w:t xml:space="preserve"> в основу своєї періодизації поклав пануючий спосіб обміну і поділив історію на три етапи:</w:t>
      </w:r>
    </w:p>
    <w:p w14:paraId="0C6EF108"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натуральне господарство;</w:t>
      </w:r>
    </w:p>
    <w:p w14:paraId="17216765"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грошове господарство;</w:t>
      </w:r>
    </w:p>
    <w:p w14:paraId="77885CF6"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кредитне господарство.</w:t>
      </w:r>
    </w:p>
    <w:p w14:paraId="4563505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Дуже близько до нього був К. </w:t>
      </w:r>
      <w:proofErr w:type="spellStart"/>
      <w:r w:rsidRPr="00F54B36">
        <w:rPr>
          <w:rFonts w:ascii="Times New Roman" w:eastAsia="Times New Roman" w:hAnsi="Times New Roman" w:cs="Times New Roman"/>
          <w:kern w:val="0"/>
          <w:sz w:val="28"/>
          <w:szCs w:val="28"/>
          <w:lang w:eastAsia="uk-UA"/>
          <w14:ligatures w14:val="none"/>
        </w:rPr>
        <w:t>Бюхер</w:t>
      </w:r>
      <w:proofErr w:type="spellEnd"/>
      <w:r w:rsidRPr="00F54B36">
        <w:rPr>
          <w:rFonts w:ascii="Times New Roman" w:eastAsia="Times New Roman" w:hAnsi="Times New Roman" w:cs="Times New Roman"/>
          <w:kern w:val="0"/>
          <w:sz w:val="28"/>
          <w:szCs w:val="28"/>
          <w:lang w:eastAsia="uk-UA"/>
          <w14:ligatures w14:val="none"/>
        </w:rPr>
        <w:t>, який ділив історію господарського буття людства на:</w:t>
      </w:r>
    </w:p>
    <w:p w14:paraId="0E0CEC26"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натуральне господарство;</w:t>
      </w:r>
    </w:p>
    <w:p w14:paraId="20CC348A"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муніципальне (міське) господарство;</w:t>
      </w:r>
    </w:p>
    <w:p w14:paraId="55085797"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грошове господарство.</w:t>
      </w:r>
    </w:p>
    <w:p w14:paraId="3C15244E"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Але запропоновані періодизації не пов’язують економічний розвиток з розвитком соціальних інституцій, що робить їх неповними та обмеженими. Спробу синтезувати соціологію та економіку для пояснення еволюції економічних процесів зробив К. Маркс у своїй теорії суспільно-економічних формацій, кожна з яких характеризується певним рівнем розвитку продуктивних сил (під якими розуміється все те, що забезпечує матеріальне існування людини, і сама людина) та виробничих відносин (тобто, соціальні відносини та принципи розподілу матеріальних благ). На певному етапі історичного поступу рівень розвитку продуктивних сил та виробничих відносин заходять у суперечність, яка й приводить до зміни однієї суспільно-економічної формації на іншу. Історія людства за К. Марк</w:t>
      </w:r>
      <w:r w:rsidRPr="00F54B36">
        <w:rPr>
          <w:rFonts w:ascii="Times New Roman" w:eastAsia="Times New Roman" w:hAnsi="Times New Roman" w:cs="Times New Roman"/>
          <w:kern w:val="0"/>
          <w:sz w:val="28"/>
          <w:szCs w:val="28"/>
          <w:lang w:eastAsia="uk-UA"/>
          <w14:ligatures w14:val="none"/>
        </w:rPr>
        <w:softHyphen/>
        <w:t>сом ділиться на три етапи та п’ять суспільно-економічних фор</w:t>
      </w:r>
      <w:r w:rsidRPr="00F54B36">
        <w:rPr>
          <w:rFonts w:ascii="Times New Roman" w:eastAsia="Times New Roman" w:hAnsi="Times New Roman" w:cs="Times New Roman"/>
          <w:kern w:val="0"/>
          <w:sz w:val="28"/>
          <w:szCs w:val="28"/>
          <w:lang w:eastAsia="uk-UA"/>
          <w14:ligatures w14:val="none"/>
        </w:rPr>
        <w:softHyphen/>
        <w:t>мацій:</w:t>
      </w:r>
    </w:p>
    <w:p w14:paraId="121EA61F"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докласове суспільство (первісно-общинний лад);</w:t>
      </w:r>
    </w:p>
    <w:p w14:paraId="3CD7A85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класове суспільство (яке поділяється на рабовласницький лад, феодальний лад та капіталістичний лад);</w:t>
      </w:r>
    </w:p>
    <w:p w14:paraId="3860CF9E"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безкласове суспільство (комуністичний лад, першим етапом якого є соціалізм).</w:t>
      </w:r>
    </w:p>
    <w:p w14:paraId="7509AFF8" w14:textId="7239F4BD"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Враховуючи, що курс економічної історії став обов’язковим у багатьох університетах Російської імперії ще в другій половині XIX ст., великий внесок у розробку схем її періодизації внесли вчені</w:t>
      </w:r>
      <w:r w:rsidR="003C33DD" w:rsidRPr="00F54B36">
        <w:rPr>
          <w:rFonts w:ascii="Times New Roman" w:eastAsia="Times New Roman" w:hAnsi="Times New Roman" w:cs="Times New Roman"/>
          <w:kern w:val="0"/>
          <w:sz w:val="28"/>
          <w:szCs w:val="28"/>
          <w:lang w:eastAsia="uk-UA"/>
          <w14:ligatures w14:val="none"/>
        </w:rPr>
        <w:t xml:space="preserve"> імперії</w:t>
      </w:r>
      <w:r w:rsidRPr="00F54B36">
        <w:rPr>
          <w:rFonts w:ascii="Times New Roman" w:eastAsia="Times New Roman" w:hAnsi="Times New Roman" w:cs="Times New Roman"/>
          <w:kern w:val="0"/>
          <w:sz w:val="28"/>
          <w:szCs w:val="28"/>
          <w:lang w:eastAsia="uk-UA"/>
          <w14:ligatures w14:val="none"/>
        </w:rPr>
        <w:t>. Так, професор Харківського університету В. Ф. Ле</w:t>
      </w:r>
      <w:r w:rsidRPr="00F54B36">
        <w:rPr>
          <w:rFonts w:ascii="Times New Roman" w:eastAsia="Times New Roman" w:hAnsi="Times New Roman" w:cs="Times New Roman"/>
          <w:kern w:val="0"/>
          <w:sz w:val="28"/>
          <w:szCs w:val="28"/>
          <w:lang w:eastAsia="uk-UA"/>
          <w14:ligatures w14:val="none"/>
        </w:rPr>
        <w:softHyphen/>
        <w:t>витський пропонував періодизацію, близьку до К. </w:t>
      </w:r>
      <w:proofErr w:type="spellStart"/>
      <w:r w:rsidRPr="00F54B36">
        <w:rPr>
          <w:rFonts w:ascii="Times New Roman" w:eastAsia="Times New Roman" w:hAnsi="Times New Roman" w:cs="Times New Roman"/>
          <w:kern w:val="0"/>
          <w:sz w:val="28"/>
          <w:szCs w:val="28"/>
          <w:lang w:eastAsia="uk-UA"/>
          <w14:ligatures w14:val="none"/>
        </w:rPr>
        <w:t>Бюхера</w:t>
      </w:r>
      <w:proofErr w:type="spellEnd"/>
      <w:r w:rsidRPr="00F54B36">
        <w:rPr>
          <w:rFonts w:ascii="Times New Roman" w:eastAsia="Times New Roman" w:hAnsi="Times New Roman" w:cs="Times New Roman"/>
          <w:kern w:val="0"/>
          <w:sz w:val="28"/>
          <w:szCs w:val="28"/>
          <w:lang w:eastAsia="uk-UA"/>
          <w14:ligatures w14:val="none"/>
        </w:rPr>
        <w:t>:</w:t>
      </w:r>
    </w:p>
    <w:p w14:paraId="0FB0B98E"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період замкнутого натурального господарства;</w:t>
      </w:r>
    </w:p>
    <w:p w14:paraId="09CB24D3"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період міського господарства, який характеризується зростанням обміну та торгівлі, цеховим ремеслом, а також союзом міст;</w:t>
      </w:r>
    </w:p>
    <w:p w14:paraId="51507AE2"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період народного господарства або період грошового та капіталістичного господарства.</w:t>
      </w:r>
    </w:p>
    <w:p w14:paraId="17870DD7"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Дещо відмінною є періодизація П. Маслова:</w:t>
      </w:r>
    </w:p>
    <w:p w14:paraId="332AAD8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ізольоване господарство;</w:t>
      </w:r>
    </w:p>
    <w:p w14:paraId="074ECA6A"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громадське (общинне) господарство;</w:t>
      </w:r>
    </w:p>
    <w:p w14:paraId="74B7FFD9"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районне господарство;</w:t>
      </w:r>
    </w:p>
    <w:p w14:paraId="51DF22A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національне господарство;</w:t>
      </w:r>
    </w:p>
    <w:p w14:paraId="7840BC53"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світове господарство.</w:t>
      </w:r>
    </w:p>
    <w:p w14:paraId="6685B8AE"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Цілком інший принцип покладений у періодизацію Л. </w:t>
      </w:r>
      <w:proofErr w:type="spellStart"/>
      <w:r w:rsidRPr="00F54B36">
        <w:rPr>
          <w:rFonts w:ascii="Times New Roman" w:eastAsia="Times New Roman" w:hAnsi="Times New Roman" w:cs="Times New Roman"/>
          <w:kern w:val="0"/>
          <w:sz w:val="28"/>
          <w:szCs w:val="28"/>
          <w:lang w:eastAsia="uk-UA"/>
          <w14:ligatures w14:val="none"/>
        </w:rPr>
        <w:t>Мєчнікова</w:t>
      </w:r>
      <w:proofErr w:type="spellEnd"/>
      <w:r w:rsidRPr="00F54B36">
        <w:rPr>
          <w:rFonts w:ascii="Times New Roman" w:eastAsia="Times New Roman" w:hAnsi="Times New Roman" w:cs="Times New Roman"/>
          <w:kern w:val="0"/>
          <w:sz w:val="28"/>
          <w:szCs w:val="28"/>
          <w:lang w:eastAsia="uk-UA"/>
          <w14:ligatures w14:val="none"/>
        </w:rPr>
        <w:t>, який ділив історію людства за шляхами, які забезпечували обмін (тобто торговельними шляхами):</w:t>
      </w:r>
    </w:p>
    <w:p w14:paraId="330AE738"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річковий період;</w:t>
      </w:r>
    </w:p>
    <w:p w14:paraId="44551A6C"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proofErr w:type="spellStart"/>
      <w:r w:rsidRPr="00F54B36">
        <w:rPr>
          <w:rFonts w:ascii="Times New Roman" w:eastAsia="Times New Roman" w:hAnsi="Times New Roman" w:cs="Times New Roman"/>
          <w:kern w:val="0"/>
          <w:sz w:val="28"/>
          <w:szCs w:val="28"/>
          <w:lang w:eastAsia="uk-UA"/>
          <w14:ligatures w14:val="none"/>
        </w:rPr>
        <w:t>середиземноморський</w:t>
      </w:r>
      <w:proofErr w:type="spellEnd"/>
      <w:r w:rsidRPr="00F54B36">
        <w:rPr>
          <w:rFonts w:ascii="Times New Roman" w:eastAsia="Times New Roman" w:hAnsi="Times New Roman" w:cs="Times New Roman"/>
          <w:kern w:val="0"/>
          <w:sz w:val="28"/>
          <w:szCs w:val="28"/>
          <w:lang w:eastAsia="uk-UA"/>
          <w14:ligatures w14:val="none"/>
        </w:rPr>
        <w:t xml:space="preserve"> період;</w:t>
      </w:r>
    </w:p>
    <w:p w14:paraId="0FE37B3A"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океанічний період.</w:t>
      </w:r>
    </w:p>
    <w:p w14:paraId="24FB1951"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highlight w:val="yellow"/>
          <w:lang w:eastAsia="uk-UA"/>
          <w14:ligatures w14:val="none"/>
        </w:rPr>
        <w:t>У XX ст. виникає ряд інших теорій та схем періодизації.</w:t>
      </w:r>
      <w:r w:rsidRPr="00F54B36">
        <w:rPr>
          <w:rFonts w:ascii="Times New Roman" w:eastAsia="Times New Roman" w:hAnsi="Times New Roman" w:cs="Times New Roman"/>
          <w:kern w:val="0"/>
          <w:sz w:val="28"/>
          <w:szCs w:val="28"/>
          <w:lang w:eastAsia="uk-UA"/>
          <w14:ligatures w14:val="none"/>
        </w:rPr>
        <w:t xml:space="preserve"> Досить популярною є схема періодизації англійського економіста У.У. </w:t>
      </w:r>
      <w:proofErr w:type="spellStart"/>
      <w:r w:rsidRPr="00F54B36">
        <w:rPr>
          <w:rFonts w:ascii="Times New Roman" w:eastAsia="Times New Roman" w:hAnsi="Times New Roman" w:cs="Times New Roman"/>
          <w:kern w:val="0"/>
          <w:sz w:val="28"/>
          <w:szCs w:val="28"/>
          <w:lang w:eastAsia="uk-UA"/>
          <w14:ligatures w14:val="none"/>
        </w:rPr>
        <w:t>Ростоу</w:t>
      </w:r>
      <w:proofErr w:type="spellEnd"/>
      <w:r w:rsidRPr="00F54B36">
        <w:rPr>
          <w:rFonts w:ascii="Times New Roman" w:eastAsia="Times New Roman" w:hAnsi="Times New Roman" w:cs="Times New Roman"/>
          <w:kern w:val="0"/>
          <w:sz w:val="28"/>
          <w:szCs w:val="28"/>
          <w:lang w:eastAsia="uk-UA"/>
          <w14:ligatures w14:val="none"/>
        </w:rPr>
        <w:t xml:space="preserve"> («теорія стадій економічного зростання»), яка базується на рівні технологічного розвитку суспільства, якому на кожному етапі відповідає «провідна ланка в економіці». Спочатку У. У. </w:t>
      </w:r>
      <w:proofErr w:type="spellStart"/>
      <w:r w:rsidRPr="00F54B36">
        <w:rPr>
          <w:rFonts w:ascii="Times New Roman" w:eastAsia="Times New Roman" w:hAnsi="Times New Roman" w:cs="Times New Roman"/>
          <w:kern w:val="0"/>
          <w:sz w:val="28"/>
          <w:szCs w:val="28"/>
          <w:lang w:eastAsia="uk-UA"/>
          <w14:ligatures w14:val="none"/>
        </w:rPr>
        <w:t>Ростоу</w:t>
      </w:r>
      <w:proofErr w:type="spellEnd"/>
      <w:r w:rsidRPr="00F54B36">
        <w:rPr>
          <w:rFonts w:ascii="Times New Roman" w:eastAsia="Times New Roman" w:hAnsi="Times New Roman" w:cs="Times New Roman"/>
          <w:kern w:val="0"/>
          <w:sz w:val="28"/>
          <w:szCs w:val="28"/>
          <w:lang w:eastAsia="uk-UA"/>
          <w14:ligatures w14:val="none"/>
        </w:rPr>
        <w:t xml:space="preserve"> виділив п’ять стадій економічного зростання:</w:t>
      </w:r>
    </w:p>
    <w:p w14:paraId="50070993"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традиційне суспільство (провідна ланка — сільське господарство);</w:t>
      </w:r>
    </w:p>
    <w:p w14:paraId="39071B61"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стадія підготовки до зсуву (злету) (поступово промисловість починає випереджати сільське господарство); стадія зсуву (провідною ланкою стає промисловість);</w:t>
      </w:r>
    </w:p>
    <w:p w14:paraId="60B21CF2"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індустріальна стадія (провідна ланка — виробництво засобів виробництва);</w:t>
      </w:r>
    </w:p>
    <w:p w14:paraId="2C0D5F69"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стадія масового споживання (провідна ланка — виробництво предметів тривалого користування).</w:t>
      </w:r>
    </w:p>
    <w:p w14:paraId="1811FD6A"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У 70-ті роки У.У. </w:t>
      </w:r>
      <w:proofErr w:type="spellStart"/>
      <w:r w:rsidRPr="00F54B36">
        <w:rPr>
          <w:rFonts w:ascii="Times New Roman" w:eastAsia="Times New Roman" w:hAnsi="Times New Roman" w:cs="Times New Roman"/>
          <w:kern w:val="0"/>
          <w:sz w:val="28"/>
          <w:szCs w:val="28"/>
          <w:lang w:eastAsia="uk-UA"/>
          <w14:ligatures w14:val="none"/>
        </w:rPr>
        <w:t>Ростоу</w:t>
      </w:r>
      <w:proofErr w:type="spellEnd"/>
      <w:r w:rsidRPr="00F54B36">
        <w:rPr>
          <w:rFonts w:ascii="Times New Roman" w:eastAsia="Times New Roman" w:hAnsi="Times New Roman" w:cs="Times New Roman"/>
          <w:kern w:val="0"/>
          <w:sz w:val="28"/>
          <w:szCs w:val="28"/>
          <w:lang w:eastAsia="uk-UA"/>
          <w14:ligatures w14:val="none"/>
        </w:rPr>
        <w:t xml:space="preserve"> додає ще одну стадію — «пошуку якості життя», на якій провідною ланкою стає сфера послуг.</w:t>
      </w:r>
    </w:p>
    <w:p w14:paraId="05337CD1"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Щоправда, усі ці теорії можна застосувати до економічної еволюції народів Західної Європи, на матеріалах якої вони й були сформульовані, а при аналізі господарського розвитку країн Африки, Азії, Австралії вони практично не спрацьовують.</w:t>
      </w:r>
    </w:p>
    <w:p w14:paraId="2347FEF9"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Сучасний період історико-економічних досліджень характеризується широким звертанням </w:t>
      </w:r>
      <w:r w:rsidRPr="00F54B36">
        <w:rPr>
          <w:rFonts w:ascii="Times New Roman" w:eastAsia="Times New Roman" w:hAnsi="Times New Roman" w:cs="Times New Roman"/>
          <w:b/>
          <w:bCs/>
          <w:kern w:val="0"/>
          <w:sz w:val="28"/>
          <w:szCs w:val="28"/>
          <w:lang w:eastAsia="uk-UA"/>
          <w14:ligatures w14:val="none"/>
        </w:rPr>
        <w:t>до так званого цивілізаційного підходу</w:t>
      </w:r>
      <w:r w:rsidRPr="00F54B36">
        <w:rPr>
          <w:rFonts w:ascii="Times New Roman" w:eastAsia="Times New Roman" w:hAnsi="Times New Roman" w:cs="Times New Roman"/>
          <w:kern w:val="0"/>
          <w:sz w:val="28"/>
          <w:szCs w:val="28"/>
          <w:lang w:eastAsia="uk-UA"/>
          <w14:ligatures w14:val="none"/>
        </w:rPr>
        <w:t>, основу якого поклав відомий американський історик А. </w:t>
      </w:r>
      <w:proofErr w:type="spellStart"/>
      <w:r w:rsidRPr="00F54B36">
        <w:rPr>
          <w:rFonts w:ascii="Times New Roman" w:eastAsia="Times New Roman" w:hAnsi="Times New Roman" w:cs="Times New Roman"/>
          <w:kern w:val="0"/>
          <w:sz w:val="28"/>
          <w:szCs w:val="28"/>
          <w:lang w:eastAsia="uk-UA"/>
          <w14:ligatures w14:val="none"/>
        </w:rPr>
        <w:t>Дж</w:t>
      </w:r>
      <w:proofErr w:type="spellEnd"/>
      <w:r w:rsidRPr="00F54B36">
        <w:rPr>
          <w:rFonts w:ascii="Times New Roman" w:eastAsia="Times New Roman" w:hAnsi="Times New Roman" w:cs="Times New Roman"/>
          <w:kern w:val="0"/>
          <w:sz w:val="28"/>
          <w:szCs w:val="28"/>
          <w:lang w:eastAsia="uk-UA"/>
          <w14:ligatures w14:val="none"/>
        </w:rPr>
        <w:t>. Тойнбі. Він стверджує, що існує історія окремих своєрідних та замкнутих цивілізацій (спочатку їх було 21, потім 13). Кожна цивілізація проходить у своєму розвитку стадії виникнення, зростання, надлому та розкладу, після чого гине, поступаючись іншій. Він вважав, що соціальні процеси, які відбуваються в окремих цивілізаціях — аналогічні, тобто дають можливість передбачити головні події сучасного світу. Рушійною силою розвитку цивілізацій є «творча меншість», носій «життєвого пориву», яка, відповідаючи на різні історичні виклики, тягне за собою «інертну більшість». Своєрідність цих «викликів» та «відповідей» визначає специфіку кожної цивілізації, ієрархію її соціальних цінностей та філософську концепцію «змісту життя». Але, ставши неспроможною вирішити чергову соціально-історичну проблему, творча еліта перетворюється в пануючу меншість, яка нав’язує свою владу силою, а не авторитетом; відчужена ж маса населення стає «внутрішнім пролетаріатом», який спільно з варварською периферією або зовнішнім пролетаріатом у кінцевому підсумку руйнує дану цивілізацію, якщо вона спершу не загине від воєнної поразки або природних катастроф.</w:t>
      </w:r>
    </w:p>
    <w:p w14:paraId="1C0D4DE8"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Але й теорії історичного </w:t>
      </w:r>
      <w:proofErr w:type="spellStart"/>
      <w:r w:rsidRPr="00F54B36">
        <w:rPr>
          <w:rFonts w:ascii="Times New Roman" w:eastAsia="Times New Roman" w:hAnsi="Times New Roman" w:cs="Times New Roman"/>
          <w:kern w:val="0"/>
          <w:sz w:val="28"/>
          <w:szCs w:val="28"/>
          <w:lang w:eastAsia="uk-UA"/>
          <w14:ligatures w14:val="none"/>
        </w:rPr>
        <w:t>кругооберту</w:t>
      </w:r>
      <w:proofErr w:type="spellEnd"/>
      <w:r w:rsidRPr="00F54B36">
        <w:rPr>
          <w:rFonts w:ascii="Times New Roman" w:eastAsia="Times New Roman" w:hAnsi="Times New Roman" w:cs="Times New Roman"/>
          <w:kern w:val="0"/>
          <w:sz w:val="28"/>
          <w:szCs w:val="28"/>
          <w:lang w:eastAsia="uk-UA"/>
          <w14:ligatures w14:val="none"/>
        </w:rPr>
        <w:t xml:space="preserve"> та теорії цивілізації, підкреслюючи специфіку національних економік, обмежують можливості дослідження при співставленні господарського розвитку окремих країн та континентів у різні періоди їх історії. Таким чином, вибір варіанта періодизації, якому надати перевагу, повинен залежати від конкретно поставленого завдання та відповідати специфіці країни або регіону, що вивчається.</w:t>
      </w:r>
    </w:p>
    <w:p w14:paraId="457280A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Найважливішим об’єктом аналізу є проблема факторів, що впливають на темпи та характер економічного розвитку та визначають в кінцевому підсумку рівень та специфічність національних економік. Вивчення факторів може допомогти з’ясувати, чому господарства одних країн розвиваються швидко та ефективно, інших — повільно та нестабільно, а економіка третіх узагалі якби «ходить по колу», тобто підпадає під вплив так званих «хибних кіл розвитку». Аналіз факторів економічного зростання також дає можливість ученим виділити найбільш або найменш сприятливі періоди в господарському розвитку окремих країн, що може бути корисним при вивченні іншої провідної проблеми економічної історії — економічної політики держави.</w:t>
      </w:r>
    </w:p>
    <w:p w14:paraId="54BDF8BB"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Найважливіша складова державної політики — проблема господарських реформ. При її вивченні слід виділити найбільш масштабні господарські реформи в різних країнах, звернути увагу на мету реформ, методи та характер їх проведення, досягнуті результати. Обов’язковим елементом аналізу повинно бути вивчення історико-економічного фону, на якому проводяться господарські реформи, аналіз верств суспільства, які підтримують нововведення або виступають проти них.</w:t>
      </w:r>
    </w:p>
    <w:p w14:paraId="16FC000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У курсі економічної історії досить ґрунтовно вивчається історія найважливіших економічних процесів, таких, наприклад, як феодалізація та її особливості в країнах Європи та в Україні, процес покріпачення селян, промислові перевороти, еволюція товарно-грошових відносин, урбанізація та становлення міської економіки в Західній Європі та інших країнах тощо. Вивчається також еволюція економічних інститутів — грошей, кредиту, податків, цін та ін.</w:t>
      </w:r>
    </w:p>
    <w:p w14:paraId="5C996A6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Предметом аналізу виступають також розвиток провідних галузей господарства, динаміка та стан основних категорій продуктивного населення, соціально-професійна структура суспільства.</w:t>
      </w:r>
    </w:p>
    <w:p w14:paraId="0492C55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Зрозуміло, що не всі питання, які складають предмет економічної історії, на сучасному етапі вивчені достатньо досконало. Існують проблеми, по яких написано багато тисяч монографій, десятки тисяч статей, їм присвячено спеціальні періодичні видання, за якими регулярно проводяться світові наукові конференції та симпозіуми. До таких проблем, зокрема, відноситься аграрна історія. Інші проблеми поки що привертають менший інтерес, — наприклад, господарські реформи; деякі ж проблеми і досі лишаються «білими плямами». Їх аналіз чекає свого дослідника. Проте, очевидним є те, що на темп розвитку історико-економіч</w:t>
      </w:r>
      <w:r w:rsidRPr="00F54B36">
        <w:rPr>
          <w:rFonts w:ascii="Times New Roman" w:eastAsia="Times New Roman" w:hAnsi="Times New Roman" w:cs="Times New Roman"/>
          <w:kern w:val="0"/>
          <w:sz w:val="28"/>
          <w:szCs w:val="28"/>
          <w:lang w:eastAsia="uk-UA"/>
          <w14:ligatures w14:val="none"/>
        </w:rPr>
        <w:softHyphen/>
        <w:t>ної науки в цілому впливає загальний рівень історико-еконо</w:t>
      </w:r>
      <w:r w:rsidRPr="00F54B36">
        <w:rPr>
          <w:rFonts w:ascii="Times New Roman" w:eastAsia="Times New Roman" w:hAnsi="Times New Roman" w:cs="Times New Roman"/>
          <w:kern w:val="0"/>
          <w:sz w:val="28"/>
          <w:szCs w:val="28"/>
          <w:lang w:eastAsia="uk-UA"/>
          <w14:ligatures w14:val="none"/>
        </w:rPr>
        <w:softHyphen/>
        <w:t>мічної освіти в суспільстві, рівень професійної підготовки економістів, а також потреби суспільства.</w:t>
      </w:r>
    </w:p>
    <w:p w14:paraId="461E2F16" w14:textId="77777777" w:rsidR="005C4651" w:rsidRPr="00F54B36" w:rsidRDefault="005C4651" w:rsidP="00F54B36">
      <w:pPr>
        <w:spacing w:line="240" w:lineRule="auto"/>
        <w:jc w:val="both"/>
        <w:rPr>
          <w:rFonts w:ascii="Times New Roman" w:hAnsi="Times New Roman" w:cs="Times New Roman"/>
          <w:kern w:val="0"/>
          <w:sz w:val="28"/>
          <w:szCs w:val="28"/>
        </w:rPr>
      </w:pPr>
    </w:p>
    <w:p w14:paraId="7A2B7ABC" w14:textId="3BB20494"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highlight w:val="yellow"/>
          <w:lang w:eastAsia="uk-UA"/>
          <w14:ligatures w14:val="none"/>
        </w:rPr>
        <w:t>Господарські форми економіки стародавнього світу</w:t>
      </w:r>
    </w:p>
    <w:p w14:paraId="71106B17"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Основні етапи еволюції первісного суспільства. Фази еволюції та варіації розвитку рабовласниц</w:t>
      </w:r>
      <w:r w:rsidRPr="00F54B36">
        <w:rPr>
          <w:rFonts w:ascii="Times New Roman" w:eastAsia="Times New Roman" w:hAnsi="Times New Roman" w:cs="Times New Roman"/>
          <w:kern w:val="0"/>
          <w:sz w:val="28"/>
          <w:szCs w:val="28"/>
          <w:lang w:eastAsia="uk-UA"/>
          <w14:ligatures w14:val="none"/>
        </w:rPr>
        <w:softHyphen/>
        <w:t>тва. Причини кризи рабовласницької системи</w:t>
      </w:r>
    </w:p>
    <w:p w14:paraId="1DE947AB"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Перший в історії людства — первіснообщинний спосіб ведення господарства — пройшов довгий та складний шлях. Археологічні дослідження дозволяють визначити його витоки 5—3 млн років до н. е. Історія первісного господарства може бути умовно поділена на ряд етапів — від передісторії господарства та матеріальної культури (до 1 млн років до н. е.), примітивно-</w:t>
      </w:r>
      <w:proofErr w:type="spellStart"/>
      <w:r w:rsidRPr="00F54B36">
        <w:rPr>
          <w:rFonts w:ascii="Times New Roman" w:eastAsia="Times New Roman" w:hAnsi="Times New Roman" w:cs="Times New Roman"/>
          <w:kern w:val="0"/>
          <w:sz w:val="28"/>
          <w:szCs w:val="28"/>
          <w:lang w:eastAsia="uk-UA"/>
          <w14:ligatures w14:val="none"/>
        </w:rPr>
        <w:t>привласнюючий</w:t>
      </w:r>
      <w:proofErr w:type="spellEnd"/>
      <w:r w:rsidRPr="00F54B36">
        <w:rPr>
          <w:rFonts w:ascii="Times New Roman" w:eastAsia="Times New Roman" w:hAnsi="Times New Roman" w:cs="Times New Roman"/>
          <w:kern w:val="0"/>
          <w:sz w:val="28"/>
          <w:szCs w:val="28"/>
          <w:lang w:eastAsia="uk-UA"/>
          <w14:ligatures w14:val="none"/>
        </w:rPr>
        <w:t xml:space="preserve"> (до XI тис. до н. е.), розвинутого </w:t>
      </w:r>
      <w:proofErr w:type="spellStart"/>
      <w:r w:rsidRPr="00F54B36">
        <w:rPr>
          <w:rFonts w:ascii="Times New Roman" w:eastAsia="Times New Roman" w:hAnsi="Times New Roman" w:cs="Times New Roman"/>
          <w:kern w:val="0"/>
          <w:sz w:val="28"/>
          <w:szCs w:val="28"/>
          <w:lang w:eastAsia="uk-UA"/>
          <w14:ligatures w14:val="none"/>
        </w:rPr>
        <w:t>привласнюючого</w:t>
      </w:r>
      <w:proofErr w:type="spellEnd"/>
      <w:r w:rsidRPr="00F54B36">
        <w:rPr>
          <w:rFonts w:ascii="Times New Roman" w:eastAsia="Times New Roman" w:hAnsi="Times New Roman" w:cs="Times New Roman"/>
          <w:kern w:val="0"/>
          <w:sz w:val="28"/>
          <w:szCs w:val="28"/>
          <w:lang w:eastAsia="uk-UA"/>
          <w14:ligatures w14:val="none"/>
        </w:rPr>
        <w:t xml:space="preserve"> (до ІX тис. до н. е.), зародження </w:t>
      </w:r>
      <w:proofErr w:type="spellStart"/>
      <w:r w:rsidRPr="00F54B36">
        <w:rPr>
          <w:rFonts w:ascii="Times New Roman" w:eastAsia="Times New Roman" w:hAnsi="Times New Roman" w:cs="Times New Roman"/>
          <w:kern w:val="0"/>
          <w:sz w:val="28"/>
          <w:szCs w:val="28"/>
          <w:lang w:eastAsia="uk-UA"/>
          <w14:ligatures w14:val="none"/>
        </w:rPr>
        <w:t>створюючого</w:t>
      </w:r>
      <w:proofErr w:type="spellEnd"/>
      <w:r w:rsidRPr="00F54B36">
        <w:rPr>
          <w:rFonts w:ascii="Times New Roman" w:eastAsia="Times New Roman" w:hAnsi="Times New Roman" w:cs="Times New Roman"/>
          <w:kern w:val="0"/>
          <w:sz w:val="28"/>
          <w:szCs w:val="28"/>
          <w:lang w:eastAsia="uk-UA"/>
          <w14:ligatures w14:val="none"/>
        </w:rPr>
        <w:t xml:space="preserve"> господарства (ІХ—VІІІ тис. до н. е.) до доби </w:t>
      </w:r>
      <w:proofErr w:type="spellStart"/>
      <w:r w:rsidRPr="00F54B36">
        <w:rPr>
          <w:rFonts w:ascii="Times New Roman" w:eastAsia="Times New Roman" w:hAnsi="Times New Roman" w:cs="Times New Roman"/>
          <w:kern w:val="0"/>
          <w:sz w:val="28"/>
          <w:szCs w:val="28"/>
          <w:lang w:eastAsia="uk-UA"/>
          <w14:ligatures w14:val="none"/>
        </w:rPr>
        <w:t>створюючого</w:t>
      </w:r>
      <w:proofErr w:type="spellEnd"/>
      <w:r w:rsidRPr="00F54B36">
        <w:rPr>
          <w:rFonts w:ascii="Times New Roman" w:eastAsia="Times New Roman" w:hAnsi="Times New Roman" w:cs="Times New Roman"/>
          <w:kern w:val="0"/>
          <w:sz w:val="28"/>
          <w:szCs w:val="28"/>
          <w:lang w:eastAsia="uk-UA"/>
          <w14:ligatures w14:val="none"/>
        </w:rPr>
        <w:t xml:space="preserve"> господарства (VІІІ—V тис. до н. е.). Кожний з цих етапів має певний ступінь розвитку знарядь праці, вихідних матеріалів для їх виготовлення, організації ведення господарства, якості житла тощо.</w:t>
      </w:r>
    </w:p>
    <w:p w14:paraId="196F3DC5"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В основі первіснообщинного способу господарської діяльності лежить примітивна колективна праця та споживання, обумовлені низьким рівнем розвитку продуктивних сил, надзвичайна залежність від навколишнього середовища.</w:t>
      </w:r>
    </w:p>
    <w:p w14:paraId="5BA16F7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В економічній історії роль первіснообщинної доби досить велика. Саме в цей період закладено основи докапіталістичних еконо</w:t>
      </w:r>
      <w:r w:rsidRPr="00F54B36">
        <w:rPr>
          <w:rFonts w:ascii="Times New Roman" w:eastAsia="Times New Roman" w:hAnsi="Times New Roman" w:cs="Times New Roman"/>
          <w:kern w:val="0"/>
          <w:sz w:val="28"/>
          <w:szCs w:val="28"/>
          <w:lang w:eastAsia="uk-UA"/>
          <w14:ligatures w14:val="none"/>
        </w:rPr>
        <w:softHyphen/>
        <w:t>мічних структур, що визначали форми подальшого розвитку людства на тисячоліття вперед. Створені й передані наступним поколінням найважливіші галузі економіки. Слідом за першим великим поділом праці (скотарство відокремилося від землеробства) настає наступний великий розподіл праці (відокремлення ремесла від сільського господарства). Це, в свою чергу, потягло розвиток обміну, спочатку без участі грошей, натурального, потім — товарного виробництва, зародження та створення перших в історії людства міст.</w:t>
      </w:r>
    </w:p>
    <w:p w14:paraId="5B3D9A8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Протягом багатьох тисячоліть, разом з основною продуктивною силою — виробниками — у процесі розвитку людства вдосконалювались предмети та знаряддя праці. Вони еволюціонували від недосконалих кам’яних </w:t>
      </w:r>
      <w:proofErr w:type="spellStart"/>
      <w:r w:rsidRPr="00F54B36">
        <w:rPr>
          <w:rFonts w:ascii="Times New Roman" w:eastAsia="Times New Roman" w:hAnsi="Times New Roman" w:cs="Times New Roman"/>
          <w:kern w:val="0"/>
          <w:sz w:val="28"/>
          <w:szCs w:val="28"/>
          <w:lang w:eastAsia="uk-UA"/>
          <w14:ligatures w14:val="none"/>
        </w:rPr>
        <w:t>рубил</w:t>
      </w:r>
      <w:proofErr w:type="spellEnd"/>
      <w:r w:rsidRPr="00F54B36">
        <w:rPr>
          <w:rFonts w:ascii="Times New Roman" w:eastAsia="Times New Roman" w:hAnsi="Times New Roman" w:cs="Times New Roman"/>
          <w:kern w:val="0"/>
          <w:sz w:val="28"/>
          <w:szCs w:val="28"/>
          <w:lang w:eastAsia="uk-UA"/>
          <w14:ligatures w14:val="none"/>
        </w:rPr>
        <w:t xml:space="preserve"> до сокир, молотків, луків, списів, сільськогосподарських знарядь.</w:t>
      </w:r>
    </w:p>
    <w:p w14:paraId="655DB0F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Нові потреби сільськогосподарського розвитку сприяли появі металевих знарядь, спочатку з міді, потім — з бронзи. В первісну добу закладено основи гончарного та текстильного виробництва, будівництва глинобитних та кам’яних </w:t>
      </w:r>
      <w:proofErr w:type="spellStart"/>
      <w:r w:rsidRPr="00F54B36">
        <w:rPr>
          <w:rFonts w:ascii="Times New Roman" w:eastAsia="Times New Roman" w:hAnsi="Times New Roman" w:cs="Times New Roman"/>
          <w:kern w:val="0"/>
          <w:sz w:val="28"/>
          <w:szCs w:val="28"/>
          <w:lang w:eastAsia="uk-UA"/>
          <w14:ligatures w14:val="none"/>
        </w:rPr>
        <w:t>жител</w:t>
      </w:r>
      <w:proofErr w:type="spellEnd"/>
      <w:r w:rsidRPr="00F54B36">
        <w:rPr>
          <w:rFonts w:ascii="Times New Roman" w:eastAsia="Times New Roman" w:hAnsi="Times New Roman" w:cs="Times New Roman"/>
          <w:kern w:val="0"/>
          <w:sz w:val="28"/>
          <w:szCs w:val="28"/>
          <w:lang w:eastAsia="uk-UA"/>
          <w14:ligatures w14:val="none"/>
        </w:rPr>
        <w:t>, гірничої справи та металургії, деревообробки та теслярської справи, транспортування за допомогою винаходу колеса, вітрила тощо.</w:t>
      </w:r>
    </w:p>
    <w:p w14:paraId="5659D21C"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Яскравим прикладом господарського розвитку цієї епохи є трипільська культура, яка була поширена на території України в період 3500—1700 рр. до н. е. Природні умови цього регіону сприяли не лише мисливству та збиральництву. Трипільським племенам був притаманний високий рівень культури, який позначився на всіх сферах їх життя. Тут було розвинуте гончарство, посуд ліпили вручну, піддавали </w:t>
      </w:r>
      <w:proofErr w:type="spellStart"/>
      <w:r w:rsidRPr="00F54B36">
        <w:rPr>
          <w:rFonts w:ascii="Times New Roman" w:eastAsia="Times New Roman" w:hAnsi="Times New Roman" w:cs="Times New Roman"/>
          <w:kern w:val="0"/>
          <w:sz w:val="28"/>
          <w:szCs w:val="28"/>
          <w:lang w:eastAsia="uk-UA"/>
          <w14:ligatures w14:val="none"/>
        </w:rPr>
        <w:t>обжигу</w:t>
      </w:r>
      <w:proofErr w:type="spellEnd"/>
      <w:r w:rsidRPr="00F54B36">
        <w:rPr>
          <w:rFonts w:ascii="Times New Roman" w:eastAsia="Times New Roman" w:hAnsi="Times New Roman" w:cs="Times New Roman"/>
          <w:kern w:val="0"/>
          <w:sz w:val="28"/>
          <w:szCs w:val="28"/>
          <w:lang w:eastAsia="uk-UA"/>
          <w14:ligatures w14:val="none"/>
        </w:rPr>
        <w:t xml:space="preserve"> в печах, потім розфарбовували. Жили в дерев’яних або глинобитних житлах, білених та розмальованих. При цьому слід зазначити, що декоративний розпис будинків, форма та розпис кераміки стали невід’ємною частиною сучасної української культури.</w:t>
      </w:r>
    </w:p>
    <w:p w14:paraId="4EDE5DBA"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Головну роль у господарстві трипільців відігравало </w:t>
      </w:r>
      <w:proofErr w:type="spellStart"/>
      <w:r w:rsidRPr="00F54B36">
        <w:rPr>
          <w:rFonts w:ascii="Times New Roman" w:eastAsia="Times New Roman" w:hAnsi="Times New Roman" w:cs="Times New Roman"/>
          <w:kern w:val="0"/>
          <w:sz w:val="28"/>
          <w:szCs w:val="28"/>
          <w:lang w:eastAsia="uk-UA"/>
          <w14:ligatures w14:val="none"/>
        </w:rPr>
        <w:t>мотижне</w:t>
      </w:r>
      <w:proofErr w:type="spellEnd"/>
      <w:r w:rsidRPr="00F54B36">
        <w:rPr>
          <w:rFonts w:ascii="Times New Roman" w:eastAsia="Times New Roman" w:hAnsi="Times New Roman" w:cs="Times New Roman"/>
          <w:kern w:val="0"/>
          <w:sz w:val="28"/>
          <w:szCs w:val="28"/>
          <w:lang w:eastAsia="uk-UA"/>
          <w14:ligatures w14:val="none"/>
        </w:rPr>
        <w:t xml:space="preserve"> землеробство та скотарство. Основні сільськогосподарські культури — пшениця, ячмінь, просо. Землю обробляли дерев’яними мотиками з кам’яними або роговими наконечниками; врожай збирали за допомогою кам’яних серпів з крем’яними лезами, молотили цепами. Мололи зерно на кам’яних зернотерках.</w:t>
      </w:r>
    </w:p>
    <w:p w14:paraId="43BE9571"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Скотарство відігравало значно меншу роль, хоча в господарстві трипільців були майже всі види сучасних свійських тварин. Проте скотарство та землеробство не могли повністю задовольнити потреби, тому у трипільських племен мисливство та рибальство зберігали своє значення.</w:t>
      </w:r>
    </w:p>
    <w:p w14:paraId="0177E6F9"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З часом у господарстві трипільців поряд з кам’яними знаряддями праці з’являються й мідні. В трипільських поселеннях археологами знайдено мідні сокири та гачки.</w:t>
      </w:r>
    </w:p>
    <w:p w14:paraId="6FE4868B"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Зростання продуктивних сил, поглиблення суспільного поділу праці, розвиток товарного виробництва та обміну привели до виникнення приватної власності, індивідуального господарства та розпаду роду. Виділення більш заможної верхівки, перетворення в рабів спочатку військовополонених, а потім і збіднілих </w:t>
      </w:r>
      <w:proofErr w:type="spellStart"/>
      <w:r w:rsidRPr="00F54B36">
        <w:rPr>
          <w:rFonts w:ascii="Times New Roman" w:eastAsia="Times New Roman" w:hAnsi="Times New Roman" w:cs="Times New Roman"/>
          <w:kern w:val="0"/>
          <w:sz w:val="28"/>
          <w:szCs w:val="28"/>
          <w:lang w:eastAsia="uk-UA"/>
          <w14:ligatures w14:val="none"/>
        </w:rPr>
        <w:t>соплемінників</w:t>
      </w:r>
      <w:proofErr w:type="spellEnd"/>
      <w:r w:rsidRPr="00F54B36">
        <w:rPr>
          <w:rFonts w:ascii="Times New Roman" w:eastAsia="Times New Roman" w:hAnsi="Times New Roman" w:cs="Times New Roman"/>
          <w:kern w:val="0"/>
          <w:sz w:val="28"/>
          <w:szCs w:val="28"/>
          <w:lang w:eastAsia="uk-UA"/>
          <w14:ligatures w14:val="none"/>
        </w:rPr>
        <w:t xml:space="preserve"> поступово розкладали громадське господарство та колективну власність. Поява певних надлишків у процесі </w:t>
      </w:r>
      <w:proofErr w:type="spellStart"/>
      <w:r w:rsidRPr="00F54B36">
        <w:rPr>
          <w:rFonts w:ascii="Times New Roman" w:eastAsia="Times New Roman" w:hAnsi="Times New Roman" w:cs="Times New Roman"/>
          <w:kern w:val="0"/>
          <w:sz w:val="28"/>
          <w:szCs w:val="28"/>
          <w:lang w:eastAsia="uk-UA"/>
          <w14:ligatures w14:val="none"/>
        </w:rPr>
        <w:t>вироб</w:t>
      </w:r>
      <w:proofErr w:type="spellEnd"/>
      <w:r w:rsidRPr="00F54B36">
        <w:rPr>
          <w:rFonts w:ascii="Times New Roman" w:eastAsia="Times New Roman" w:hAnsi="Times New Roman" w:cs="Times New Roman"/>
          <w:kern w:val="0"/>
          <w:sz w:val="28"/>
          <w:szCs w:val="28"/>
          <w:lang w:eastAsia="uk-UA"/>
          <w14:ligatures w14:val="none"/>
        </w:rPr>
        <w:t>-</w:t>
      </w:r>
      <w:r w:rsidRPr="00F54B36">
        <w:rPr>
          <w:rFonts w:ascii="Times New Roman" w:eastAsia="Times New Roman" w:hAnsi="Times New Roman" w:cs="Times New Roman"/>
          <w:kern w:val="0"/>
          <w:sz w:val="28"/>
          <w:szCs w:val="28"/>
          <w:lang w:eastAsia="uk-UA"/>
          <w14:ligatures w14:val="none"/>
        </w:rPr>
        <w:br/>
      </w:r>
      <w:proofErr w:type="spellStart"/>
      <w:r w:rsidRPr="00F54B36">
        <w:rPr>
          <w:rFonts w:ascii="Times New Roman" w:eastAsia="Times New Roman" w:hAnsi="Times New Roman" w:cs="Times New Roman"/>
          <w:kern w:val="0"/>
          <w:sz w:val="28"/>
          <w:szCs w:val="28"/>
          <w:lang w:eastAsia="uk-UA"/>
          <w14:ligatures w14:val="none"/>
        </w:rPr>
        <w:t>ництва</w:t>
      </w:r>
      <w:proofErr w:type="spellEnd"/>
      <w:r w:rsidRPr="00F54B36">
        <w:rPr>
          <w:rFonts w:ascii="Times New Roman" w:eastAsia="Times New Roman" w:hAnsi="Times New Roman" w:cs="Times New Roman"/>
          <w:kern w:val="0"/>
          <w:sz w:val="28"/>
          <w:szCs w:val="28"/>
          <w:lang w:eastAsia="uk-UA"/>
          <w14:ligatures w14:val="none"/>
        </w:rPr>
        <w:t xml:space="preserve">, в результаті війн та </w:t>
      </w:r>
      <w:proofErr w:type="spellStart"/>
      <w:r w:rsidRPr="00F54B36">
        <w:rPr>
          <w:rFonts w:ascii="Times New Roman" w:eastAsia="Times New Roman" w:hAnsi="Times New Roman" w:cs="Times New Roman"/>
          <w:kern w:val="0"/>
          <w:sz w:val="28"/>
          <w:szCs w:val="28"/>
          <w:lang w:eastAsia="uk-UA"/>
          <w14:ligatures w14:val="none"/>
        </w:rPr>
        <w:t>грабувань</w:t>
      </w:r>
      <w:proofErr w:type="spellEnd"/>
      <w:r w:rsidRPr="00F54B36">
        <w:rPr>
          <w:rFonts w:ascii="Times New Roman" w:eastAsia="Times New Roman" w:hAnsi="Times New Roman" w:cs="Times New Roman"/>
          <w:kern w:val="0"/>
          <w:sz w:val="28"/>
          <w:szCs w:val="28"/>
          <w:lang w:eastAsia="uk-UA"/>
          <w14:ligatures w14:val="none"/>
        </w:rPr>
        <w:t>, виникнення майнової нерівності прискорили формування приватної власності, класового суспільства, утворення державності.</w:t>
      </w:r>
    </w:p>
    <w:p w14:paraId="2D0A6328"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Головною господарською формою була громада. В процесі розкладу первісного ладу на зміну родовій та сімейній прийшла сусідська громада. В цьому процесі відбивався перехід від особистих (родових) відносин до майнових.</w:t>
      </w:r>
    </w:p>
    <w:p w14:paraId="028AC0B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Залежно від природних особливостей того чи іншого племені, економічних умов, відносин із сусідніми народами тощо склалися громади «азіатського» та «античного» типу, які дали початок формуванню </w:t>
      </w:r>
      <w:proofErr w:type="spellStart"/>
      <w:r w:rsidRPr="00F54B36">
        <w:rPr>
          <w:rFonts w:ascii="Times New Roman" w:eastAsia="Times New Roman" w:hAnsi="Times New Roman" w:cs="Times New Roman"/>
          <w:kern w:val="0"/>
          <w:sz w:val="28"/>
          <w:szCs w:val="28"/>
          <w:lang w:eastAsia="uk-UA"/>
          <w14:ligatures w14:val="none"/>
        </w:rPr>
        <w:t>ранньорабовласницьких</w:t>
      </w:r>
      <w:proofErr w:type="spellEnd"/>
      <w:r w:rsidRPr="00F54B36">
        <w:rPr>
          <w:rFonts w:ascii="Times New Roman" w:eastAsia="Times New Roman" w:hAnsi="Times New Roman" w:cs="Times New Roman"/>
          <w:kern w:val="0"/>
          <w:sz w:val="28"/>
          <w:szCs w:val="28"/>
          <w:lang w:eastAsia="uk-UA"/>
          <w14:ligatures w14:val="none"/>
        </w:rPr>
        <w:t xml:space="preserve"> держав. У свою чергу, «гер</w:t>
      </w:r>
      <w:r w:rsidRPr="00F54B36">
        <w:rPr>
          <w:rFonts w:ascii="Times New Roman" w:eastAsia="Times New Roman" w:hAnsi="Times New Roman" w:cs="Times New Roman"/>
          <w:kern w:val="0"/>
          <w:sz w:val="28"/>
          <w:szCs w:val="28"/>
          <w:lang w:eastAsia="uk-UA"/>
          <w14:ligatures w14:val="none"/>
        </w:rPr>
        <w:softHyphen/>
        <w:t>манські» або «слов’янські» громади стали колискою ранньофеодальних держав Центральної та Східної Європи.</w:t>
      </w:r>
    </w:p>
    <w:p w14:paraId="200EDA89"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Основою виробничих відносин рабовласницького способу ведення господарства стає власність рабовласника на засоби виробництва та на раба. У виробництві діяв прямий позаекономічний примус. Долею «</w:t>
      </w:r>
      <w:proofErr w:type="spellStart"/>
      <w:r w:rsidRPr="00F54B36">
        <w:rPr>
          <w:rFonts w:ascii="Times New Roman" w:eastAsia="Times New Roman" w:hAnsi="Times New Roman" w:cs="Times New Roman"/>
          <w:kern w:val="0"/>
          <w:sz w:val="28"/>
          <w:szCs w:val="28"/>
          <w:lang w:eastAsia="uk-UA"/>
          <w14:ligatures w14:val="none"/>
        </w:rPr>
        <w:t>розмовляючого</w:t>
      </w:r>
      <w:proofErr w:type="spellEnd"/>
      <w:r w:rsidRPr="00F54B36">
        <w:rPr>
          <w:rFonts w:ascii="Times New Roman" w:eastAsia="Times New Roman" w:hAnsi="Times New Roman" w:cs="Times New Roman"/>
          <w:kern w:val="0"/>
          <w:sz w:val="28"/>
          <w:szCs w:val="28"/>
          <w:lang w:eastAsia="uk-UA"/>
          <w14:ligatures w14:val="none"/>
        </w:rPr>
        <w:t xml:space="preserve"> знаряддя» (раба) стає непосильна праця, скотське існування, рання смерть.</w:t>
      </w:r>
    </w:p>
    <w:p w14:paraId="74E26EE5"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Історія рабовласницького способу ведення господарства, виникнення перших цивілізацій нараховує декілька </w:t>
      </w:r>
      <w:proofErr w:type="spellStart"/>
      <w:r w:rsidRPr="00F54B36">
        <w:rPr>
          <w:rFonts w:ascii="Times New Roman" w:eastAsia="Times New Roman" w:hAnsi="Times New Roman" w:cs="Times New Roman"/>
          <w:kern w:val="0"/>
          <w:sz w:val="28"/>
          <w:szCs w:val="28"/>
          <w:lang w:eastAsia="uk-UA"/>
          <w14:ligatures w14:val="none"/>
        </w:rPr>
        <w:t>тисячоріч</w:t>
      </w:r>
      <w:proofErr w:type="spellEnd"/>
      <w:r w:rsidRPr="00F54B36">
        <w:rPr>
          <w:rFonts w:ascii="Times New Roman" w:eastAsia="Times New Roman" w:hAnsi="Times New Roman" w:cs="Times New Roman"/>
          <w:kern w:val="0"/>
          <w:sz w:val="28"/>
          <w:szCs w:val="28"/>
          <w:lang w:eastAsia="uk-UA"/>
          <w14:ligatures w14:val="none"/>
        </w:rPr>
        <w:t xml:space="preserve"> і локально охоплює країни Стародавнього Сходу та античні держави. До речі, цей спосіб господарювання й донині існує в деяких племенах Південної Америки.</w:t>
      </w:r>
    </w:p>
    <w:p w14:paraId="2DC52FB8"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Найперші держави на землі з’являються в долинах великих рік Нилу, Тигру, Євфрату, там, де існувала можливість створення зрошувальних (іригаційних) систем, які стали основою поливного землеробства. У долинах цих рік люди значно менше, ніж у інших місцях, залежали від природних умов, отримували стабільні врожаї. Будівництво іригаційних споруд вимагало спільної роботи багатьох людей, її чіткої організації і було однією з найважливіших функцій перших держав, початковою формою яких були так звані </w:t>
      </w:r>
      <w:proofErr w:type="spellStart"/>
      <w:r w:rsidRPr="00F54B36">
        <w:rPr>
          <w:rFonts w:ascii="Times New Roman" w:eastAsia="Times New Roman" w:hAnsi="Times New Roman" w:cs="Times New Roman"/>
          <w:kern w:val="0"/>
          <w:sz w:val="28"/>
          <w:szCs w:val="28"/>
          <w:lang w:eastAsia="uk-UA"/>
          <w14:ligatures w14:val="none"/>
        </w:rPr>
        <w:t>номи</w:t>
      </w:r>
      <w:proofErr w:type="spellEnd"/>
      <w:r w:rsidRPr="00F54B36">
        <w:rPr>
          <w:rFonts w:ascii="Times New Roman" w:eastAsia="Times New Roman" w:hAnsi="Times New Roman" w:cs="Times New Roman"/>
          <w:kern w:val="0"/>
          <w:sz w:val="28"/>
          <w:szCs w:val="28"/>
          <w:lang w:eastAsia="uk-UA"/>
          <w14:ligatures w14:val="none"/>
        </w:rPr>
        <w:t>.</w:t>
      </w:r>
    </w:p>
    <w:p w14:paraId="00C4684F"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proofErr w:type="spellStart"/>
      <w:r w:rsidRPr="00F54B36">
        <w:rPr>
          <w:rFonts w:ascii="Times New Roman" w:eastAsia="Times New Roman" w:hAnsi="Times New Roman" w:cs="Times New Roman"/>
          <w:kern w:val="0"/>
          <w:sz w:val="28"/>
          <w:szCs w:val="28"/>
          <w:lang w:eastAsia="uk-UA"/>
          <w14:ligatures w14:val="none"/>
        </w:rPr>
        <w:t>Ном</w:t>
      </w:r>
      <w:proofErr w:type="spellEnd"/>
      <w:r w:rsidRPr="00F54B36">
        <w:rPr>
          <w:rFonts w:ascii="Times New Roman" w:eastAsia="Times New Roman" w:hAnsi="Times New Roman" w:cs="Times New Roman"/>
          <w:kern w:val="0"/>
          <w:sz w:val="28"/>
          <w:szCs w:val="28"/>
          <w:lang w:eastAsia="uk-UA"/>
          <w14:ligatures w14:val="none"/>
        </w:rPr>
        <w:t xml:space="preserve"> являв собою землі декількох територіальних громад, адміністративним, релігійним, культурним центром яких було місто. Такі міста-держави вперше виникли наприкінці ІV тис. до н. е. в Єгипті та Південній Месопотамії (між річками Тигр та Євфрат). З часом </w:t>
      </w:r>
      <w:proofErr w:type="spellStart"/>
      <w:r w:rsidRPr="00F54B36">
        <w:rPr>
          <w:rFonts w:ascii="Times New Roman" w:eastAsia="Times New Roman" w:hAnsi="Times New Roman" w:cs="Times New Roman"/>
          <w:kern w:val="0"/>
          <w:sz w:val="28"/>
          <w:szCs w:val="28"/>
          <w:lang w:eastAsia="uk-UA"/>
          <w14:ligatures w14:val="none"/>
        </w:rPr>
        <w:t>номи</w:t>
      </w:r>
      <w:proofErr w:type="spellEnd"/>
      <w:r w:rsidRPr="00F54B36">
        <w:rPr>
          <w:rFonts w:ascii="Times New Roman" w:eastAsia="Times New Roman" w:hAnsi="Times New Roman" w:cs="Times New Roman"/>
          <w:kern w:val="0"/>
          <w:sz w:val="28"/>
          <w:szCs w:val="28"/>
          <w:lang w:eastAsia="uk-UA"/>
          <w14:ligatures w14:val="none"/>
        </w:rPr>
        <w:t xml:space="preserve"> перетворилися в об’єднання якого-небудь річкового басейну або об’єднувалися під владою більш сильного </w:t>
      </w:r>
      <w:proofErr w:type="spellStart"/>
      <w:r w:rsidRPr="00F54B36">
        <w:rPr>
          <w:rFonts w:ascii="Times New Roman" w:eastAsia="Times New Roman" w:hAnsi="Times New Roman" w:cs="Times New Roman"/>
          <w:kern w:val="0"/>
          <w:sz w:val="28"/>
          <w:szCs w:val="28"/>
          <w:lang w:eastAsia="uk-UA"/>
          <w14:ligatures w14:val="none"/>
        </w:rPr>
        <w:t>ному</w:t>
      </w:r>
      <w:proofErr w:type="spellEnd"/>
      <w:r w:rsidRPr="00F54B36">
        <w:rPr>
          <w:rFonts w:ascii="Times New Roman" w:eastAsia="Times New Roman" w:hAnsi="Times New Roman" w:cs="Times New Roman"/>
          <w:kern w:val="0"/>
          <w:sz w:val="28"/>
          <w:szCs w:val="28"/>
          <w:lang w:eastAsia="uk-UA"/>
          <w14:ligatures w14:val="none"/>
        </w:rPr>
        <w:t>, який збирав данину з більш слабких.</w:t>
      </w:r>
    </w:p>
    <w:p w14:paraId="09E25699"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З появою в III тис. до н. е. великих держав починає складатися особлива форма соціально-політичного устрою — деспотія, притаманна більшості </w:t>
      </w:r>
      <w:proofErr w:type="spellStart"/>
      <w:r w:rsidRPr="00F54B36">
        <w:rPr>
          <w:rFonts w:ascii="Times New Roman" w:eastAsia="Times New Roman" w:hAnsi="Times New Roman" w:cs="Times New Roman"/>
          <w:kern w:val="0"/>
          <w:sz w:val="28"/>
          <w:szCs w:val="28"/>
          <w:lang w:eastAsia="uk-UA"/>
          <w14:ligatures w14:val="none"/>
        </w:rPr>
        <w:t>давньосхідних</w:t>
      </w:r>
      <w:proofErr w:type="spellEnd"/>
      <w:r w:rsidRPr="00F54B36">
        <w:rPr>
          <w:rFonts w:ascii="Times New Roman" w:eastAsia="Times New Roman" w:hAnsi="Times New Roman" w:cs="Times New Roman"/>
          <w:kern w:val="0"/>
          <w:sz w:val="28"/>
          <w:szCs w:val="28"/>
          <w:lang w:eastAsia="uk-UA"/>
          <w14:ligatures w14:val="none"/>
        </w:rPr>
        <w:t xml:space="preserve"> країн протягом всієї їх історії. Правитель держави у розвинутій деспотії мав усю повноту влади, вважався богом або, у крайньому випадку, нащадком бога. Велику роль в управлінні країною відігравав бюрократичний апарат, де існувала чітка система рангів та субординація. На все трудове населення деспотичної держави, крім податків, накладалися й державні повинності — так звані громадські роботи.</w:t>
      </w:r>
    </w:p>
    <w:p w14:paraId="4B20F26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У ІІІ тис. до н. е. основною економічною одиницею були великі царські господарства, де повністю панував натуральний тип господарювання. Торговельні відносини розвивалися лише в межах ізольованих регіонів (Єгипет, Месопотамія, Індія) та існували найчастіше у вигляді обміну.</w:t>
      </w:r>
    </w:p>
    <w:p w14:paraId="49FFBE42"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Саме в ІІІ тис. до н. е. починають складатися рабовласницькі відносини, з’являється патріархальне рабство, притаманне державам Давнього Сходу (на відміну від античних держав, де існувало класичне рабство).</w:t>
      </w:r>
    </w:p>
    <w:p w14:paraId="7332B68D"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Патріархальне рабство виникає в умовах переваги натурального господарства, коли продукція виробляється, як правило, для власного споживання, і немає необхідності в такому високому ступені експлуатації, як у виробництві товарному, а тому раб ще не розглядається як «</w:t>
      </w:r>
      <w:proofErr w:type="spellStart"/>
      <w:r w:rsidRPr="00F54B36">
        <w:rPr>
          <w:rFonts w:ascii="Times New Roman" w:eastAsia="Times New Roman" w:hAnsi="Times New Roman" w:cs="Times New Roman"/>
          <w:kern w:val="0"/>
          <w:sz w:val="28"/>
          <w:szCs w:val="28"/>
          <w:lang w:eastAsia="uk-UA"/>
          <w14:ligatures w14:val="none"/>
        </w:rPr>
        <w:t>розмовляюче</w:t>
      </w:r>
      <w:proofErr w:type="spellEnd"/>
      <w:r w:rsidRPr="00F54B36">
        <w:rPr>
          <w:rFonts w:ascii="Times New Roman" w:eastAsia="Times New Roman" w:hAnsi="Times New Roman" w:cs="Times New Roman"/>
          <w:kern w:val="0"/>
          <w:sz w:val="28"/>
          <w:szCs w:val="28"/>
          <w:lang w:eastAsia="uk-UA"/>
          <w14:ligatures w14:val="none"/>
        </w:rPr>
        <w:t xml:space="preserve"> знаряддя праці», як це було в античних державах. Раби належали державі, храмам, приватним особам, але вони не були основними виробниками матеріальних благ; роботу, особливо в сільському господарстві, яке було основою економіки, виконували селяни-общинники, більшість з яких знаходилася в тій чи іншій мірі залежності від держави.</w:t>
      </w:r>
    </w:p>
    <w:p w14:paraId="7B92317C"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На цьому етапі у всіх державах, хоча й за наявності деяких відмінностей (наприклад, в Єгипті), існувало два сектори економіки, що пов’язувалося із видами власності на землю, — однієї з найважливіших характеристик економічного розвитку, особливо на ранніх етапах історії людства, коли основою економіки було сільське господарство. Перш за все, існував громадський сектор економіки, де власність на землю належала територіальним громадам, а рухоме майно було приватною власністю членів громади, які обробляли виділені їм наділи землі. Одночасно існував державний сектор економіки, в який входили землі, котрі належали державі в особі царя, а також землі, що належали храмам; працювали тут формально вільні, але безправні так звані царські люди. І в державному, і в громадському секторах як допоміжна використовувалася праця рабів.</w:t>
      </w:r>
    </w:p>
    <w:p w14:paraId="32816266"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У ІІ тис. до н. е. у </w:t>
      </w:r>
      <w:proofErr w:type="spellStart"/>
      <w:r w:rsidRPr="00F54B36">
        <w:rPr>
          <w:rFonts w:ascii="Times New Roman" w:eastAsia="Times New Roman" w:hAnsi="Times New Roman" w:cs="Times New Roman"/>
          <w:kern w:val="0"/>
          <w:sz w:val="28"/>
          <w:szCs w:val="28"/>
          <w:lang w:eastAsia="uk-UA"/>
          <w14:ligatures w14:val="none"/>
        </w:rPr>
        <w:t>давньосхідних</w:t>
      </w:r>
      <w:proofErr w:type="spellEnd"/>
      <w:r w:rsidRPr="00F54B36">
        <w:rPr>
          <w:rFonts w:ascii="Times New Roman" w:eastAsia="Times New Roman" w:hAnsi="Times New Roman" w:cs="Times New Roman"/>
          <w:kern w:val="0"/>
          <w:sz w:val="28"/>
          <w:szCs w:val="28"/>
          <w:lang w:eastAsia="uk-UA"/>
          <w14:ligatures w14:val="none"/>
        </w:rPr>
        <w:t xml:space="preserve"> державах відбувається деяке вдосконалення знарядь праці, спостерігається прогрес у ремеслі та сільському господарстві, зростає товарність виробництва, отримує розвиток лихварство, боргове рабство. Державні землі на різних умовах починають надаватися приватним особам. У той же час між різними регіонами Близького Сходу встановлюються економічні, політичні та культурні зв’язки, формуються міжнародні торговельні шляхи, зростає число торговельних поселень на території інших держав. Водночас загострюється боротьба за перевагу на торговельних шляхах, стають частішими війни.</w:t>
      </w:r>
    </w:p>
    <w:p w14:paraId="28A8C2BD"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Кінець ІІ тис. до н. е. став складним періодом у житті </w:t>
      </w:r>
      <w:proofErr w:type="spellStart"/>
      <w:r w:rsidRPr="00F54B36">
        <w:rPr>
          <w:rFonts w:ascii="Times New Roman" w:eastAsia="Times New Roman" w:hAnsi="Times New Roman" w:cs="Times New Roman"/>
          <w:kern w:val="0"/>
          <w:sz w:val="28"/>
          <w:szCs w:val="28"/>
          <w:lang w:eastAsia="uk-UA"/>
          <w14:ligatures w14:val="none"/>
        </w:rPr>
        <w:t>давньосхідних</w:t>
      </w:r>
      <w:proofErr w:type="spellEnd"/>
      <w:r w:rsidRPr="00F54B36">
        <w:rPr>
          <w:rFonts w:ascii="Times New Roman" w:eastAsia="Times New Roman" w:hAnsi="Times New Roman" w:cs="Times New Roman"/>
          <w:kern w:val="0"/>
          <w:sz w:val="28"/>
          <w:szCs w:val="28"/>
          <w:lang w:eastAsia="uk-UA"/>
          <w14:ligatures w14:val="none"/>
        </w:rPr>
        <w:t xml:space="preserve"> держав. Закінчується бронзовий вік, коли знаряддя праці та зброю виготовляли переважно із бронзи, починається вік заліз</w:t>
      </w:r>
      <w:r w:rsidRPr="00F54B36">
        <w:rPr>
          <w:rFonts w:ascii="Times New Roman" w:eastAsia="Times New Roman" w:hAnsi="Times New Roman" w:cs="Times New Roman"/>
          <w:kern w:val="0"/>
          <w:sz w:val="28"/>
          <w:szCs w:val="28"/>
          <w:lang w:eastAsia="uk-UA"/>
          <w14:ligatures w14:val="none"/>
        </w:rPr>
        <w:softHyphen/>
        <w:t>ний. Культуру заліза на територію давніх держав приносять молоді народи, зокрема так звані народи моря, які вторглися на територію цих держав та наклали значний відбиток на історію Давнього Сходу.</w:t>
      </w:r>
    </w:p>
    <w:p w14:paraId="6D43A4C6"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Отже, </w:t>
      </w:r>
      <w:proofErr w:type="spellStart"/>
      <w:r w:rsidRPr="00F54B36">
        <w:rPr>
          <w:rFonts w:ascii="Times New Roman" w:eastAsia="Times New Roman" w:hAnsi="Times New Roman" w:cs="Times New Roman"/>
          <w:kern w:val="0"/>
          <w:sz w:val="28"/>
          <w:szCs w:val="28"/>
          <w:lang w:eastAsia="uk-UA"/>
          <w14:ligatures w14:val="none"/>
        </w:rPr>
        <w:t>давньосхідна</w:t>
      </w:r>
      <w:proofErr w:type="spellEnd"/>
      <w:r w:rsidRPr="00F54B36">
        <w:rPr>
          <w:rFonts w:ascii="Times New Roman" w:eastAsia="Times New Roman" w:hAnsi="Times New Roman" w:cs="Times New Roman"/>
          <w:kern w:val="0"/>
          <w:sz w:val="28"/>
          <w:szCs w:val="28"/>
          <w:lang w:eastAsia="uk-UA"/>
          <w14:ligatures w14:val="none"/>
        </w:rPr>
        <w:t xml:space="preserve"> економіка була прикладом найсуворішої державної централізації, де застосовувалася праця як рабів, так і вільних членів громади. Вивчення економічної структури та соціальних інституцій у </w:t>
      </w:r>
      <w:proofErr w:type="spellStart"/>
      <w:r w:rsidRPr="00F54B36">
        <w:rPr>
          <w:rFonts w:ascii="Times New Roman" w:eastAsia="Times New Roman" w:hAnsi="Times New Roman" w:cs="Times New Roman"/>
          <w:kern w:val="0"/>
          <w:sz w:val="28"/>
          <w:szCs w:val="28"/>
          <w:lang w:eastAsia="uk-UA"/>
          <w14:ligatures w14:val="none"/>
        </w:rPr>
        <w:t>давньосхідних</w:t>
      </w:r>
      <w:proofErr w:type="spellEnd"/>
      <w:r w:rsidRPr="00F54B36">
        <w:rPr>
          <w:rFonts w:ascii="Times New Roman" w:eastAsia="Times New Roman" w:hAnsi="Times New Roman" w:cs="Times New Roman"/>
          <w:kern w:val="0"/>
          <w:sz w:val="28"/>
          <w:szCs w:val="28"/>
          <w:lang w:eastAsia="uk-UA"/>
          <w14:ligatures w14:val="none"/>
        </w:rPr>
        <w:t xml:space="preserve"> суспільствах, де праця рабів не мала великого виробничого значення, дають підставу вважати, що рабовласницьке виробництво на Давньому Сході носило лише умовний характер, а самі суспільства розглядати як особливий, «азіатський» тип господарства.</w:t>
      </w:r>
    </w:p>
    <w:p w14:paraId="57153125"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Держави, які склалися на базі античної громади (Греція, Рим), набули рис класичного рабства. Становлення античної економіки відбувалося в масштабах невеликих полісів (міст-держав), найчастіше ремісничого типу, які поповнювали нестачу в території та робочій силі у воєнних походах. Більш висока продуктивність праці та темпів економічного розвитку забезпечувались значно ширшим, ніж на Давньому Сході, застосуванням техніки (залізні знаряддя праці у землеробстві, будівництві тощо). Удосконалювались і гірнича справа та металургія. Проте технічний прогрес зачіпав лише ті галузі, в яких, в основному, використовувалася праця вільних людей, а не рабів. Головним центром ремісничого виробництва та торгівлі стали Афіни. Особливо значною стає їх роль у V ст. до н. е. Вони перетворюються не лише на центр освіти Еллади, культурну столицю Греції, але й у важливий господарський центр, де отримали розвиток усі сфери економіки: будівництво, ремесла, торгівля, суднобудування та морські переве</w:t>
      </w:r>
      <w:r w:rsidRPr="00F54B36">
        <w:rPr>
          <w:rFonts w:ascii="Times New Roman" w:eastAsia="Times New Roman" w:hAnsi="Times New Roman" w:cs="Times New Roman"/>
          <w:kern w:val="0"/>
          <w:sz w:val="28"/>
          <w:szCs w:val="28"/>
          <w:lang w:eastAsia="uk-UA"/>
          <w14:ligatures w14:val="none"/>
        </w:rPr>
        <w:softHyphen/>
        <w:t>зення, текстильне та гончарне виробництво. Отримують розвиток і товарно-грошові відносини. В обіг вводяться золоті, срібні та мідні гроші, з’являються кредитні відносини, поширюється лихварство. В багатьох галузях застосовується праця рабів, головним джерелом надходження рабів стають воєнні походи.</w:t>
      </w:r>
    </w:p>
    <w:p w14:paraId="630B43F6"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З часом Афіни поступаються Давньому Римові. Земля та землеробство в Римі та Італії з самого початку відігравали визначальну роль. Саме тому землеволодіння стає основою економічного життя Давнього Риму. Поряд з дрібною власністю з’явля</w:t>
      </w:r>
      <w:r w:rsidRPr="00F54B36">
        <w:rPr>
          <w:rFonts w:ascii="Times New Roman" w:eastAsia="Times New Roman" w:hAnsi="Times New Roman" w:cs="Times New Roman"/>
          <w:kern w:val="0"/>
          <w:sz w:val="28"/>
          <w:szCs w:val="28"/>
          <w:lang w:eastAsia="uk-UA"/>
          <w14:ligatures w14:val="none"/>
        </w:rPr>
        <w:softHyphen/>
        <w:t xml:space="preserve">ються великі господарства, що використовують працю рабів. Головною сільськогосподарською культурою стає пшениця. Але розвиток </w:t>
      </w:r>
      <w:proofErr w:type="spellStart"/>
      <w:r w:rsidRPr="00F54B36">
        <w:rPr>
          <w:rFonts w:ascii="Times New Roman" w:eastAsia="Times New Roman" w:hAnsi="Times New Roman" w:cs="Times New Roman"/>
          <w:kern w:val="0"/>
          <w:sz w:val="28"/>
          <w:szCs w:val="28"/>
          <w:lang w:eastAsia="uk-UA"/>
          <w14:ligatures w14:val="none"/>
        </w:rPr>
        <w:t>ремесел</w:t>
      </w:r>
      <w:proofErr w:type="spellEnd"/>
      <w:r w:rsidRPr="00F54B36">
        <w:rPr>
          <w:rFonts w:ascii="Times New Roman" w:eastAsia="Times New Roman" w:hAnsi="Times New Roman" w:cs="Times New Roman"/>
          <w:kern w:val="0"/>
          <w:sz w:val="28"/>
          <w:szCs w:val="28"/>
          <w:lang w:eastAsia="uk-UA"/>
          <w14:ligatures w14:val="none"/>
        </w:rPr>
        <w:t xml:space="preserve"> в Давньому Римі відбувається повільно, адже ремеслом у кожному домі займалися раби, крім того, держава, яка орієнтувалася на земельних власників, не сприяла їх розвитку.</w:t>
      </w:r>
    </w:p>
    <w:p w14:paraId="423B274F"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Рабів постачали нескінченні завойовницькі війни. До того ж за їх рахунок римська громада значно розширила свої земельні володіння, внаслідок чого з’явилися нові форми економічної діяльності. Значна частина завойованих та конфіскованих земель була малородючою і як для уряду, так і для селян-колоністів була малопривабливою. Саме через це було відкрито широкий простір для приватного підприємництва: бажаючим надавали можливість розробляти пустки за умови щорічно вносити до казни десятину з посіву, п’яту частину з насаджень та збір з кожної голови худоби, яка виганялася на пасовища. Наслідком цього стає зростання великого землеволодіння, збільшення кількості безземельних, що складали армію наймитів, нарешті, поширення використання праці рабів.</w:t>
      </w:r>
    </w:p>
    <w:p w14:paraId="725FCD99"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Основним типом рабовласницького господарства стала вілла (площею 25—100 га), де працювало декілька десятків рабів. Господарство її було багатогалузевим, інтенсивним. Вілли розташовувалися поблизу міст, куди збувалася частина врожаю. Як форма організації господарства вілла мала ряд переваг перед дрібним селянським господарством: тут застосовувалася кооперація праці, вона була краще організована, використовувалися різноманітні знаряддя та застосовувалися передові на той час агрономічні методи.</w:t>
      </w:r>
    </w:p>
    <w:p w14:paraId="605F66DC"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У ІІ ст. до н. е. в Римі виникають латифундії — великі, головним чином, скотарські господарства римської верхівки, засновані на використанні рабської праці. Разом із тим ішов процес скуповування дрібних володінь та перетворення їх у великі господарства з цілісною економічною організацією.</w:t>
      </w:r>
    </w:p>
    <w:p w14:paraId="46F9DE90"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В цей період у Римі отримало значний розвиток грошове господарство: існувала велика кількість банків, які виконували найрізноманітніші посередницькі функції в різних грошових розрахунках; розвивалася і зовнішня торгівля. Поступово населення охопило бажання до набуття багатства, справою честі вважалося акуратно вести свої грошові справи, примножувати, а не витрачати отриманий спадок.</w:t>
      </w:r>
    </w:p>
    <w:p w14:paraId="7ADC0F94"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Хоча наприкінці І тис. до н. е. Рим і перетворився у велику світову державу, він уже схилявся до занепаду, адже з розвитком великого землеволодіння, де використовувалася праця рабів, у корені був зруйнований фактор, на який здавна спиралася держава — господарство дрібних землевласників. У всіх галузях діяльності застосовувалася праця рабів, які займалися ремеслом, керували підприємствами своїх панів та банківськими операціями, навчали дітей тощо. Кількість їх була величезна, а життя надзвичайно важким, що призводило до постійних повстань та виступів (як, наприклад, повстання під керівництвом Спартака у 73—71 рр. до н. е.). Проте загроза державі була не з боку бунтівників-рабів, а через падіння класу дрібних власників, яке відбувалося паралельно з посиленням рабства.</w:t>
      </w:r>
    </w:p>
    <w:p w14:paraId="674E95BA"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Характерною рисою розвитку сільського господарства на початку І тисячоліття стало подальше розповсюдження латифундій, які засновувалися, як вже згадувалося, на примусовій праці рабів. Ефективність господарства латифундій можна було забезпечити лише за умов </w:t>
      </w:r>
      <w:proofErr w:type="spellStart"/>
      <w:r w:rsidRPr="00F54B36">
        <w:rPr>
          <w:rFonts w:ascii="Times New Roman" w:eastAsia="Times New Roman" w:hAnsi="Times New Roman" w:cs="Times New Roman"/>
          <w:kern w:val="0"/>
          <w:sz w:val="28"/>
          <w:szCs w:val="28"/>
          <w:lang w:eastAsia="uk-UA"/>
          <w14:ligatures w14:val="none"/>
        </w:rPr>
        <w:t>надексплуатації</w:t>
      </w:r>
      <w:proofErr w:type="spellEnd"/>
      <w:r w:rsidRPr="00F54B36">
        <w:rPr>
          <w:rFonts w:ascii="Times New Roman" w:eastAsia="Times New Roman" w:hAnsi="Times New Roman" w:cs="Times New Roman"/>
          <w:kern w:val="0"/>
          <w:sz w:val="28"/>
          <w:szCs w:val="28"/>
          <w:lang w:eastAsia="uk-UA"/>
          <w14:ligatures w14:val="none"/>
        </w:rPr>
        <w:t xml:space="preserve"> та жорстокого примусу до праці (під загрозою здоров’ю та навіть життю), а це, у свою чергу, вимагало низьких цін на рабів, що дозволяло би легко замінити вибулого раба на іншого. Але з припиненням великих переможних війн різко скорочується надходження рабів, а ціни на них різко зростають. Рабовласники змушені турбуватися про природне відтворення рабів, змінюючи умови їх життя. Рабам почали надавати ділянки землі, житло, худобу, знаряддя праці (т. зв. </w:t>
      </w:r>
      <w:proofErr w:type="spellStart"/>
      <w:r w:rsidRPr="00F54B36">
        <w:rPr>
          <w:rFonts w:ascii="Times New Roman" w:eastAsia="Times New Roman" w:hAnsi="Times New Roman" w:cs="Times New Roman"/>
          <w:kern w:val="0"/>
          <w:sz w:val="28"/>
          <w:szCs w:val="28"/>
          <w:lang w:eastAsia="uk-UA"/>
          <w14:ligatures w14:val="none"/>
        </w:rPr>
        <w:t>пекуліум</w:t>
      </w:r>
      <w:proofErr w:type="spellEnd"/>
      <w:r w:rsidRPr="00F54B36">
        <w:rPr>
          <w:rFonts w:ascii="Times New Roman" w:eastAsia="Times New Roman" w:hAnsi="Times New Roman" w:cs="Times New Roman"/>
          <w:kern w:val="0"/>
          <w:sz w:val="28"/>
          <w:szCs w:val="28"/>
          <w:lang w:eastAsia="uk-UA"/>
          <w14:ligatures w14:val="none"/>
        </w:rPr>
        <w:t xml:space="preserve">). </w:t>
      </w:r>
      <w:proofErr w:type="spellStart"/>
      <w:r w:rsidRPr="00F54B36">
        <w:rPr>
          <w:rFonts w:ascii="Times New Roman" w:eastAsia="Times New Roman" w:hAnsi="Times New Roman" w:cs="Times New Roman"/>
          <w:kern w:val="0"/>
          <w:sz w:val="28"/>
          <w:szCs w:val="28"/>
          <w:lang w:eastAsia="uk-UA"/>
          <w14:ligatures w14:val="none"/>
        </w:rPr>
        <w:t>Пекуліум</w:t>
      </w:r>
      <w:proofErr w:type="spellEnd"/>
      <w:r w:rsidRPr="00F54B36">
        <w:rPr>
          <w:rFonts w:ascii="Times New Roman" w:eastAsia="Times New Roman" w:hAnsi="Times New Roman" w:cs="Times New Roman"/>
          <w:kern w:val="0"/>
          <w:sz w:val="28"/>
          <w:szCs w:val="28"/>
          <w:lang w:eastAsia="uk-UA"/>
          <w14:ligatures w14:val="none"/>
        </w:rPr>
        <w:t xml:space="preserve"> не був власністю раба, у будь-який час він міг бути відібраний паном, але породжував деяку матеріальну зацікавленість раба в результатах праці і нерідко ставав матеріальною основою існування його сім’ї.</w:t>
      </w:r>
    </w:p>
    <w:p w14:paraId="4CD2EF3D"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 xml:space="preserve">Той факт, що праця рабів була малоефективною, не залишився поза увагою сучасників. Так, </w:t>
      </w:r>
      <w:proofErr w:type="spellStart"/>
      <w:r w:rsidRPr="00F54B36">
        <w:rPr>
          <w:rFonts w:ascii="Times New Roman" w:eastAsia="Times New Roman" w:hAnsi="Times New Roman" w:cs="Times New Roman"/>
          <w:kern w:val="0"/>
          <w:sz w:val="28"/>
          <w:szCs w:val="28"/>
          <w:lang w:eastAsia="uk-UA"/>
          <w14:ligatures w14:val="none"/>
        </w:rPr>
        <w:t>Луцій</w:t>
      </w:r>
      <w:proofErr w:type="spellEnd"/>
      <w:r w:rsidRPr="00F54B36">
        <w:rPr>
          <w:rFonts w:ascii="Times New Roman" w:eastAsia="Times New Roman" w:hAnsi="Times New Roman" w:cs="Times New Roman"/>
          <w:kern w:val="0"/>
          <w:sz w:val="28"/>
          <w:szCs w:val="28"/>
          <w:lang w:eastAsia="uk-UA"/>
          <w14:ligatures w14:val="none"/>
        </w:rPr>
        <w:t xml:space="preserve"> </w:t>
      </w:r>
      <w:proofErr w:type="spellStart"/>
      <w:r w:rsidRPr="00F54B36">
        <w:rPr>
          <w:rFonts w:ascii="Times New Roman" w:eastAsia="Times New Roman" w:hAnsi="Times New Roman" w:cs="Times New Roman"/>
          <w:kern w:val="0"/>
          <w:sz w:val="28"/>
          <w:szCs w:val="28"/>
          <w:lang w:eastAsia="uk-UA"/>
          <w14:ligatures w14:val="none"/>
        </w:rPr>
        <w:t>Колумела</w:t>
      </w:r>
      <w:proofErr w:type="spellEnd"/>
      <w:r w:rsidRPr="00F54B36">
        <w:rPr>
          <w:rFonts w:ascii="Times New Roman" w:eastAsia="Times New Roman" w:hAnsi="Times New Roman" w:cs="Times New Roman"/>
          <w:kern w:val="0"/>
          <w:sz w:val="28"/>
          <w:szCs w:val="28"/>
          <w:lang w:eastAsia="uk-UA"/>
          <w14:ligatures w14:val="none"/>
        </w:rPr>
        <w:t xml:space="preserve"> (І ст. н. е.) зазначав, що раби погано дбають про врожай та погано випасають худобу, віддають її для роботи в інші руки. Вихід із становища, що склалося, він бачив у використанні праці колонів, якими ставали вільновідпущеники та раби, які отримали </w:t>
      </w:r>
      <w:proofErr w:type="spellStart"/>
      <w:r w:rsidRPr="00F54B36">
        <w:rPr>
          <w:rFonts w:ascii="Times New Roman" w:eastAsia="Times New Roman" w:hAnsi="Times New Roman" w:cs="Times New Roman"/>
          <w:kern w:val="0"/>
          <w:sz w:val="28"/>
          <w:szCs w:val="28"/>
          <w:lang w:eastAsia="uk-UA"/>
          <w14:ligatures w14:val="none"/>
        </w:rPr>
        <w:t>пекуліум</w:t>
      </w:r>
      <w:proofErr w:type="spellEnd"/>
      <w:r w:rsidRPr="00F54B36">
        <w:rPr>
          <w:rFonts w:ascii="Times New Roman" w:eastAsia="Times New Roman" w:hAnsi="Times New Roman" w:cs="Times New Roman"/>
          <w:kern w:val="0"/>
          <w:sz w:val="28"/>
          <w:szCs w:val="28"/>
          <w:lang w:eastAsia="uk-UA"/>
          <w14:ligatures w14:val="none"/>
        </w:rPr>
        <w:t>. Проте колонами мог</w:t>
      </w:r>
      <w:r w:rsidRPr="00F54B36">
        <w:rPr>
          <w:rFonts w:ascii="Times New Roman" w:eastAsia="Times New Roman" w:hAnsi="Times New Roman" w:cs="Times New Roman"/>
          <w:kern w:val="0"/>
          <w:sz w:val="28"/>
          <w:szCs w:val="28"/>
          <w:lang w:eastAsia="uk-UA"/>
          <w14:ligatures w14:val="none"/>
        </w:rPr>
        <w:softHyphen/>
        <w:t>ли стати й особи вільного походження, перш за все орендарі, і навіть дрібні землевласники, які, рятуючись від пограбувань та утисків, вступали під патронат магнатів, перетворюючись на колонів. Праця рабів поступово витісняється зі сфери виробництва.</w:t>
      </w:r>
    </w:p>
    <w:p w14:paraId="5330DBDD"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Таким чином, відбувається поступова феодалізація відносин у Римській державі. В 338 р. відбувається юридичне покріпачення колонів: їм забороняється залишати маєтки. Колонат став важливою складовою частиною феодального устрою, що формувався в Римській імперії.</w:t>
      </w:r>
    </w:p>
    <w:p w14:paraId="146F8BEC" w14:textId="77777777" w:rsidR="005C4651" w:rsidRPr="00F54B36" w:rsidRDefault="005C4651" w:rsidP="00F54B36">
      <w:pPr>
        <w:spacing w:after="0" w:line="240" w:lineRule="auto"/>
        <w:jc w:val="both"/>
        <w:rPr>
          <w:rFonts w:ascii="Times New Roman" w:eastAsia="Times New Roman" w:hAnsi="Times New Roman" w:cs="Times New Roman"/>
          <w:kern w:val="0"/>
          <w:sz w:val="28"/>
          <w:szCs w:val="28"/>
          <w:lang w:eastAsia="uk-UA"/>
          <w14:ligatures w14:val="none"/>
        </w:rPr>
      </w:pPr>
      <w:r w:rsidRPr="00F54B36">
        <w:rPr>
          <w:rFonts w:ascii="Times New Roman" w:eastAsia="Times New Roman" w:hAnsi="Times New Roman" w:cs="Times New Roman"/>
          <w:kern w:val="0"/>
          <w:sz w:val="28"/>
          <w:szCs w:val="28"/>
          <w:lang w:eastAsia="uk-UA"/>
          <w14:ligatures w14:val="none"/>
        </w:rPr>
        <w:t>Остаточне падіння рабовласницької системи в Європі пов’язу</w:t>
      </w:r>
      <w:r w:rsidRPr="00F54B36">
        <w:rPr>
          <w:rFonts w:ascii="Times New Roman" w:eastAsia="Times New Roman" w:hAnsi="Times New Roman" w:cs="Times New Roman"/>
          <w:kern w:val="0"/>
          <w:sz w:val="28"/>
          <w:szCs w:val="28"/>
          <w:lang w:eastAsia="uk-UA"/>
          <w14:ligatures w14:val="none"/>
        </w:rPr>
        <w:softHyphen/>
        <w:t xml:space="preserve">ють із падінням Римської держави, яке було прискорене вторгненнями варварів. У V ст. їх набіги набули </w:t>
      </w:r>
      <w:proofErr w:type="spellStart"/>
      <w:r w:rsidRPr="00F54B36">
        <w:rPr>
          <w:rFonts w:ascii="Times New Roman" w:eastAsia="Times New Roman" w:hAnsi="Times New Roman" w:cs="Times New Roman"/>
          <w:kern w:val="0"/>
          <w:sz w:val="28"/>
          <w:szCs w:val="28"/>
          <w:lang w:eastAsia="uk-UA"/>
          <w14:ligatures w14:val="none"/>
        </w:rPr>
        <w:t>загрожуючого</w:t>
      </w:r>
      <w:proofErr w:type="spellEnd"/>
      <w:r w:rsidRPr="00F54B36">
        <w:rPr>
          <w:rFonts w:ascii="Times New Roman" w:eastAsia="Times New Roman" w:hAnsi="Times New Roman" w:cs="Times New Roman"/>
          <w:kern w:val="0"/>
          <w:sz w:val="28"/>
          <w:szCs w:val="28"/>
          <w:lang w:eastAsia="uk-UA"/>
          <w14:ligatures w14:val="none"/>
        </w:rPr>
        <w:t xml:space="preserve"> характеру. В 410 р. Рим був взятий та пограбований вестготами, а в 455 — вандалами. В 476 р. було скинуто останнього римського імператора — </w:t>
      </w:r>
      <w:proofErr w:type="spellStart"/>
      <w:r w:rsidRPr="00F54B36">
        <w:rPr>
          <w:rFonts w:ascii="Times New Roman" w:eastAsia="Times New Roman" w:hAnsi="Times New Roman" w:cs="Times New Roman"/>
          <w:kern w:val="0"/>
          <w:sz w:val="28"/>
          <w:szCs w:val="28"/>
          <w:lang w:eastAsia="uk-UA"/>
          <w14:ligatures w14:val="none"/>
        </w:rPr>
        <w:t>Ромула</w:t>
      </w:r>
      <w:proofErr w:type="spellEnd"/>
      <w:r w:rsidRPr="00F54B36">
        <w:rPr>
          <w:rFonts w:ascii="Times New Roman" w:eastAsia="Times New Roman" w:hAnsi="Times New Roman" w:cs="Times New Roman"/>
          <w:kern w:val="0"/>
          <w:sz w:val="28"/>
          <w:szCs w:val="28"/>
          <w:lang w:eastAsia="uk-UA"/>
          <w14:ligatures w14:val="none"/>
        </w:rPr>
        <w:t xml:space="preserve"> Августа. Римська держава перестала існувати, а на її руїнах у Західній Європі виникли нові ранньофеодальні держави.</w:t>
      </w:r>
    </w:p>
    <w:p w14:paraId="3F88F70C" w14:textId="77777777" w:rsidR="005C4651" w:rsidRPr="00F54B36" w:rsidRDefault="005C4651" w:rsidP="00F54B36">
      <w:pPr>
        <w:spacing w:line="240" w:lineRule="auto"/>
        <w:jc w:val="both"/>
        <w:rPr>
          <w:rFonts w:ascii="Times New Roman" w:hAnsi="Times New Roman" w:cs="Times New Roman"/>
          <w:sz w:val="28"/>
          <w:szCs w:val="28"/>
        </w:rPr>
      </w:pPr>
    </w:p>
    <w:sectPr w:rsidR="005C4651" w:rsidRPr="00F54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ACB"/>
    <w:multiLevelType w:val="hybridMultilevel"/>
    <w:tmpl w:val="3B4C2A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1700989"/>
    <w:multiLevelType w:val="hybridMultilevel"/>
    <w:tmpl w:val="FDFEAF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00282416">
    <w:abstractNumId w:val="0"/>
  </w:num>
  <w:num w:numId="2" w16cid:durableId="206841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32"/>
    <w:rsid w:val="003C33DD"/>
    <w:rsid w:val="005C4651"/>
    <w:rsid w:val="00680432"/>
    <w:rsid w:val="007C21C0"/>
    <w:rsid w:val="00AF7953"/>
    <w:rsid w:val="00B44AB9"/>
    <w:rsid w:val="00EA1D60"/>
    <w:rsid w:val="00F04ABC"/>
    <w:rsid w:val="00F54B36"/>
    <w:rsid w:val="00F96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D6E5"/>
  <w15:chartTrackingRefBased/>
  <w15:docId w15:val="{DDF50FEB-D542-41AB-8DD5-93990FCB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804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6804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68043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68043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68043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68043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8043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8043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8043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43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68043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68043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68043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68043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68043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80432"/>
    <w:rPr>
      <w:rFonts w:eastAsiaTheme="majorEastAsia" w:cstheme="majorBidi"/>
      <w:color w:val="595959" w:themeColor="text1" w:themeTint="A6"/>
    </w:rPr>
  </w:style>
  <w:style w:type="character" w:customStyle="1" w:styleId="80">
    <w:name w:val="Заголовок 8 Знак"/>
    <w:basedOn w:val="a0"/>
    <w:link w:val="8"/>
    <w:uiPriority w:val="9"/>
    <w:semiHidden/>
    <w:rsid w:val="0068043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80432"/>
    <w:rPr>
      <w:rFonts w:eastAsiaTheme="majorEastAsia" w:cstheme="majorBidi"/>
      <w:color w:val="272727" w:themeColor="text1" w:themeTint="D8"/>
    </w:rPr>
  </w:style>
  <w:style w:type="paragraph" w:styleId="a3">
    <w:name w:val="Title"/>
    <w:basedOn w:val="a"/>
    <w:next w:val="a"/>
    <w:link w:val="a4"/>
    <w:uiPriority w:val="10"/>
    <w:qFormat/>
    <w:rsid w:val="006804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68043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80432"/>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680432"/>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80432"/>
    <w:pPr>
      <w:spacing w:before="160"/>
      <w:jc w:val="center"/>
    </w:pPr>
    <w:rPr>
      <w:i/>
      <w:iCs/>
      <w:color w:val="404040" w:themeColor="text1" w:themeTint="BF"/>
    </w:rPr>
  </w:style>
  <w:style w:type="character" w:customStyle="1" w:styleId="a8">
    <w:name w:val="Цитата Знак"/>
    <w:basedOn w:val="a0"/>
    <w:link w:val="a7"/>
    <w:uiPriority w:val="29"/>
    <w:rsid w:val="00680432"/>
    <w:rPr>
      <w:i/>
      <w:iCs/>
      <w:color w:val="404040" w:themeColor="text1" w:themeTint="BF"/>
    </w:rPr>
  </w:style>
  <w:style w:type="paragraph" w:styleId="a9">
    <w:name w:val="List Paragraph"/>
    <w:basedOn w:val="a"/>
    <w:uiPriority w:val="34"/>
    <w:qFormat/>
    <w:rsid w:val="00680432"/>
    <w:pPr>
      <w:ind w:left="720"/>
      <w:contextualSpacing/>
    </w:pPr>
  </w:style>
  <w:style w:type="character" w:styleId="aa">
    <w:name w:val="Intense Emphasis"/>
    <w:basedOn w:val="a0"/>
    <w:uiPriority w:val="21"/>
    <w:qFormat/>
    <w:rsid w:val="00680432"/>
    <w:rPr>
      <w:i/>
      <w:iCs/>
      <w:color w:val="0F4761" w:themeColor="accent1" w:themeShade="BF"/>
    </w:rPr>
  </w:style>
  <w:style w:type="paragraph" w:styleId="ab">
    <w:name w:val="Intense Quote"/>
    <w:basedOn w:val="a"/>
    <w:next w:val="a"/>
    <w:link w:val="ac"/>
    <w:uiPriority w:val="30"/>
    <w:qFormat/>
    <w:rsid w:val="006804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680432"/>
    <w:rPr>
      <w:i/>
      <w:iCs/>
      <w:color w:val="0F4761" w:themeColor="accent1" w:themeShade="BF"/>
    </w:rPr>
  </w:style>
  <w:style w:type="character" w:styleId="ad">
    <w:name w:val="Intense Reference"/>
    <w:basedOn w:val="a0"/>
    <w:uiPriority w:val="32"/>
    <w:qFormat/>
    <w:rsid w:val="006804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0060">
      <w:bodyDiv w:val="1"/>
      <w:marLeft w:val="0"/>
      <w:marRight w:val="0"/>
      <w:marTop w:val="0"/>
      <w:marBottom w:val="0"/>
      <w:divBdr>
        <w:top w:val="none" w:sz="0" w:space="0" w:color="auto"/>
        <w:left w:val="none" w:sz="0" w:space="0" w:color="auto"/>
        <w:bottom w:val="none" w:sz="0" w:space="0" w:color="auto"/>
        <w:right w:val="none" w:sz="0" w:space="0" w:color="auto"/>
      </w:divBdr>
    </w:div>
    <w:div w:id="15615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21619</Words>
  <Characters>12324</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5</cp:revision>
  <cp:lastPrinted>2024-02-07T20:00:00Z</cp:lastPrinted>
  <dcterms:created xsi:type="dcterms:W3CDTF">2024-02-07T19:27:00Z</dcterms:created>
  <dcterms:modified xsi:type="dcterms:W3CDTF">2024-02-08T06:40:00Z</dcterms:modified>
</cp:coreProperties>
</file>