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6" w:rsidRPr="00542C3D" w:rsidRDefault="009746B6" w:rsidP="00542C3D">
      <w:pPr>
        <w:jc w:val="center"/>
        <w:rPr>
          <w:rFonts w:ascii="Times New Roman" w:hAnsi="Times New Roman"/>
          <w:b/>
          <w:sz w:val="28"/>
          <w:szCs w:val="28"/>
        </w:rPr>
      </w:pPr>
      <w:r w:rsidRPr="00542C3D"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777E68" w:rsidRPr="00F840E4" w:rsidTr="00542C3D">
        <w:tc>
          <w:tcPr>
            <w:tcW w:w="2093" w:type="dxa"/>
            <w:shd w:val="clear" w:color="auto" w:fill="auto"/>
          </w:tcPr>
          <w:p w:rsidR="00777E68" w:rsidRPr="00F840E4" w:rsidRDefault="00777E68" w:rsidP="0077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 xml:space="preserve">Назва дисципліни </w:t>
            </w:r>
          </w:p>
        </w:tc>
        <w:tc>
          <w:tcPr>
            <w:tcW w:w="8788" w:type="dxa"/>
            <w:shd w:val="clear" w:color="auto" w:fill="auto"/>
          </w:tcPr>
          <w:p w:rsidR="00F1531B" w:rsidRPr="00F840E4" w:rsidRDefault="006337F3" w:rsidP="00D5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37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 for Specific Purposes</w:t>
            </w:r>
          </w:p>
        </w:tc>
      </w:tr>
      <w:tr w:rsidR="009746B6" w:rsidRPr="00F840E4" w:rsidTr="00542C3D">
        <w:tc>
          <w:tcPr>
            <w:tcW w:w="2093" w:type="dxa"/>
            <w:shd w:val="clear" w:color="auto" w:fill="auto"/>
          </w:tcPr>
          <w:p w:rsidR="009746B6" w:rsidRPr="00F840E4" w:rsidRDefault="009746B6" w:rsidP="0077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8788" w:type="dxa"/>
            <w:shd w:val="clear" w:color="auto" w:fill="auto"/>
          </w:tcPr>
          <w:p w:rsidR="009746B6" w:rsidRPr="005375D7" w:rsidRDefault="007B6BCD" w:rsidP="00C47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7,8</w:t>
            </w:r>
            <w:bookmarkStart w:id="0" w:name="_GoBack"/>
            <w:bookmarkEnd w:id="0"/>
          </w:p>
        </w:tc>
      </w:tr>
      <w:tr w:rsidR="00777E68" w:rsidRPr="00F840E4" w:rsidTr="00542C3D">
        <w:tc>
          <w:tcPr>
            <w:tcW w:w="2093" w:type="dxa"/>
            <w:shd w:val="clear" w:color="auto" w:fill="auto"/>
          </w:tcPr>
          <w:p w:rsidR="00777E68" w:rsidRPr="00F840E4" w:rsidRDefault="00777E68" w:rsidP="0077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8788" w:type="dxa"/>
            <w:shd w:val="clear" w:color="auto" w:fill="auto"/>
          </w:tcPr>
          <w:p w:rsidR="00EF7BE3" w:rsidRPr="00F840E4" w:rsidRDefault="005C7054" w:rsidP="00102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теоретично</w:t>
            </w:r>
            <w:r w:rsidR="00E31B13" w:rsidRPr="00F840E4">
              <w:rPr>
                <w:rFonts w:ascii="Times New Roman" w:hAnsi="Times New Roman"/>
                <w:sz w:val="20"/>
                <w:szCs w:val="20"/>
              </w:rPr>
              <w:t>ї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 xml:space="preserve"> та прикладно</w:t>
            </w:r>
            <w:r w:rsidR="00E31B13" w:rsidRPr="00F840E4">
              <w:rPr>
                <w:rFonts w:ascii="Times New Roman" w:hAnsi="Times New Roman"/>
                <w:sz w:val="20"/>
                <w:szCs w:val="20"/>
              </w:rPr>
              <w:t>ї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F96AB5" w:rsidRPr="00F840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нгв</w:t>
            </w:r>
            <w:r w:rsidR="00F96AB5" w:rsidRPr="00F840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</w:tc>
      </w:tr>
      <w:tr w:rsidR="00777E68" w:rsidRPr="00F840E4" w:rsidTr="00542C3D">
        <w:tc>
          <w:tcPr>
            <w:tcW w:w="2093" w:type="dxa"/>
            <w:shd w:val="clear" w:color="auto" w:fill="auto"/>
          </w:tcPr>
          <w:p w:rsidR="00777E68" w:rsidRPr="00F840E4" w:rsidRDefault="00777E68" w:rsidP="0077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</w:p>
        </w:tc>
        <w:tc>
          <w:tcPr>
            <w:tcW w:w="8788" w:type="dxa"/>
            <w:shd w:val="clear" w:color="auto" w:fill="auto"/>
          </w:tcPr>
          <w:p w:rsidR="00EF7BE3" w:rsidRPr="00F840E4" w:rsidRDefault="005C7054" w:rsidP="0077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публ</w:t>
            </w:r>
            <w:r w:rsidR="00F96AB5" w:rsidRPr="00F840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чного управл</w:t>
            </w:r>
            <w:r w:rsidR="00F96AB5" w:rsidRPr="00F840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96AB5" w:rsidRPr="00F840E4">
              <w:rPr>
                <w:rFonts w:ascii="Times New Roman" w:hAnsi="Times New Roman"/>
                <w:sz w:val="20"/>
                <w:szCs w:val="20"/>
              </w:rPr>
              <w:t>ння та права</w:t>
            </w:r>
          </w:p>
        </w:tc>
      </w:tr>
      <w:tr w:rsidR="00D154A7" w:rsidRPr="00F840E4" w:rsidTr="00542C3D">
        <w:tc>
          <w:tcPr>
            <w:tcW w:w="2093" w:type="dxa"/>
            <w:shd w:val="clear" w:color="auto" w:fill="auto"/>
          </w:tcPr>
          <w:p w:rsidR="00D154A7" w:rsidRPr="00F840E4" w:rsidRDefault="00D154A7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Короткий опис дисципліни</w:t>
            </w:r>
          </w:p>
        </w:tc>
        <w:tc>
          <w:tcPr>
            <w:tcW w:w="8788" w:type="dxa"/>
            <w:shd w:val="clear" w:color="auto" w:fill="auto"/>
          </w:tcPr>
          <w:p w:rsidR="00D154A7" w:rsidRPr="00B509F6" w:rsidRDefault="00B509F6" w:rsidP="00F840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9F6">
              <w:rPr>
                <w:rFonts w:ascii="Times New Roman" w:hAnsi="Times New Roman"/>
                <w:sz w:val="20"/>
                <w:szCs w:val="20"/>
              </w:rPr>
              <w:tab/>
              <w:t>оволодіння знаннями та вміннями, що у подальшому навчанні дозволять на високому рівні здійснювати переклад неадаптованої літератури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фахом</w:t>
            </w:r>
            <w:r w:rsidRPr="00B509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09F6" w:rsidRPr="00B509F6" w:rsidRDefault="00B509F6" w:rsidP="00B509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9F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вивчення нового лексико-граматичного матеріалу, необхідного для ділового спілкування; розвиток соціокультурної компетенції; </w:t>
            </w:r>
          </w:p>
          <w:p w:rsidR="00B509F6" w:rsidRPr="00B509F6" w:rsidRDefault="00B509F6" w:rsidP="00B509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9F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набуття навичок практичного володіння іноземною мовою в різних видах мовленнєвої діяльності; </w:t>
            </w:r>
          </w:p>
          <w:p w:rsidR="00B509F6" w:rsidRPr="00B509F6" w:rsidRDefault="00EF1C26" w:rsidP="00B509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отрим</w:t>
            </w:r>
            <w:r w:rsidR="00B509F6" w:rsidRPr="00B50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ання новітньої фахової інформації через іноземні джерела; </w:t>
            </w:r>
          </w:p>
          <w:p w:rsidR="00B509F6" w:rsidRDefault="00B509F6" w:rsidP="00B509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C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EF1C26">
              <w:rPr>
                <w:rFonts w:ascii="Times New Roman" w:hAnsi="Times New Roman"/>
                <w:sz w:val="20"/>
                <w:szCs w:val="20"/>
                <w:lang w:val="ru-RU"/>
              </w:rPr>
              <w:t>вдосконалення</w:t>
            </w:r>
            <w:r w:rsidRPr="00B50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володіння професійною та загальнотехнічною термінологією, навчитись перекладати і реферувати тексти за фахом, сформувати навички п</w:t>
            </w:r>
            <w:r w:rsidR="00EF1C26">
              <w:rPr>
                <w:rFonts w:ascii="Times New Roman" w:hAnsi="Times New Roman"/>
                <w:sz w:val="20"/>
                <w:szCs w:val="20"/>
                <w:lang w:val="ru-RU"/>
              </w:rPr>
              <w:t>рофесійно-спрямованого мовлення</w:t>
            </w:r>
            <w:r w:rsidR="00EF1C26" w:rsidRPr="00EF1C26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EF1C26" w:rsidRPr="00EF1C26" w:rsidRDefault="00EF1C26" w:rsidP="00B509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розвиток навичок аудіювання.</w:t>
            </w:r>
          </w:p>
        </w:tc>
      </w:tr>
      <w:tr w:rsidR="00D002F3" w:rsidRPr="00F840E4" w:rsidTr="00542C3D">
        <w:tc>
          <w:tcPr>
            <w:tcW w:w="2093" w:type="dxa"/>
            <w:shd w:val="clear" w:color="auto" w:fill="auto"/>
          </w:tcPr>
          <w:p w:rsidR="00D002F3" w:rsidRPr="00F840E4" w:rsidRDefault="00D002F3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Мета та ціль дисципліни</w:t>
            </w:r>
          </w:p>
        </w:tc>
        <w:tc>
          <w:tcPr>
            <w:tcW w:w="8788" w:type="dxa"/>
            <w:shd w:val="clear" w:color="auto" w:fill="auto"/>
          </w:tcPr>
          <w:p w:rsidR="00A34F56" w:rsidRPr="00F840E4" w:rsidRDefault="0030648B" w:rsidP="002B4ADB">
            <w:pPr>
              <w:spacing w:after="0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Мета:</w:t>
            </w:r>
            <w:r w:rsidRPr="0030648B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0648B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формування необхідної комунікативної спроможності у сферах професійного та си</w:t>
            </w:r>
            <w:r w:rsidR="00EF1C2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туативного спілкування в усній та</w:t>
            </w:r>
            <w:r w:rsidRPr="0030648B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письмовій формах.</w:t>
            </w:r>
          </w:p>
        </w:tc>
      </w:tr>
      <w:tr w:rsidR="00D002F3" w:rsidRPr="00F840E4" w:rsidTr="00542C3D">
        <w:tc>
          <w:tcPr>
            <w:tcW w:w="2093" w:type="dxa"/>
            <w:shd w:val="clear" w:color="auto" w:fill="auto"/>
          </w:tcPr>
          <w:p w:rsidR="00D002F3" w:rsidRPr="00F840E4" w:rsidRDefault="00D002F3" w:rsidP="00D0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Результати навчання (навички, що отримає здобувач вищої освіти після вивчення навчальної дисципліни</w:t>
            </w:r>
          </w:p>
        </w:tc>
        <w:tc>
          <w:tcPr>
            <w:tcW w:w="8788" w:type="dxa"/>
            <w:shd w:val="clear" w:color="auto" w:fill="auto"/>
          </w:tcPr>
          <w:p w:rsidR="00B509F6" w:rsidRDefault="00B509F6" w:rsidP="00B509F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509F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засвоєння необхідного лексичного мінімуму, який має сприяти здійсненню професійної комунікації та діяльності; </w:t>
            </w:r>
          </w:p>
          <w:p w:rsidR="00B509F6" w:rsidRDefault="00B509F6" w:rsidP="00B509F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509F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розуміння основних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фахових </w:t>
            </w:r>
            <w:r w:rsidRPr="00B509F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проблем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презентованих іноземною мовою;</w:t>
            </w:r>
          </w:p>
          <w:p w:rsidR="00E63B6A" w:rsidRDefault="00E63B6A" w:rsidP="00E63B6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E63B6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удосконалення навичок усного мовлення і формування навичок групового спілкування у формі дискусії із загальнодоступних та поглиблених проблем у межах знань студентів зазначеної спеціальності;</w:t>
            </w:r>
          </w:p>
          <w:p w:rsidR="002B4ADB" w:rsidRPr="00F840E4" w:rsidRDefault="00E63B6A" w:rsidP="00B14B5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E63B6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засвоєння </w:t>
            </w:r>
            <w:r w:rsidR="00B14B5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шаблонів ділового спілкування в англомовному оточенні.</w:t>
            </w:r>
          </w:p>
        </w:tc>
      </w:tr>
      <w:tr w:rsidR="00D154A7" w:rsidRPr="00F840E4" w:rsidTr="00542C3D">
        <w:tc>
          <w:tcPr>
            <w:tcW w:w="2093" w:type="dxa"/>
            <w:shd w:val="clear" w:color="auto" w:fill="auto"/>
          </w:tcPr>
          <w:p w:rsidR="00D154A7" w:rsidRPr="00F840E4" w:rsidRDefault="00D154A7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Перелік тем</w:t>
            </w:r>
          </w:p>
        </w:tc>
        <w:tc>
          <w:tcPr>
            <w:tcW w:w="8788" w:type="dxa"/>
            <w:shd w:val="clear" w:color="auto" w:fill="auto"/>
          </w:tcPr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Brands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Change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Organization 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Advertising 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Money</w:t>
            </w:r>
          </w:p>
          <w:p w:rsidR="00DF453D" w:rsidRPr="00DF453D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</w:p>
          <w:p w:rsidR="00D154A7" w:rsidRPr="00F840E4" w:rsidRDefault="00B14B5C" w:rsidP="00DF4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Human resources </w:t>
            </w:r>
          </w:p>
        </w:tc>
      </w:tr>
      <w:tr w:rsidR="000105FF" w:rsidRPr="00F840E4" w:rsidTr="00542C3D">
        <w:tc>
          <w:tcPr>
            <w:tcW w:w="2093" w:type="dxa"/>
            <w:shd w:val="clear" w:color="auto" w:fill="auto"/>
          </w:tcPr>
          <w:p w:rsidR="000105FF" w:rsidRPr="00F840E4" w:rsidRDefault="000105FF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Система оцінювання (як розподіляється 100 балів за курс)</w:t>
            </w:r>
          </w:p>
        </w:tc>
        <w:tc>
          <w:tcPr>
            <w:tcW w:w="8788" w:type="dxa"/>
            <w:shd w:val="clear" w:color="auto" w:fill="auto"/>
          </w:tcPr>
          <w:p w:rsidR="000105FF" w:rsidRPr="004C4853" w:rsidRDefault="000105FF" w:rsidP="00207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4497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8"/>
              <w:gridCol w:w="2046"/>
              <w:gridCol w:w="1955"/>
              <w:gridCol w:w="1044"/>
              <w:gridCol w:w="608"/>
            </w:tblGrid>
            <w:tr w:rsidR="000105FF" w:rsidRPr="004C4853" w:rsidTr="00E91152">
              <w:trPr>
                <w:cantSplit/>
              </w:trPr>
              <w:tc>
                <w:tcPr>
                  <w:tcW w:w="4109" w:type="pct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738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ПМК</w:t>
                  </w:r>
                </w:p>
              </w:tc>
              <w:tc>
                <w:tcPr>
                  <w:tcW w:w="153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Сума</w:t>
                  </w:r>
                </w:p>
              </w:tc>
            </w:tr>
            <w:tr w:rsidR="000105FF" w:rsidRPr="004C4853" w:rsidTr="00E91152">
              <w:trPr>
                <w:cantSplit/>
              </w:trPr>
              <w:tc>
                <w:tcPr>
                  <w:tcW w:w="4109" w:type="pct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Змістовий модуль 1</w:t>
                  </w:r>
                </w:p>
              </w:tc>
              <w:tc>
                <w:tcPr>
                  <w:tcW w:w="738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3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</w:tr>
            <w:tr w:rsidR="000105FF" w:rsidRPr="004C4853" w:rsidTr="00E91152">
              <w:trPr>
                <w:cantSplit/>
                <w:trHeight w:val="263"/>
              </w:trPr>
              <w:tc>
                <w:tcPr>
                  <w:tcW w:w="139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Т1</w:t>
                  </w:r>
                </w:p>
              </w:tc>
              <w:tc>
                <w:tcPr>
                  <w:tcW w:w="1389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Т2</w:t>
                  </w:r>
                </w:p>
              </w:tc>
              <w:tc>
                <w:tcPr>
                  <w:tcW w:w="133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Т3</w:t>
                  </w:r>
                </w:p>
              </w:tc>
              <w:tc>
                <w:tcPr>
                  <w:tcW w:w="738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3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105FF" w:rsidRPr="004C4853" w:rsidTr="00E91152">
              <w:trPr>
                <w:cantSplit/>
                <w:trHeight w:val="263"/>
              </w:trPr>
              <w:tc>
                <w:tcPr>
                  <w:tcW w:w="139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89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3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38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3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105FF" w:rsidRPr="004C4853" w:rsidTr="00E91152">
              <w:trPr>
                <w:cantSplit/>
              </w:trPr>
              <w:tc>
                <w:tcPr>
                  <w:tcW w:w="4109" w:type="pct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Змістовий модуль 2</w:t>
                  </w:r>
                </w:p>
              </w:tc>
              <w:tc>
                <w:tcPr>
                  <w:tcW w:w="738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3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</w:tr>
            <w:tr w:rsidR="000105FF" w:rsidRPr="004C4853" w:rsidTr="00E91152">
              <w:trPr>
                <w:cantSplit/>
                <w:trHeight w:val="395"/>
              </w:trPr>
              <w:tc>
                <w:tcPr>
                  <w:tcW w:w="139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Т1</w:t>
                  </w:r>
                </w:p>
              </w:tc>
              <w:tc>
                <w:tcPr>
                  <w:tcW w:w="1389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Т2</w:t>
                  </w:r>
                </w:p>
              </w:tc>
              <w:tc>
                <w:tcPr>
                  <w:tcW w:w="133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Т3</w:t>
                  </w:r>
                </w:p>
              </w:tc>
              <w:tc>
                <w:tcPr>
                  <w:tcW w:w="738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3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105FF" w:rsidRPr="004C4853" w:rsidTr="00E91152">
              <w:trPr>
                <w:cantSplit/>
                <w:trHeight w:val="395"/>
              </w:trPr>
              <w:tc>
                <w:tcPr>
                  <w:tcW w:w="139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89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30" w:type="pct"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C4853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38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3" w:type="pct"/>
                  <w:vMerge/>
                  <w:tcMar>
                    <w:left w:w="57" w:type="dxa"/>
                    <w:right w:w="57" w:type="dxa"/>
                  </w:tcMar>
                </w:tcPr>
                <w:p w:rsidR="000105FF" w:rsidRPr="004C4853" w:rsidRDefault="000105FF" w:rsidP="00207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0105FF" w:rsidRPr="00542C3D" w:rsidRDefault="000105FF" w:rsidP="0020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FF" w:rsidRPr="00F840E4" w:rsidTr="00542C3D">
        <w:tc>
          <w:tcPr>
            <w:tcW w:w="2093" w:type="dxa"/>
            <w:shd w:val="clear" w:color="auto" w:fill="auto"/>
          </w:tcPr>
          <w:p w:rsidR="000105FF" w:rsidRPr="00F840E4" w:rsidRDefault="000105FF" w:rsidP="00D0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контролю</w:t>
            </w:r>
          </w:p>
        </w:tc>
        <w:tc>
          <w:tcPr>
            <w:tcW w:w="8788" w:type="dxa"/>
            <w:shd w:val="clear" w:color="auto" w:fill="auto"/>
          </w:tcPr>
          <w:p w:rsidR="000105FF" w:rsidRPr="009B52D4" w:rsidRDefault="000105FF" w:rsidP="002248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Залік</w:t>
            </w:r>
            <w:r w:rsidR="009B52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5, 6</w:t>
            </w:r>
            <w:r w:rsidR="009B52D4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  <w:p w:rsidR="000105FF" w:rsidRPr="00F840E4" w:rsidRDefault="000105FF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FF" w:rsidRPr="00F840E4" w:rsidTr="00542C3D">
        <w:tc>
          <w:tcPr>
            <w:tcW w:w="2093" w:type="dxa"/>
            <w:shd w:val="clear" w:color="auto" w:fill="auto"/>
          </w:tcPr>
          <w:p w:rsidR="000105FF" w:rsidRPr="00F840E4" w:rsidRDefault="000105FF" w:rsidP="00D1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0E4"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  <w:tc>
          <w:tcPr>
            <w:tcW w:w="8788" w:type="dxa"/>
            <w:shd w:val="clear" w:color="auto" w:fill="auto"/>
          </w:tcPr>
          <w:p w:rsidR="004D7EF2" w:rsidRDefault="004D7EF2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2285A" w:rsidRPr="0092285A" w:rsidRDefault="007F5251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914400" cy="1256030"/>
                  <wp:effectExtent l="0" t="0" r="0" b="1270"/>
                  <wp:docPr id="1" name="Рисунок 1" descr="C:\Users\user\Downloads\va_shadyr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va_shadyr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285A" w:rsidRPr="0092285A">
              <w:rPr>
                <w:rFonts w:ascii="Times New Roman" w:hAnsi="Times New Roman"/>
                <w:sz w:val="20"/>
                <w:szCs w:val="20"/>
                <w:lang w:val="ru-RU"/>
              </w:rPr>
              <w:t>Валентина Анатоліївна Шадура</w:t>
            </w:r>
          </w:p>
          <w:p w:rsidR="0092285A" w:rsidRPr="0092285A" w:rsidRDefault="0092285A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5A">
              <w:rPr>
                <w:rFonts w:ascii="Times New Roman" w:hAnsi="Times New Roman"/>
                <w:sz w:val="20"/>
                <w:szCs w:val="20"/>
                <w:lang w:val="ru-RU"/>
              </w:rPr>
              <w:t>Старший викладач. Завідувач секції іноземних мов факультету інформаційно-комп’ютерних технологій.</w:t>
            </w:r>
          </w:p>
          <w:p w:rsidR="0092285A" w:rsidRPr="0092285A" w:rsidRDefault="0092285A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5A">
              <w:rPr>
                <w:rFonts w:ascii="Times New Roman" w:hAnsi="Times New Roman"/>
                <w:sz w:val="20"/>
                <w:szCs w:val="20"/>
                <w:lang w:val="ru-RU"/>
              </w:rPr>
              <w:t>У 1994 році закінчила Житомирський державний педагогічний інститут ім. Івана Франка за спеціальністю “Англійська та німецька мови” та отримала кваліфікацію “Вчитель англійської та німецької мов”.</w:t>
            </w:r>
          </w:p>
          <w:p w:rsidR="0092285A" w:rsidRDefault="0092285A" w:rsidP="0092285A">
            <w:pPr>
              <w:spacing w:after="0" w:line="240" w:lineRule="auto"/>
              <w:rPr>
                <w:lang w:val="ru-RU"/>
              </w:rPr>
            </w:pPr>
            <w:r w:rsidRPr="0092285A">
              <w:rPr>
                <w:rFonts w:ascii="Times New Roman" w:hAnsi="Times New Roman"/>
                <w:sz w:val="20"/>
                <w:szCs w:val="20"/>
                <w:lang w:val="ru-RU"/>
              </w:rPr>
              <w:t>Основна робота зі студентами – практичні заняття з англійської мови, викладання англійської мови в групах поглибленого вивчення, підготовка студентів до науково-практ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ичних конференцій.</w:t>
            </w:r>
            <w:r>
              <w:t xml:space="preserve"> </w:t>
            </w:r>
          </w:p>
          <w:p w:rsidR="0092285A" w:rsidRPr="0092285A" w:rsidRDefault="0092285A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Науковi iнтереси:</w:t>
            </w:r>
            <w:r w:rsidRPr="00922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Методика викладання ESP.</w:t>
            </w:r>
          </w:p>
          <w:p w:rsidR="0092285A" w:rsidRPr="0092285A" w:rsidRDefault="0092285A" w:rsidP="0092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65786" w:rsidRPr="003A5B99" w:rsidRDefault="00065786" w:rsidP="009746B6">
      <w:pPr>
        <w:rPr>
          <w:rFonts w:ascii="Times New Roman" w:hAnsi="Times New Roman"/>
          <w:sz w:val="20"/>
          <w:szCs w:val="20"/>
        </w:rPr>
      </w:pPr>
    </w:p>
    <w:sectPr w:rsidR="00065786" w:rsidRPr="003A5B99" w:rsidSect="00542C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14" w:rsidRDefault="00B23B14" w:rsidP="00A34F56">
      <w:pPr>
        <w:spacing w:after="0" w:line="240" w:lineRule="auto"/>
      </w:pPr>
      <w:r>
        <w:separator/>
      </w:r>
    </w:p>
  </w:endnote>
  <w:endnote w:type="continuationSeparator" w:id="0">
    <w:p w:rsidR="00B23B14" w:rsidRDefault="00B23B14" w:rsidP="00A3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14" w:rsidRDefault="00B23B14" w:rsidP="00A34F56">
      <w:pPr>
        <w:spacing w:after="0" w:line="240" w:lineRule="auto"/>
      </w:pPr>
      <w:r>
        <w:separator/>
      </w:r>
    </w:p>
  </w:footnote>
  <w:footnote w:type="continuationSeparator" w:id="0">
    <w:p w:rsidR="00B23B14" w:rsidRDefault="00B23B14" w:rsidP="00A3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4F5E"/>
    <w:multiLevelType w:val="hybridMultilevel"/>
    <w:tmpl w:val="303A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1C73"/>
    <w:multiLevelType w:val="hybridMultilevel"/>
    <w:tmpl w:val="A54846BC"/>
    <w:lvl w:ilvl="0" w:tplc="604A6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8"/>
    <w:rsid w:val="000074A1"/>
    <w:rsid w:val="000105FF"/>
    <w:rsid w:val="00024A0F"/>
    <w:rsid w:val="00065786"/>
    <w:rsid w:val="00094EFF"/>
    <w:rsid w:val="001028E1"/>
    <w:rsid w:val="00120B35"/>
    <w:rsid w:val="00137204"/>
    <w:rsid w:val="001863EE"/>
    <w:rsid w:val="00190473"/>
    <w:rsid w:val="001B7962"/>
    <w:rsid w:val="001F46D3"/>
    <w:rsid w:val="0022489B"/>
    <w:rsid w:val="00254460"/>
    <w:rsid w:val="0025731E"/>
    <w:rsid w:val="002635B8"/>
    <w:rsid w:val="00263EF9"/>
    <w:rsid w:val="002874E0"/>
    <w:rsid w:val="002B4ADB"/>
    <w:rsid w:val="002D7506"/>
    <w:rsid w:val="003036A8"/>
    <w:rsid w:val="0030648B"/>
    <w:rsid w:val="00314FF2"/>
    <w:rsid w:val="00327DA2"/>
    <w:rsid w:val="00356BA6"/>
    <w:rsid w:val="003638B9"/>
    <w:rsid w:val="003A5B99"/>
    <w:rsid w:val="003C130B"/>
    <w:rsid w:val="003D50FB"/>
    <w:rsid w:val="00434E73"/>
    <w:rsid w:val="004D7EF2"/>
    <w:rsid w:val="004F577A"/>
    <w:rsid w:val="004F62D8"/>
    <w:rsid w:val="00527DAE"/>
    <w:rsid w:val="00532A4B"/>
    <w:rsid w:val="005375D7"/>
    <w:rsid w:val="00542C3D"/>
    <w:rsid w:val="00551C02"/>
    <w:rsid w:val="005C7054"/>
    <w:rsid w:val="00610C35"/>
    <w:rsid w:val="006337F3"/>
    <w:rsid w:val="00667814"/>
    <w:rsid w:val="00702042"/>
    <w:rsid w:val="00736505"/>
    <w:rsid w:val="007636B8"/>
    <w:rsid w:val="0077566B"/>
    <w:rsid w:val="00777E68"/>
    <w:rsid w:val="00782585"/>
    <w:rsid w:val="00791176"/>
    <w:rsid w:val="0079517B"/>
    <w:rsid w:val="007B6BCD"/>
    <w:rsid w:val="007F5251"/>
    <w:rsid w:val="008653C2"/>
    <w:rsid w:val="008B41C4"/>
    <w:rsid w:val="008C50AF"/>
    <w:rsid w:val="008E7705"/>
    <w:rsid w:val="00901542"/>
    <w:rsid w:val="00904619"/>
    <w:rsid w:val="0092285A"/>
    <w:rsid w:val="009746B6"/>
    <w:rsid w:val="00975484"/>
    <w:rsid w:val="009B52D4"/>
    <w:rsid w:val="009D0A23"/>
    <w:rsid w:val="009E3890"/>
    <w:rsid w:val="009F1617"/>
    <w:rsid w:val="00A00122"/>
    <w:rsid w:val="00A34F56"/>
    <w:rsid w:val="00A41B5D"/>
    <w:rsid w:val="00A420EB"/>
    <w:rsid w:val="00A56697"/>
    <w:rsid w:val="00A65D3F"/>
    <w:rsid w:val="00A862EB"/>
    <w:rsid w:val="00A91240"/>
    <w:rsid w:val="00AF4010"/>
    <w:rsid w:val="00B14B5C"/>
    <w:rsid w:val="00B163F4"/>
    <w:rsid w:val="00B16C70"/>
    <w:rsid w:val="00B23B14"/>
    <w:rsid w:val="00B509F6"/>
    <w:rsid w:val="00B50FEB"/>
    <w:rsid w:val="00B92CF2"/>
    <w:rsid w:val="00B95FED"/>
    <w:rsid w:val="00BE6ECF"/>
    <w:rsid w:val="00C402D6"/>
    <w:rsid w:val="00C44207"/>
    <w:rsid w:val="00C4747F"/>
    <w:rsid w:val="00C47512"/>
    <w:rsid w:val="00C7504D"/>
    <w:rsid w:val="00CD48BB"/>
    <w:rsid w:val="00D0024A"/>
    <w:rsid w:val="00D002F3"/>
    <w:rsid w:val="00D154A7"/>
    <w:rsid w:val="00D53EBE"/>
    <w:rsid w:val="00D62E45"/>
    <w:rsid w:val="00DC6936"/>
    <w:rsid w:val="00DD2276"/>
    <w:rsid w:val="00DF453D"/>
    <w:rsid w:val="00E17E12"/>
    <w:rsid w:val="00E31B13"/>
    <w:rsid w:val="00E63B6A"/>
    <w:rsid w:val="00E7140D"/>
    <w:rsid w:val="00E9059D"/>
    <w:rsid w:val="00E91152"/>
    <w:rsid w:val="00EE31F9"/>
    <w:rsid w:val="00EF1C26"/>
    <w:rsid w:val="00EF788A"/>
    <w:rsid w:val="00EF7BE3"/>
    <w:rsid w:val="00F1531B"/>
    <w:rsid w:val="00F267A6"/>
    <w:rsid w:val="00F26C00"/>
    <w:rsid w:val="00F3011D"/>
    <w:rsid w:val="00F7586D"/>
    <w:rsid w:val="00F80D7F"/>
    <w:rsid w:val="00F840E4"/>
    <w:rsid w:val="00F96AB5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C6A6-FDEF-4674-BCC7-94C109A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1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63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7E6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96AB5"/>
    <w:rPr>
      <w:b/>
      <w:bCs/>
    </w:rPr>
  </w:style>
  <w:style w:type="character" w:customStyle="1" w:styleId="50">
    <w:name w:val="Заголовок 5 Знак"/>
    <w:link w:val="5"/>
    <w:uiPriority w:val="9"/>
    <w:rsid w:val="00263EF9"/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semiHidden/>
    <w:unhideWhenUsed/>
    <w:rsid w:val="00263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endnote text"/>
    <w:basedOn w:val="a"/>
    <w:link w:val="a9"/>
    <w:uiPriority w:val="99"/>
    <w:semiHidden/>
    <w:unhideWhenUsed/>
    <w:rsid w:val="00A34F5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A34F56"/>
    <w:rPr>
      <w:lang w:eastAsia="en-US"/>
    </w:rPr>
  </w:style>
  <w:style w:type="character" w:styleId="aa">
    <w:name w:val="endnote reference"/>
    <w:uiPriority w:val="99"/>
    <w:semiHidden/>
    <w:unhideWhenUsed/>
    <w:rsid w:val="00A34F5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75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75D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375D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75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823B-8208-4A2D-9A11-D4CA05A8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Мельник Вікторія Вікторівна</cp:lastModifiedBy>
  <cp:revision>12</cp:revision>
  <cp:lastPrinted>2019-03-18T05:14:00Z</cp:lastPrinted>
  <dcterms:created xsi:type="dcterms:W3CDTF">2020-05-19T13:11:00Z</dcterms:created>
  <dcterms:modified xsi:type="dcterms:W3CDTF">2020-06-15T12:16:00Z</dcterms:modified>
</cp:coreProperties>
</file>