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5A41" w:rsidRPr="00965A41" w:rsidRDefault="00965A41" w:rsidP="00965A41">
      <w:pPr>
        <w:spacing w:line="360" w:lineRule="auto"/>
        <w:jc w:val="center"/>
        <w:rPr>
          <w:rFonts w:ascii="Times New Roman" w:hAnsi="Times New Roman" w:cs="Times New Roman"/>
          <w:b/>
          <w:sz w:val="28"/>
          <w:szCs w:val="28"/>
        </w:rPr>
      </w:pPr>
      <w:r w:rsidRPr="00965A41">
        <w:rPr>
          <w:rFonts w:ascii="Times New Roman" w:hAnsi="Times New Roman" w:cs="Times New Roman"/>
          <w:b/>
          <w:sz w:val="28"/>
          <w:szCs w:val="28"/>
        </w:rPr>
        <w:t>Інформація про дисципліну вільного вибору студента</w:t>
      </w:r>
    </w:p>
    <w:tbl>
      <w:tblPr>
        <w:tblW w:w="9498" w:type="dxa"/>
        <w:tblInd w:w="-1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3377"/>
        <w:gridCol w:w="2577"/>
        <w:gridCol w:w="3544"/>
      </w:tblGrid>
      <w:tr w:rsidR="00CE6DD6" w:rsidRPr="00A345F6" w:rsidTr="00E47C54">
        <w:trPr>
          <w:trHeight w:val="348"/>
        </w:trPr>
        <w:tc>
          <w:tcPr>
            <w:tcW w:w="3377" w:type="dxa"/>
            <w:shd w:val="clear" w:color="auto" w:fill="auto"/>
            <w:vAlign w:val="center"/>
          </w:tcPr>
          <w:p w:rsidR="00CE6DD6" w:rsidRPr="00A345F6" w:rsidRDefault="00CE6DD6" w:rsidP="00BB45FC">
            <w:pPr>
              <w:widowControl w:val="0"/>
              <w:spacing w:after="0" w:line="240" w:lineRule="auto"/>
              <w:rPr>
                <w:rFonts w:ascii="Times New Roman" w:hAnsi="Times New Roman" w:cs="Times New Roman"/>
                <w:color w:val="000000" w:themeColor="text1"/>
              </w:rPr>
            </w:pPr>
            <w:r w:rsidRPr="00A345F6">
              <w:rPr>
                <w:rFonts w:ascii="Times New Roman" w:hAnsi="Times New Roman" w:cs="Times New Roman"/>
                <w:color w:val="000000" w:themeColor="text1"/>
              </w:rPr>
              <w:t>Назва дисципліни</w:t>
            </w:r>
          </w:p>
        </w:tc>
        <w:tc>
          <w:tcPr>
            <w:tcW w:w="6121" w:type="dxa"/>
            <w:gridSpan w:val="2"/>
            <w:shd w:val="clear" w:color="auto" w:fill="auto"/>
          </w:tcPr>
          <w:p w:rsidR="00CE6DD6" w:rsidRPr="00A345F6" w:rsidRDefault="006A53AC" w:rsidP="00BB45FC">
            <w:pPr>
              <w:spacing w:after="0" w:line="240" w:lineRule="auto"/>
              <w:rPr>
                <w:rFonts w:ascii="Times New Roman" w:hAnsi="Times New Roman"/>
              </w:rPr>
            </w:pPr>
            <w:r w:rsidRPr="006A53AC">
              <w:rPr>
                <w:rFonts w:ascii="Times New Roman" w:hAnsi="Times New Roman"/>
                <w:b/>
                <w:bCs/>
              </w:rPr>
              <w:t>ІНТЕЛЕКТУАЛЬНІ МЕХАТРОННІ СИСТЕМИ</w:t>
            </w:r>
          </w:p>
        </w:tc>
      </w:tr>
      <w:tr w:rsidR="00CE6DD6" w:rsidRPr="00A345F6" w:rsidTr="00E47C54">
        <w:trPr>
          <w:trHeight w:val="253"/>
        </w:trPr>
        <w:tc>
          <w:tcPr>
            <w:tcW w:w="3377" w:type="dxa"/>
            <w:shd w:val="clear" w:color="auto" w:fill="auto"/>
            <w:vAlign w:val="center"/>
          </w:tcPr>
          <w:p w:rsidR="00CE6DD6" w:rsidRPr="00A345F6" w:rsidRDefault="00CE6DD6" w:rsidP="00BB45FC">
            <w:pPr>
              <w:widowControl w:val="0"/>
              <w:spacing w:after="0" w:line="240" w:lineRule="auto"/>
              <w:rPr>
                <w:rFonts w:ascii="Times New Roman" w:hAnsi="Times New Roman" w:cs="Times New Roman"/>
                <w:color w:val="000000" w:themeColor="text1"/>
              </w:rPr>
            </w:pPr>
            <w:r w:rsidRPr="00A345F6">
              <w:rPr>
                <w:rFonts w:ascii="Times New Roman" w:hAnsi="Times New Roman" w:cs="Times New Roman"/>
                <w:color w:val="000000" w:themeColor="text1"/>
              </w:rPr>
              <w:t>Семестр</w:t>
            </w:r>
          </w:p>
        </w:tc>
        <w:tc>
          <w:tcPr>
            <w:tcW w:w="6121" w:type="dxa"/>
            <w:gridSpan w:val="2"/>
            <w:shd w:val="clear" w:color="auto" w:fill="auto"/>
          </w:tcPr>
          <w:p w:rsidR="00CE6DD6" w:rsidRPr="00A345F6" w:rsidRDefault="007D66AC" w:rsidP="00BB45FC">
            <w:pPr>
              <w:spacing w:after="0" w:line="240" w:lineRule="auto"/>
              <w:rPr>
                <w:rFonts w:ascii="Times New Roman" w:hAnsi="Times New Roman"/>
              </w:rPr>
            </w:pPr>
            <w:r w:rsidRPr="00A345F6">
              <w:rPr>
                <w:rFonts w:ascii="Times New Roman" w:hAnsi="Times New Roman"/>
              </w:rPr>
              <w:t>5</w:t>
            </w:r>
          </w:p>
        </w:tc>
      </w:tr>
      <w:tr w:rsidR="006A53AC" w:rsidRPr="00A345F6" w:rsidTr="00E47C54">
        <w:trPr>
          <w:trHeight w:val="101"/>
        </w:trPr>
        <w:tc>
          <w:tcPr>
            <w:tcW w:w="3377" w:type="dxa"/>
            <w:shd w:val="clear" w:color="auto" w:fill="auto"/>
            <w:vAlign w:val="center"/>
          </w:tcPr>
          <w:p w:rsidR="006A53AC" w:rsidRPr="00A345F6" w:rsidRDefault="006A53AC" w:rsidP="006A53AC">
            <w:pPr>
              <w:widowControl w:val="0"/>
              <w:spacing w:after="0" w:line="240" w:lineRule="auto"/>
              <w:rPr>
                <w:rFonts w:ascii="Times New Roman" w:hAnsi="Times New Roman" w:cs="Times New Roman"/>
                <w:color w:val="000000" w:themeColor="text1"/>
              </w:rPr>
            </w:pPr>
            <w:r w:rsidRPr="00A345F6">
              <w:rPr>
                <w:rFonts w:ascii="Times New Roman" w:hAnsi="Times New Roman" w:cs="Times New Roman"/>
                <w:color w:val="000000" w:themeColor="text1"/>
              </w:rPr>
              <w:t>Кафедра</w:t>
            </w:r>
          </w:p>
        </w:tc>
        <w:tc>
          <w:tcPr>
            <w:tcW w:w="6121" w:type="dxa"/>
            <w:gridSpan w:val="2"/>
            <w:shd w:val="clear" w:color="auto" w:fill="auto"/>
          </w:tcPr>
          <w:p w:rsidR="006A53AC" w:rsidRPr="00777E68" w:rsidRDefault="006A53AC" w:rsidP="006A53AC">
            <w:pPr>
              <w:spacing w:after="0" w:line="240" w:lineRule="auto"/>
              <w:rPr>
                <w:rFonts w:ascii="Times New Roman" w:hAnsi="Times New Roman" w:cs="Times New Roman"/>
              </w:rPr>
            </w:pPr>
            <w:r>
              <w:rPr>
                <w:rFonts w:ascii="Times New Roman" w:hAnsi="Times New Roman" w:cs="Times New Roman"/>
              </w:rPr>
              <w:t>Автоматизації та</w:t>
            </w:r>
            <w:r w:rsidRPr="00777E68">
              <w:rPr>
                <w:rFonts w:ascii="Times New Roman" w:hAnsi="Times New Roman" w:cs="Times New Roman"/>
              </w:rPr>
              <w:t xml:space="preserve"> комп’ютерно-інтегрованих технологій ім. проф. Б.Б. </w:t>
            </w:r>
            <w:proofErr w:type="spellStart"/>
            <w:r w:rsidRPr="00777E68">
              <w:rPr>
                <w:rFonts w:ascii="Times New Roman" w:hAnsi="Times New Roman" w:cs="Times New Roman"/>
              </w:rPr>
              <w:t>Самотокіна</w:t>
            </w:r>
            <w:proofErr w:type="spellEnd"/>
          </w:p>
        </w:tc>
      </w:tr>
      <w:tr w:rsidR="006A53AC" w:rsidRPr="00A345F6" w:rsidTr="00E47C54">
        <w:trPr>
          <w:trHeight w:val="246"/>
        </w:trPr>
        <w:tc>
          <w:tcPr>
            <w:tcW w:w="3377" w:type="dxa"/>
            <w:shd w:val="clear" w:color="auto" w:fill="auto"/>
            <w:vAlign w:val="center"/>
          </w:tcPr>
          <w:p w:rsidR="006A53AC" w:rsidRPr="00A345F6" w:rsidRDefault="006A53AC" w:rsidP="006A53AC">
            <w:pPr>
              <w:widowControl w:val="0"/>
              <w:spacing w:after="0" w:line="240" w:lineRule="auto"/>
              <w:rPr>
                <w:rFonts w:ascii="Times New Roman" w:hAnsi="Times New Roman" w:cs="Times New Roman"/>
                <w:color w:val="000000" w:themeColor="text1"/>
              </w:rPr>
            </w:pPr>
            <w:r w:rsidRPr="00A345F6">
              <w:rPr>
                <w:rFonts w:ascii="Times New Roman" w:hAnsi="Times New Roman" w:cs="Times New Roman"/>
                <w:color w:val="000000" w:themeColor="text1"/>
              </w:rPr>
              <w:t>Факультет</w:t>
            </w:r>
          </w:p>
        </w:tc>
        <w:tc>
          <w:tcPr>
            <w:tcW w:w="6121" w:type="dxa"/>
            <w:gridSpan w:val="2"/>
            <w:shd w:val="clear" w:color="auto" w:fill="auto"/>
          </w:tcPr>
          <w:p w:rsidR="006A53AC" w:rsidRPr="007C2C13" w:rsidRDefault="006A53AC" w:rsidP="006A53AC">
            <w:pPr>
              <w:spacing w:after="0" w:line="240" w:lineRule="auto"/>
              <w:rPr>
                <w:rFonts w:ascii="Times New Roman" w:hAnsi="Times New Roman"/>
              </w:rPr>
            </w:pPr>
            <w:r w:rsidRPr="003638B9">
              <w:rPr>
                <w:rFonts w:ascii="Times New Roman" w:hAnsi="Times New Roman"/>
              </w:rPr>
              <w:t xml:space="preserve">Факультет комп'ютерно-інтегрованих технологій, </w:t>
            </w:r>
            <w:proofErr w:type="spellStart"/>
            <w:r w:rsidRPr="003638B9">
              <w:rPr>
                <w:rFonts w:ascii="Times New Roman" w:hAnsi="Times New Roman"/>
              </w:rPr>
              <w:t>мехатроніки</w:t>
            </w:r>
            <w:proofErr w:type="spellEnd"/>
            <w:r w:rsidRPr="003638B9">
              <w:rPr>
                <w:rFonts w:ascii="Times New Roman" w:hAnsi="Times New Roman"/>
              </w:rPr>
              <w:t xml:space="preserve"> і робототехніки</w:t>
            </w:r>
          </w:p>
        </w:tc>
      </w:tr>
      <w:tr w:rsidR="00CE6DD6" w:rsidRPr="00A345F6" w:rsidTr="00E47C54">
        <w:trPr>
          <w:trHeight w:val="820"/>
        </w:trPr>
        <w:tc>
          <w:tcPr>
            <w:tcW w:w="3377" w:type="dxa"/>
            <w:shd w:val="clear" w:color="auto" w:fill="auto"/>
            <w:vAlign w:val="center"/>
          </w:tcPr>
          <w:p w:rsidR="00CE6DD6" w:rsidRPr="00A345F6" w:rsidRDefault="00CE6DD6" w:rsidP="00965A41">
            <w:pPr>
              <w:widowControl w:val="0"/>
              <w:spacing w:after="0" w:line="264" w:lineRule="auto"/>
              <w:rPr>
                <w:rFonts w:ascii="Times New Roman" w:hAnsi="Times New Roman" w:cs="Times New Roman"/>
                <w:color w:val="000000" w:themeColor="text1"/>
              </w:rPr>
            </w:pPr>
            <w:r w:rsidRPr="00A345F6">
              <w:rPr>
                <w:rFonts w:ascii="Times New Roman" w:hAnsi="Times New Roman" w:cs="Times New Roman"/>
                <w:color w:val="000000" w:themeColor="text1"/>
              </w:rPr>
              <w:t>Короткий опис дисципліни</w:t>
            </w:r>
          </w:p>
        </w:tc>
        <w:tc>
          <w:tcPr>
            <w:tcW w:w="6121" w:type="dxa"/>
            <w:gridSpan w:val="2"/>
            <w:shd w:val="clear" w:color="auto" w:fill="auto"/>
          </w:tcPr>
          <w:p w:rsidR="006A53AC" w:rsidRPr="000B593A" w:rsidRDefault="007D66AC" w:rsidP="000969FD">
            <w:pPr>
              <w:tabs>
                <w:tab w:val="left" w:pos="391"/>
              </w:tabs>
              <w:spacing w:after="0" w:line="240" w:lineRule="auto"/>
              <w:jc w:val="both"/>
              <w:rPr>
                <w:rFonts w:ascii="Times New Roman" w:eastAsia="Times New Roman" w:hAnsi="Times New Roman" w:cs="Times New Roman"/>
              </w:rPr>
            </w:pPr>
            <w:r w:rsidRPr="00A345F6">
              <w:rPr>
                <w:rFonts w:ascii="Times New Roman" w:eastAsia="Times New Roman" w:hAnsi="Times New Roman" w:cs="Times New Roman"/>
              </w:rPr>
              <w:t xml:space="preserve">Під час вивчення курсу Ви матимете змогу </w:t>
            </w:r>
            <w:r w:rsidR="000969FD">
              <w:rPr>
                <w:rFonts w:ascii="Times New Roman" w:eastAsia="Times New Roman" w:hAnsi="Times New Roman" w:cs="Times New Roman"/>
              </w:rPr>
              <w:t xml:space="preserve">ознайомитись із </w:t>
            </w:r>
            <w:r w:rsidR="000B593A" w:rsidRPr="000B593A">
              <w:rPr>
                <w:rFonts w:ascii="Times New Roman" w:eastAsia="Calibri" w:hAnsi="Times New Roman" w:cs="Times New Roman"/>
              </w:rPr>
              <w:t>сучасною теорією та принципами автоматизованого к</w:t>
            </w:r>
            <w:r w:rsidR="000B593A">
              <w:rPr>
                <w:rFonts w:ascii="Times New Roman" w:eastAsia="Calibri" w:hAnsi="Times New Roman" w:cs="Times New Roman"/>
              </w:rPr>
              <w:t xml:space="preserve">ерування </w:t>
            </w:r>
            <w:proofErr w:type="spellStart"/>
            <w:r w:rsidR="000B593A">
              <w:rPr>
                <w:rFonts w:ascii="Times New Roman" w:eastAsia="Calibri" w:hAnsi="Times New Roman" w:cs="Times New Roman"/>
              </w:rPr>
              <w:t>мехатронними</w:t>
            </w:r>
            <w:proofErr w:type="spellEnd"/>
            <w:r w:rsidR="000B593A">
              <w:rPr>
                <w:rFonts w:ascii="Times New Roman" w:eastAsia="Calibri" w:hAnsi="Times New Roman" w:cs="Times New Roman"/>
              </w:rPr>
              <w:t xml:space="preserve"> системами, </w:t>
            </w:r>
            <w:r w:rsidR="000969FD">
              <w:rPr>
                <w:rFonts w:ascii="Times New Roman" w:eastAsia="Calibri" w:hAnsi="Times New Roman" w:cs="Times New Roman"/>
              </w:rPr>
              <w:t xml:space="preserve">їх </w:t>
            </w:r>
            <w:r w:rsidR="000B593A">
              <w:rPr>
                <w:rFonts w:ascii="Times New Roman" w:eastAsia="Calibri" w:hAnsi="Times New Roman" w:cs="Times New Roman"/>
              </w:rPr>
              <w:t>б</w:t>
            </w:r>
            <w:r w:rsidR="000B593A" w:rsidRPr="000B593A">
              <w:rPr>
                <w:rFonts w:ascii="Times New Roman" w:eastAsia="Calibri" w:hAnsi="Times New Roman" w:cs="Times New Roman"/>
              </w:rPr>
              <w:t>удов</w:t>
            </w:r>
            <w:r w:rsidR="000B593A">
              <w:rPr>
                <w:rFonts w:ascii="Times New Roman" w:eastAsia="Calibri" w:hAnsi="Times New Roman" w:cs="Times New Roman"/>
              </w:rPr>
              <w:t>ою</w:t>
            </w:r>
            <w:r w:rsidR="000B593A" w:rsidRPr="000B593A">
              <w:rPr>
                <w:rFonts w:ascii="Times New Roman" w:eastAsia="Calibri" w:hAnsi="Times New Roman" w:cs="Times New Roman"/>
              </w:rPr>
              <w:t xml:space="preserve"> та особливост</w:t>
            </w:r>
            <w:r w:rsidR="000969FD">
              <w:rPr>
                <w:rFonts w:ascii="Times New Roman" w:eastAsia="Calibri" w:hAnsi="Times New Roman" w:cs="Times New Roman"/>
              </w:rPr>
              <w:t>ями</w:t>
            </w:r>
            <w:r w:rsidR="000B593A">
              <w:rPr>
                <w:rFonts w:ascii="Times New Roman" w:eastAsia="Calibri" w:hAnsi="Times New Roman" w:cs="Times New Roman"/>
              </w:rPr>
              <w:t xml:space="preserve"> застосування</w:t>
            </w:r>
            <w:r w:rsidR="000969FD">
              <w:rPr>
                <w:rFonts w:ascii="Times New Roman" w:eastAsia="Calibri" w:hAnsi="Times New Roman" w:cs="Times New Roman"/>
              </w:rPr>
              <w:t>.</w:t>
            </w:r>
          </w:p>
        </w:tc>
      </w:tr>
      <w:tr w:rsidR="00CE6DD6" w:rsidRPr="00A345F6" w:rsidTr="00E47C54">
        <w:trPr>
          <w:trHeight w:val="820"/>
        </w:trPr>
        <w:tc>
          <w:tcPr>
            <w:tcW w:w="3377" w:type="dxa"/>
            <w:shd w:val="clear" w:color="auto" w:fill="auto"/>
            <w:vAlign w:val="center"/>
          </w:tcPr>
          <w:p w:rsidR="00CE6DD6" w:rsidRPr="00A345F6" w:rsidRDefault="00CE6DD6" w:rsidP="00482C59">
            <w:pPr>
              <w:widowControl w:val="0"/>
              <w:spacing w:after="0" w:line="264" w:lineRule="auto"/>
              <w:rPr>
                <w:rFonts w:ascii="Times New Roman" w:hAnsi="Times New Roman" w:cs="Times New Roman"/>
                <w:color w:val="000000" w:themeColor="text1"/>
              </w:rPr>
            </w:pPr>
            <w:r w:rsidRPr="00A345F6">
              <w:rPr>
                <w:rFonts w:ascii="Times New Roman" w:hAnsi="Times New Roman" w:cs="Times New Roman"/>
                <w:color w:val="000000" w:themeColor="text1"/>
              </w:rPr>
              <w:t>Мета й ціль дисципліни</w:t>
            </w:r>
          </w:p>
        </w:tc>
        <w:tc>
          <w:tcPr>
            <w:tcW w:w="6121" w:type="dxa"/>
            <w:gridSpan w:val="2"/>
            <w:shd w:val="clear" w:color="auto" w:fill="auto"/>
          </w:tcPr>
          <w:p w:rsidR="007D66AC" w:rsidRPr="00E45BF4" w:rsidRDefault="00CE6DD6" w:rsidP="00CE6DD6">
            <w:pPr>
              <w:spacing w:after="0" w:line="240" w:lineRule="auto"/>
              <w:jc w:val="both"/>
              <w:rPr>
                <w:rFonts w:ascii="Times New Roman" w:eastAsia="Calibri" w:hAnsi="Times New Roman" w:cs="Times New Roman"/>
              </w:rPr>
            </w:pPr>
            <w:r w:rsidRPr="00A345F6">
              <w:rPr>
                <w:rFonts w:ascii="Times New Roman" w:eastAsia="Calibri" w:hAnsi="Times New Roman" w:cs="Times New Roman"/>
                <w:b/>
              </w:rPr>
              <w:t>Мета</w:t>
            </w:r>
            <w:r w:rsidRPr="00A345F6">
              <w:rPr>
                <w:rFonts w:ascii="Times New Roman" w:eastAsia="Calibri" w:hAnsi="Times New Roman" w:cs="Times New Roman"/>
              </w:rPr>
              <w:t xml:space="preserve"> вивчення дисципліни – </w:t>
            </w:r>
            <w:r w:rsidR="000B593A" w:rsidRPr="000B593A">
              <w:rPr>
                <w:rFonts w:ascii="Times New Roman" w:eastAsia="Calibri" w:hAnsi="Times New Roman" w:cs="Times New Roman"/>
              </w:rPr>
              <w:t>ознайомлення студента із сучасною теорією та принципами автоматизованого к</w:t>
            </w:r>
            <w:r w:rsidR="000B593A">
              <w:rPr>
                <w:rFonts w:ascii="Times New Roman" w:eastAsia="Calibri" w:hAnsi="Times New Roman" w:cs="Times New Roman"/>
              </w:rPr>
              <w:t xml:space="preserve">ерування </w:t>
            </w:r>
            <w:proofErr w:type="spellStart"/>
            <w:r w:rsidR="000B593A">
              <w:rPr>
                <w:rFonts w:ascii="Times New Roman" w:eastAsia="Calibri" w:hAnsi="Times New Roman" w:cs="Times New Roman"/>
              </w:rPr>
              <w:t>мехатронними</w:t>
            </w:r>
            <w:proofErr w:type="spellEnd"/>
            <w:r w:rsidR="000B593A">
              <w:rPr>
                <w:rFonts w:ascii="Times New Roman" w:eastAsia="Calibri" w:hAnsi="Times New Roman" w:cs="Times New Roman"/>
              </w:rPr>
              <w:t xml:space="preserve"> системами, б</w:t>
            </w:r>
            <w:r w:rsidR="000B593A" w:rsidRPr="000B593A">
              <w:rPr>
                <w:rFonts w:ascii="Times New Roman" w:eastAsia="Calibri" w:hAnsi="Times New Roman" w:cs="Times New Roman"/>
              </w:rPr>
              <w:t>удов</w:t>
            </w:r>
            <w:r w:rsidR="000B593A">
              <w:rPr>
                <w:rFonts w:ascii="Times New Roman" w:eastAsia="Calibri" w:hAnsi="Times New Roman" w:cs="Times New Roman"/>
              </w:rPr>
              <w:t>ою</w:t>
            </w:r>
            <w:r w:rsidR="000B593A" w:rsidRPr="000B593A">
              <w:rPr>
                <w:rFonts w:ascii="Times New Roman" w:eastAsia="Calibri" w:hAnsi="Times New Roman" w:cs="Times New Roman"/>
              </w:rPr>
              <w:t xml:space="preserve"> </w:t>
            </w:r>
            <w:proofErr w:type="spellStart"/>
            <w:r w:rsidR="000B593A" w:rsidRPr="000B593A">
              <w:rPr>
                <w:rFonts w:ascii="Times New Roman" w:eastAsia="Calibri" w:hAnsi="Times New Roman" w:cs="Times New Roman"/>
              </w:rPr>
              <w:t>мехатронних</w:t>
            </w:r>
            <w:proofErr w:type="spellEnd"/>
            <w:r w:rsidR="000B593A" w:rsidRPr="000B593A">
              <w:rPr>
                <w:rFonts w:ascii="Times New Roman" w:eastAsia="Calibri" w:hAnsi="Times New Roman" w:cs="Times New Roman"/>
              </w:rPr>
              <w:t xml:space="preserve"> пристроїв та особливостей </w:t>
            </w:r>
            <w:r w:rsidR="000B593A" w:rsidRPr="00E45BF4">
              <w:rPr>
                <w:rFonts w:ascii="Times New Roman" w:eastAsia="Calibri" w:hAnsi="Times New Roman" w:cs="Times New Roman"/>
              </w:rPr>
              <w:t xml:space="preserve">їх застосування, основ штучного інтелекту в </w:t>
            </w:r>
            <w:proofErr w:type="spellStart"/>
            <w:r w:rsidR="000B593A" w:rsidRPr="00E45BF4">
              <w:rPr>
                <w:rFonts w:ascii="Times New Roman" w:eastAsia="Calibri" w:hAnsi="Times New Roman" w:cs="Times New Roman"/>
              </w:rPr>
              <w:t>мехатроніці</w:t>
            </w:r>
            <w:proofErr w:type="spellEnd"/>
            <w:r w:rsidR="000B593A" w:rsidRPr="00E45BF4">
              <w:rPr>
                <w:rFonts w:ascii="Times New Roman" w:eastAsia="Calibri" w:hAnsi="Times New Roman" w:cs="Times New Roman"/>
              </w:rPr>
              <w:t>, теорії нечітких множин та нечіткої логіки та аналізу динаміки</w:t>
            </w:r>
            <w:r w:rsidR="007D66AC" w:rsidRPr="00E45BF4">
              <w:rPr>
                <w:rFonts w:ascii="Times New Roman" w:eastAsia="Calibri" w:hAnsi="Times New Roman" w:cs="Times New Roman"/>
              </w:rPr>
              <w:t>.</w:t>
            </w:r>
          </w:p>
          <w:p w:rsidR="00CE6DD6" w:rsidRPr="00A345F6" w:rsidRDefault="00CE6DD6" w:rsidP="00E45BF4">
            <w:pPr>
              <w:spacing w:after="0" w:line="240" w:lineRule="auto"/>
              <w:jc w:val="both"/>
              <w:rPr>
                <w:rFonts w:ascii="Times New Roman" w:eastAsia="Calibri" w:hAnsi="Times New Roman" w:cs="Times New Roman"/>
              </w:rPr>
            </w:pPr>
            <w:r w:rsidRPr="00E45BF4">
              <w:rPr>
                <w:rFonts w:ascii="Times New Roman" w:eastAsia="Calibri" w:hAnsi="Times New Roman" w:cs="Times New Roman"/>
                <w:b/>
              </w:rPr>
              <w:t>Ціль</w:t>
            </w:r>
            <w:r w:rsidRPr="00E45BF4">
              <w:rPr>
                <w:rFonts w:ascii="Times New Roman" w:eastAsia="Calibri" w:hAnsi="Times New Roman" w:cs="Times New Roman"/>
              </w:rPr>
              <w:t xml:space="preserve"> дисципліни – набути </w:t>
            </w:r>
            <w:r w:rsidR="007D66AC" w:rsidRPr="00E45BF4">
              <w:rPr>
                <w:rFonts w:ascii="Times New Roman" w:eastAsia="Calibri" w:hAnsi="Times New Roman" w:cs="Times New Roman"/>
              </w:rPr>
              <w:t xml:space="preserve">навиків </w:t>
            </w:r>
            <w:r w:rsidR="00E45BF4" w:rsidRPr="00E45BF4">
              <w:rPr>
                <w:rFonts w:ascii="Times New Roman" w:eastAsia="Calibri" w:hAnsi="Times New Roman" w:cs="Times New Roman"/>
              </w:rPr>
              <w:t xml:space="preserve">проектування </w:t>
            </w:r>
            <w:proofErr w:type="spellStart"/>
            <w:r w:rsidR="00E45BF4" w:rsidRPr="00E45BF4">
              <w:rPr>
                <w:rFonts w:ascii="Times New Roman" w:eastAsia="Calibri" w:hAnsi="Times New Roman" w:cs="Times New Roman"/>
              </w:rPr>
              <w:t>роботизованих</w:t>
            </w:r>
            <w:proofErr w:type="spellEnd"/>
            <w:r w:rsidR="00E45BF4" w:rsidRPr="00E45BF4">
              <w:rPr>
                <w:rFonts w:ascii="Times New Roman" w:eastAsia="Calibri" w:hAnsi="Times New Roman" w:cs="Times New Roman"/>
              </w:rPr>
              <w:t xml:space="preserve"> </w:t>
            </w:r>
            <w:proofErr w:type="spellStart"/>
            <w:r w:rsidR="00E45BF4">
              <w:rPr>
                <w:rFonts w:ascii="Times New Roman" w:eastAsia="Calibri" w:hAnsi="Times New Roman" w:cs="Times New Roman"/>
              </w:rPr>
              <w:t>мехатронних</w:t>
            </w:r>
            <w:proofErr w:type="spellEnd"/>
            <w:r w:rsidR="00E45BF4">
              <w:rPr>
                <w:rFonts w:ascii="Times New Roman" w:eastAsia="Calibri" w:hAnsi="Times New Roman" w:cs="Times New Roman"/>
              </w:rPr>
              <w:t xml:space="preserve"> </w:t>
            </w:r>
            <w:bookmarkStart w:id="0" w:name="_GoBack"/>
            <w:bookmarkEnd w:id="0"/>
            <w:r w:rsidR="00E45BF4" w:rsidRPr="00E45BF4">
              <w:rPr>
                <w:rFonts w:ascii="Times New Roman" w:eastAsia="Calibri" w:hAnsi="Times New Roman" w:cs="Times New Roman"/>
              </w:rPr>
              <w:t xml:space="preserve">комплексів, їх програмування. </w:t>
            </w:r>
          </w:p>
        </w:tc>
      </w:tr>
      <w:tr w:rsidR="00CE6DD6" w:rsidRPr="00A345F6" w:rsidTr="00E47C54">
        <w:trPr>
          <w:trHeight w:val="820"/>
        </w:trPr>
        <w:tc>
          <w:tcPr>
            <w:tcW w:w="3377" w:type="dxa"/>
            <w:shd w:val="clear" w:color="auto" w:fill="auto"/>
            <w:vAlign w:val="center"/>
          </w:tcPr>
          <w:p w:rsidR="00CE6DD6" w:rsidRPr="00A345F6" w:rsidRDefault="00CE6DD6" w:rsidP="00965A41">
            <w:pPr>
              <w:widowControl w:val="0"/>
              <w:spacing w:after="0" w:line="264" w:lineRule="auto"/>
              <w:rPr>
                <w:rFonts w:ascii="Times New Roman" w:hAnsi="Times New Roman" w:cs="Times New Roman"/>
                <w:color w:val="000000" w:themeColor="text1"/>
              </w:rPr>
            </w:pPr>
            <w:r w:rsidRPr="00A345F6">
              <w:rPr>
                <w:rFonts w:ascii="Times New Roman" w:hAnsi="Times New Roman" w:cs="Times New Roman"/>
                <w:color w:val="000000" w:themeColor="text1"/>
              </w:rPr>
              <w:t>Результати навчання (навички, що отримає студент після курсу)</w:t>
            </w:r>
          </w:p>
        </w:tc>
        <w:tc>
          <w:tcPr>
            <w:tcW w:w="6121" w:type="dxa"/>
            <w:gridSpan w:val="2"/>
            <w:shd w:val="clear" w:color="auto" w:fill="auto"/>
            <w:vAlign w:val="center"/>
          </w:tcPr>
          <w:p w:rsidR="000B593A" w:rsidRPr="00A345F6" w:rsidRDefault="00E45BF4" w:rsidP="000B593A">
            <w:pPr>
              <w:widowControl w:val="0"/>
              <w:spacing w:after="0" w:line="264" w:lineRule="auto"/>
              <w:jc w:val="both"/>
              <w:rPr>
                <w:rFonts w:ascii="Times New Roman" w:hAnsi="Times New Roman" w:cs="Times New Roman"/>
                <w:color w:val="000000" w:themeColor="text1"/>
              </w:rPr>
            </w:pPr>
            <w:r>
              <w:rPr>
                <w:rFonts w:ascii="Times New Roman" w:hAnsi="Times New Roman" w:cs="Times New Roman"/>
                <w:color w:val="000000" w:themeColor="text1"/>
              </w:rPr>
              <w:t>У</w:t>
            </w:r>
            <w:r w:rsidR="007D66AC" w:rsidRPr="00A345F6">
              <w:rPr>
                <w:rFonts w:ascii="Times New Roman" w:hAnsi="Times New Roman" w:cs="Times New Roman"/>
                <w:color w:val="000000" w:themeColor="text1"/>
              </w:rPr>
              <w:t xml:space="preserve"> процесі вивчення дисципліни студенти матимуть змогу навчитися </w:t>
            </w:r>
            <w:r w:rsidR="000B593A" w:rsidRPr="000B593A">
              <w:rPr>
                <w:rFonts w:ascii="Times New Roman" w:hAnsi="Times New Roman" w:cs="Times New Roman"/>
                <w:color w:val="000000" w:themeColor="text1"/>
              </w:rPr>
              <w:t xml:space="preserve">застосовувати сучасні інформаційні технології та </w:t>
            </w:r>
            <w:r w:rsidR="000B593A">
              <w:rPr>
                <w:rFonts w:ascii="Times New Roman" w:hAnsi="Times New Roman" w:cs="Times New Roman"/>
                <w:color w:val="000000" w:themeColor="text1"/>
              </w:rPr>
              <w:t>отримати</w:t>
            </w:r>
            <w:r w:rsidR="000B593A" w:rsidRPr="000B593A">
              <w:rPr>
                <w:rFonts w:ascii="Times New Roman" w:hAnsi="Times New Roman" w:cs="Times New Roman"/>
                <w:color w:val="000000" w:themeColor="text1"/>
              </w:rPr>
              <w:t xml:space="preserve"> навички розробляти алгоритми та комп’ютерні програми з використанням мов високого рівня та технологій об’єктно-орієнтованого програмування</w:t>
            </w:r>
            <w:r w:rsidR="000B593A">
              <w:rPr>
                <w:rFonts w:ascii="Times New Roman" w:hAnsi="Times New Roman" w:cs="Times New Roman"/>
                <w:color w:val="000000" w:themeColor="text1"/>
              </w:rPr>
              <w:t xml:space="preserve"> в галузі робототехніки.</w:t>
            </w:r>
          </w:p>
        </w:tc>
      </w:tr>
      <w:tr w:rsidR="00CE6DD6" w:rsidRPr="00A345F6" w:rsidTr="00E45BF4">
        <w:trPr>
          <w:trHeight w:val="551"/>
        </w:trPr>
        <w:tc>
          <w:tcPr>
            <w:tcW w:w="3377" w:type="dxa"/>
            <w:shd w:val="clear" w:color="auto" w:fill="auto"/>
            <w:vAlign w:val="center"/>
          </w:tcPr>
          <w:p w:rsidR="00CE6DD6" w:rsidRPr="00A345F6" w:rsidRDefault="00CE6DD6" w:rsidP="00965A41">
            <w:pPr>
              <w:widowControl w:val="0"/>
              <w:spacing w:after="0" w:line="264" w:lineRule="auto"/>
              <w:rPr>
                <w:rFonts w:ascii="Times New Roman" w:hAnsi="Times New Roman" w:cs="Times New Roman"/>
                <w:color w:val="000000" w:themeColor="text1"/>
              </w:rPr>
            </w:pPr>
            <w:r w:rsidRPr="00A345F6">
              <w:rPr>
                <w:rFonts w:ascii="Times New Roman" w:hAnsi="Times New Roman" w:cs="Times New Roman"/>
                <w:color w:val="000000" w:themeColor="text1"/>
              </w:rPr>
              <w:t>Перелік тем</w:t>
            </w:r>
          </w:p>
        </w:tc>
        <w:tc>
          <w:tcPr>
            <w:tcW w:w="6121" w:type="dxa"/>
            <w:gridSpan w:val="2"/>
            <w:shd w:val="clear" w:color="auto" w:fill="auto"/>
            <w:vAlign w:val="center"/>
          </w:tcPr>
          <w:p w:rsidR="00CE6DD6" w:rsidRPr="00A345F6" w:rsidRDefault="006A53AC" w:rsidP="006A53AC">
            <w:pPr>
              <w:pStyle w:val="3"/>
              <w:tabs>
                <w:tab w:val="left" w:pos="391"/>
              </w:tabs>
              <w:rPr>
                <w:rFonts w:eastAsia="Calibri"/>
                <w:sz w:val="22"/>
                <w:szCs w:val="22"/>
              </w:rPr>
            </w:pPr>
            <w:r w:rsidRPr="006A53AC">
              <w:rPr>
                <w:rFonts w:eastAsia="Calibri"/>
                <w:sz w:val="22"/>
                <w:szCs w:val="22"/>
              </w:rPr>
              <w:t xml:space="preserve">1. Синергія </w:t>
            </w:r>
            <w:proofErr w:type="spellStart"/>
            <w:r w:rsidRPr="006A53AC">
              <w:rPr>
                <w:rFonts w:eastAsia="Calibri"/>
                <w:sz w:val="22"/>
                <w:szCs w:val="22"/>
              </w:rPr>
              <w:t>мехатроніки</w:t>
            </w:r>
            <w:proofErr w:type="spellEnd"/>
            <w:r w:rsidRPr="006A53AC">
              <w:rPr>
                <w:rFonts w:eastAsia="Calibri"/>
                <w:sz w:val="22"/>
                <w:szCs w:val="22"/>
              </w:rPr>
              <w:t xml:space="preserve"> та штучного інтелекту. Історія розвитку і концепція проектування </w:t>
            </w:r>
            <w:proofErr w:type="spellStart"/>
            <w:r w:rsidRPr="006A53AC">
              <w:rPr>
                <w:rFonts w:eastAsia="Calibri"/>
                <w:sz w:val="22"/>
                <w:szCs w:val="22"/>
              </w:rPr>
              <w:t>мехатронних</w:t>
            </w:r>
            <w:proofErr w:type="spellEnd"/>
            <w:r w:rsidRPr="006A53AC">
              <w:rPr>
                <w:rFonts w:eastAsia="Calibri"/>
                <w:sz w:val="22"/>
                <w:szCs w:val="22"/>
              </w:rPr>
              <w:t xml:space="preserve"> систем. Інтелектуальні системи управління. 2. Електромеханічні модулі руху. Розвиток систем автоматики на базі електромеханічних модулів. Сфери застосування. 3. Нечіткі множини та логіка. Принципи проектування систем на базі нечіткої логіки. Математичний апарат нечіткої логіки. 4. Нечіткі алгоритми. Побудова правил прийняття рішень. Механізми логічного виводу та </w:t>
            </w:r>
            <w:proofErr w:type="spellStart"/>
            <w:r w:rsidRPr="006A53AC">
              <w:rPr>
                <w:rFonts w:eastAsia="Calibri"/>
                <w:sz w:val="22"/>
                <w:szCs w:val="22"/>
              </w:rPr>
              <w:t>дефазифікації</w:t>
            </w:r>
            <w:proofErr w:type="spellEnd"/>
            <w:r w:rsidRPr="006A53AC">
              <w:rPr>
                <w:rFonts w:eastAsia="Calibri"/>
                <w:sz w:val="22"/>
                <w:szCs w:val="22"/>
              </w:rPr>
              <w:t xml:space="preserve">. 5. Побудова інтелектуальних </w:t>
            </w:r>
            <w:proofErr w:type="spellStart"/>
            <w:r w:rsidRPr="006A53AC">
              <w:rPr>
                <w:rFonts w:eastAsia="Calibri"/>
                <w:sz w:val="22"/>
                <w:szCs w:val="22"/>
              </w:rPr>
              <w:t>мехатронних</w:t>
            </w:r>
            <w:proofErr w:type="spellEnd"/>
            <w:r w:rsidRPr="006A53AC">
              <w:rPr>
                <w:rFonts w:eastAsia="Calibri"/>
                <w:sz w:val="22"/>
                <w:szCs w:val="22"/>
              </w:rPr>
              <w:t xml:space="preserve"> систем на базі нечіткої логіки. Процедура синтезу нечітких алгоритмів. 6. Побудова адаптивних систем автоматичного керування з еталонною моделлю з нечіткою логікою. 7. Проектування інтелектуальних </w:t>
            </w:r>
            <w:proofErr w:type="spellStart"/>
            <w:r w:rsidRPr="006A53AC">
              <w:rPr>
                <w:rFonts w:eastAsia="Calibri"/>
                <w:sz w:val="22"/>
                <w:szCs w:val="22"/>
              </w:rPr>
              <w:t>мехатронних</w:t>
            </w:r>
            <w:proofErr w:type="spellEnd"/>
            <w:r w:rsidRPr="006A53AC">
              <w:rPr>
                <w:rFonts w:eastAsia="Calibri"/>
                <w:sz w:val="22"/>
                <w:szCs w:val="22"/>
              </w:rPr>
              <w:t xml:space="preserve"> систем з використанням штучних </w:t>
            </w:r>
            <w:proofErr w:type="spellStart"/>
            <w:r w:rsidRPr="006A53AC">
              <w:rPr>
                <w:rFonts w:eastAsia="Calibri"/>
                <w:sz w:val="22"/>
                <w:szCs w:val="22"/>
              </w:rPr>
              <w:t>нейромереж</w:t>
            </w:r>
            <w:proofErr w:type="spellEnd"/>
            <w:r w:rsidRPr="006A53AC">
              <w:rPr>
                <w:rFonts w:eastAsia="Calibri"/>
                <w:sz w:val="22"/>
                <w:szCs w:val="22"/>
              </w:rPr>
              <w:t xml:space="preserve">. Структура мережі, принципи побудови нечіткого регулятора за методом FAM. 8. Системи розпізнання образів, формування зображення та типові методи розпізнання. 9. Моделі динаміки </w:t>
            </w:r>
            <w:proofErr w:type="spellStart"/>
            <w:r w:rsidRPr="006A53AC">
              <w:rPr>
                <w:rFonts w:eastAsia="Calibri"/>
                <w:sz w:val="22"/>
                <w:szCs w:val="22"/>
              </w:rPr>
              <w:t>мехатронних</w:t>
            </w:r>
            <w:proofErr w:type="spellEnd"/>
            <w:r w:rsidRPr="006A53AC">
              <w:rPr>
                <w:rFonts w:eastAsia="Calibri"/>
                <w:sz w:val="22"/>
                <w:szCs w:val="22"/>
              </w:rPr>
              <w:t xml:space="preserve"> пристроїв. Порівняльний аналіз методів моделювання. 10. Метод зв’язаних графів для моделювання динаміки </w:t>
            </w:r>
            <w:proofErr w:type="spellStart"/>
            <w:r w:rsidRPr="006A53AC">
              <w:rPr>
                <w:rFonts w:eastAsia="Calibri"/>
                <w:sz w:val="22"/>
                <w:szCs w:val="22"/>
              </w:rPr>
              <w:t>мехатронних</w:t>
            </w:r>
            <w:proofErr w:type="spellEnd"/>
            <w:r w:rsidRPr="006A53AC">
              <w:rPr>
                <w:rFonts w:eastAsia="Calibri"/>
                <w:sz w:val="22"/>
                <w:szCs w:val="22"/>
              </w:rPr>
              <w:t xml:space="preserve"> систем. 11. Рівняння та алгоритми динаміки виконавчих механізмів. Динаміка </w:t>
            </w:r>
            <w:proofErr w:type="spellStart"/>
            <w:r w:rsidRPr="006A53AC">
              <w:rPr>
                <w:rFonts w:eastAsia="Calibri"/>
                <w:sz w:val="22"/>
                <w:szCs w:val="22"/>
              </w:rPr>
              <w:t>голономної</w:t>
            </w:r>
            <w:proofErr w:type="spellEnd"/>
            <w:r w:rsidRPr="006A53AC">
              <w:rPr>
                <w:rFonts w:eastAsia="Calibri"/>
                <w:sz w:val="22"/>
                <w:szCs w:val="22"/>
              </w:rPr>
              <w:t xml:space="preserve"> системи із зосередженими параметрами. 12. Динаміка систем із розподіленими параметрами та замкненими кінематичними ланцюгами. 13. Узагальнений алгоритм формування рівнянь динаміки. 14. Автоматизація моделювання динаміки виконавчого механізму. 15. Модель динаміки виконавчого механізму на базі ДПС. 16. Модель динаміки виконавчого механізму на базі циліндричного гідроприводу. Оцінка ефективності моделей.</w:t>
            </w:r>
          </w:p>
        </w:tc>
      </w:tr>
      <w:tr w:rsidR="00CE6DD6" w:rsidRPr="00A345F6" w:rsidTr="00E47C54">
        <w:trPr>
          <w:trHeight w:val="704"/>
        </w:trPr>
        <w:tc>
          <w:tcPr>
            <w:tcW w:w="3377" w:type="dxa"/>
            <w:shd w:val="clear" w:color="auto" w:fill="auto"/>
            <w:vAlign w:val="center"/>
          </w:tcPr>
          <w:p w:rsidR="00CE6DD6" w:rsidRPr="00A345F6" w:rsidRDefault="00CE6DD6" w:rsidP="00965A41">
            <w:pPr>
              <w:widowControl w:val="0"/>
              <w:spacing w:after="0" w:line="264" w:lineRule="auto"/>
              <w:rPr>
                <w:rFonts w:ascii="Times New Roman" w:hAnsi="Times New Roman" w:cs="Times New Roman"/>
                <w:color w:val="000000" w:themeColor="text1"/>
              </w:rPr>
            </w:pPr>
            <w:r w:rsidRPr="00A345F6">
              <w:rPr>
                <w:rFonts w:ascii="Times New Roman" w:hAnsi="Times New Roman" w:cs="Times New Roman"/>
                <w:color w:val="000000" w:themeColor="text1"/>
              </w:rPr>
              <w:lastRenderedPageBreak/>
              <w:t>Система оцінювання</w:t>
            </w:r>
          </w:p>
          <w:p w:rsidR="00CE6DD6" w:rsidRPr="00A345F6" w:rsidRDefault="00CE6DD6" w:rsidP="00965A41">
            <w:pPr>
              <w:widowControl w:val="0"/>
              <w:spacing w:after="0" w:line="264" w:lineRule="auto"/>
              <w:rPr>
                <w:rFonts w:ascii="Times New Roman" w:hAnsi="Times New Roman" w:cs="Times New Roman"/>
                <w:color w:val="000000" w:themeColor="text1"/>
              </w:rPr>
            </w:pPr>
            <w:r w:rsidRPr="00A345F6">
              <w:rPr>
                <w:rFonts w:ascii="Times New Roman" w:hAnsi="Times New Roman" w:cs="Times New Roman"/>
                <w:color w:val="000000" w:themeColor="text1"/>
              </w:rPr>
              <w:t>(як розподіляється 100 балів за курс)</w:t>
            </w:r>
          </w:p>
        </w:tc>
        <w:tc>
          <w:tcPr>
            <w:tcW w:w="6121" w:type="dxa"/>
            <w:gridSpan w:val="2"/>
            <w:shd w:val="clear" w:color="auto" w:fill="auto"/>
            <w:vAlign w:val="center"/>
          </w:tcPr>
          <w:p w:rsidR="00BB45FC" w:rsidRPr="00A345F6" w:rsidRDefault="00B13AE0" w:rsidP="00BB45FC">
            <w:pPr>
              <w:widowControl w:val="0"/>
              <w:spacing w:after="0" w:line="264" w:lineRule="auto"/>
              <w:jc w:val="both"/>
              <w:rPr>
                <w:rFonts w:ascii="Times New Roman" w:hAnsi="Times New Roman" w:cs="Times New Roman"/>
                <w:color w:val="000000" w:themeColor="text1"/>
              </w:rPr>
            </w:pPr>
            <w:r w:rsidRPr="00A345F6">
              <w:rPr>
                <w:rFonts w:ascii="Times New Roman" w:hAnsi="Times New Roman" w:cs="Times New Roman"/>
                <w:color w:val="000000" w:themeColor="text1"/>
              </w:rPr>
              <w:t xml:space="preserve">60 балів за виконання  практичних завдань протягом вивчення дисципліни. </w:t>
            </w:r>
          </w:p>
          <w:p w:rsidR="00CE6DD6" w:rsidRPr="00A345F6" w:rsidRDefault="00B13AE0" w:rsidP="00BB45FC">
            <w:pPr>
              <w:widowControl w:val="0"/>
              <w:spacing w:after="0" w:line="264" w:lineRule="auto"/>
              <w:jc w:val="both"/>
              <w:rPr>
                <w:rFonts w:ascii="Times New Roman" w:hAnsi="Times New Roman" w:cs="Times New Roman"/>
                <w:color w:val="000000" w:themeColor="text1"/>
              </w:rPr>
            </w:pPr>
            <w:r w:rsidRPr="00A345F6">
              <w:rPr>
                <w:rFonts w:ascii="Times New Roman" w:hAnsi="Times New Roman" w:cs="Times New Roman"/>
                <w:color w:val="000000" w:themeColor="text1"/>
              </w:rPr>
              <w:t xml:space="preserve">40 балів </w:t>
            </w:r>
            <w:r w:rsidR="00BB45FC" w:rsidRPr="00A345F6">
              <w:rPr>
                <w:rFonts w:ascii="Times New Roman" w:hAnsi="Times New Roman" w:cs="Times New Roman"/>
                <w:color w:val="000000" w:themeColor="text1"/>
              </w:rPr>
              <w:t>- результати</w:t>
            </w:r>
            <w:r w:rsidRPr="00A345F6">
              <w:rPr>
                <w:rFonts w:ascii="Times New Roman" w:hAnsi="Times New Roman" w:cs="Times New Roman"/>
                <w:color w:val="000000" w:themeColor="text1"/>
              </w:rPr>
              <w:t xml:space="preserve"> написання </w:t>
            </w:r>
            <w:r w:rsidR="00BB45FC" w:rsidRPr="00A345F6">
              <w:rPr>
                <w:rFonts w:ascii="Times New Roman" w:hAnsi="Times New Roman" w:cs="Times New Roman"/>
                <w:color w:val="000000" w:themeColor="text1"/>
              </w:rPr>
              <w:t>КМР</w:t>
            </w:r>
            <w:r w:rsidRPr="00A345F6">
              <w:rPr>
                <w:rFonts w:ascii="Times New Roman" w:hAnsi="Times New Roman" w:cs="Times New Roman"/>
                <w:color w:val="000000" w:themeColor="text1"/>
              </w:rPr>
              <w:t xml:space="preserve"> (2 роботи).</w:t>
            </w:r>
          </w:p>
        </w:tc>
      </w:tr>
      <w:tr w:rsidR="00CE6DD6" w:rsidRPr="00A345F6" w:rsidTr="00E47C54">
        <w:trPr>
          <w:trHeight w:val="253"/>
        </w:trPr>
        <w:tc>
          <w:tcPr>
            <w:tcW w:w="3377" w:type="dxa"/>
            <w:shd w:val="clear" w:color="auto" w:fill="auto"/>
            <w:vAlign w:val="center"/>
          </w:tcPr>
          <w:p w:rsidR="00CE6DD6" w:rsidRPr="00A345F6" w:rsidRDefault="00CE6DD6" w:rsidP="00965A41">
            <w:pPr>
              <w:widowControl w:val="0"/>
              <w:spacing w:after="0" w:line="264" w:lineRule="auto"/>
              <w:rPr>
                <w:rFonts w:ascii="Times New Roman" w:hAnsi="Times New Roman" w:cs="Times New Roman"/>
                <w:color w:val="000000" w:themeColor="text1"/>
              </w:rPr>
            </w:pPr>
            <w:r w:rsidRPr="00A345F6">
              <w:rPr>
                <w:rFonts w:ascii="Times New Roman" w:hAnsi="Times New Roman" w:cs="Times New Roman"/>
                <w:color w:val="000000" w:themeColor="text1"/>
              </w:rPr>
              <w:t>Форма</w:t>
            </w:r>
            <w:r w:rsidR="007D66AC" w:rsidRPr="00A345F6">
              <w:rPr>
                <w:rFonts w:ascii="Times New Roman" w:hAnsi="Times New Roman" w:cs="Times New Roman"/>
                <w:color w:val="000000" w:themeColor="text1"/>
              </w:rPr>
              <w:t xml:space="preserve"> </w:t>
            </w:r>
            <w:r w:rsidRPr="00A345F6">
              <w:rPr>
                <w:rFonts w:ascii="Times New Roman" w:hAnsi="Times New Roman" w:cs="Times New Roman"/>
                <w:color w:val="000000" w:themeColor="text1"/>
              </w:rPr>
              <w:t>контролю</w:t>
            </w:r>
          </w:p>
        </w:tc>
        <w:tc>
          <w:tcPr>
            <w:tcW w:w="6121" w:type="dxa"/>
            <w:gridSpan w:val="2"/>
            <w:shd w:val="clear" w:color="auto" w:fill="auto"/>
            <w:vAlign w:val="center"/>
          </w:tcPr>
          <w:p w:rsidR="00CE6DD6" w:rsidRPr="00A345F6" w:rsidRDefault="00B13AE0" w:rsidP="00965A41">
            <w:pPr>
              <w:widowControl w:val="0"/>
              <w:spacing w:after="0" w:line="264" w:lineRule="auto"/>
              <w:jc w:val="both"/>
              <w:rPr>
                <w:rFonts w:ascii="Times New Roman" w:hAnsi="Times New Roman" w:cs="Times New Roman"/>
                <w:color w:val="000000" w:themeColor="text1"/>
              </w:rPr>
            </w:pPr>
            <w:r w:rsidRPr="00A345F6">
              <w:rPr>
                <w:rFonts w:ascii="Times New Roman" w:hAnsi="Times New Roman" w:cs="Times New Roman"/>
                <w:color w:val="000000" w:themeColor="text1"/>
              </w:rPr>
              <w:t>Залік</w:t>
            </w:r>
          </w:p>
        </w:tc>
      </w:tr>
      <w:tr w:rsidR="00CE6DD6" w:rsidRPr="00A345F6" w:rsidTr="006A53AC">
        <w:trPr>
          <w:trHeight w:val="2558"/>
        </w:trPr>
        <w:tc>
          <w:tcPr>
            <w:tcW w:w="3377" w:type="dxa"/>
            <w:shd w:val="clear" w:color="auto" w:fill="auto"/>
            <w:vAlign w:val="center"/>
          </w:tcPr>
          <w:p w:rsidR="00CE6DD6" w:rsidRPr="00A345F6" w:rsidRDefault="00CE6DD6" w:rsidP="00965A41">
            <w:pPr>
              <w:widowControl w:val="0"/>
              <w:spacing w:after="0" w:line="264" w:lineRule="auto"/>
              <w:rPr>
                <w:rFonts w:ascii="Times New Roman" w:hAnsi="Times New Roman" w:cs="Times New Roman"/>
                <w:color w:val="000000" w:themeColor="text1"/>
              </w:rPr>
            </w:pPr>
            <w:r w:rsidRPr="00A345F6">
              <w:rPr>
                <w:rFonts w:ascii="Times New Roman" w:hAnsi="Times New Roman" w:cs="Times New Roman"/>
                <w:color w:val="000000" w:themeColor="text1"/>
              </w:rPr>
              <w:t>Лектор</w:t>
            </w:r>
          </w:p>
          <w:p w:rsidR="00BB45FC" w:rsidRPr="00A345F6" w:rsidRDefault="00BB45FC" w:rsidP="00965A41">
            <w:pPr>
              <w:widowControl w:val="0"/>
              <w:spacing w:after="0" w:line="264" w:lineRule="auto"/>
              <w:rPr>
                <w:rFonts w:ascii="Times New Roman" w:hAnsi="Times New Roman" w:cs="Times New Roman"/>
                <w:color w:val="000000" w:themeColor="text1"/>
              </w:rPr>
            </w:pPr>
          </w:p>
        </w:tc>
        <w:tc>
          <w:tcPr>
            <w:tcW w:w="2577" w:type="dxa"/>
            <w:tcBorders>
              <w:right w:val="single" w:sz="4" w:space="0" w:color="auto"/>
            </w:tcBorders>
            <w:shd w:val="clear" w:color="auto" w:fill="auto"/>
            <w:vAlign w:val="center"/>
          </w:tcPr>
          <w:p w:rsidR="00CE6DD6" w:rsidRPr="00A345F6" w:rsidRDefault="006A53AC" w:rsidP="00BB45FC">
            <w:pPr>
              <w:widowControl w:val="0"/>
              <w:spacing w:after="0" w:line="264" w:lineRule="auto"/>
              <w:rPr>
                <w:rFonts w:ascii="Times New Roman" w:hAnsi="Times New Roman" w:cs="Times New Roman"/>
                <w:color w:val="000000" w:themeColor="text1"/>
              </w:rPr>
            </w:pPr>
            <w:r w:rsidRPr="00777E68">
              <w:rPr>
                <w:rFonts w:ascii="Times New Roman" w:hAnsi="Times New Roman" w:cs="Times New Roman"/>
                <w:noProof/>
                <w:lang w:eastAsia="uk-UA"/>
              </w:rPr>
              <w:drawing>
                <wp:anchor distT="0" distB="0" distL="114300" distR="114300" simplePos="0" relativeHeight="251659264" behindDoc="0" locked="0" layoutInCell="1" allowOverlap="1" wp14:anchorId="2C196AFF" wp14:editId="662A947F">
                  <wp:simplePos x="0" y="0"/>
                  <wp:positionH relativeFrom="margin">
                    <wp:posOffset>179705</wp:posOffset>
                  </wp:positionH>
                  <wp:positionV relativeFrom="margin">
                    <wp:posOffset>55880</wp:posOffset>
                  </wp:positionV>
                  <wp:extent cx="1143000" cy="1571625"/>
                  <wp:effectExtent l="19050" t="0" r="0" b="0"/>
                  <wp:wrapSquare wrapText="bothSides"/>
                  <wp:docPr id="1" name="Рисунок 1" descr="Мартін Віталійович Богдановськ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Мартін Віталійович Богдановський"/>
                          <pic:cNvPicPr>
                            <a:picLocks noChangeAspect="1" noChangeArrowheads="1"/>
                          </pic:cNvPicPr>
                        </pic:nvPicPr>
                        <pic:blipFill>
                          <a:blip r:embed="rId5" cstate="print"/>
                          <a:srcRect/>
                          <a:stretch>
                            <a:fillRect/>
                          </a:stretch>
                        </pic:blipFill>
                        <pic:spPr bwMode="auto">
                          <a:xfrm>
                            <a:off x="0" y="0"/>
                            <a:ext cx="1143000" cy="15716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CE6DD6" w:rsidRPr="00A345F6" w:rsidRDefault="006A53AC" w:rsidP="006A53AC">
            <w:pPr>
              <w:widowControl w:val="0"/>
              <w:spacing w:after="0" w:line="264" w:lineRule="auto"/>
              <w:jc w:val="both"/>
              <w:rPr>
                <w:rFonts w:ascii="Times New Roman" w:hAnsi="Times New Roman" w:cs="Times New Roman"/>
                <w:color w:val="000000" w:themeColor="text1"/>
              </w:rPr>
            </w:pPr>
            <w:proofErr w:type="spellStart"/>
            <w:r>
              <w:rPr>
                <w:rFonts w:ascii="Times New Roman" w:hAnsi="Times New Roman" w:cs="Times New Roman"/>
              </w:rPr>
              <w:t>Богдановський</w:t>
            </w:r>
            <w:proofErr w:type="spellEnd"/>
            <w:r>
              <w:rPr>
                <w:rFonts w:ascii="Times New Roman" w:hAnsi="Times New Roman" w:cs="Times New Roman"/>
              </w:rPr>
              <w:t xml:space="preserve"> М.В. – </w:t>
            </w:r>
            <w:r w:rsidRPr="00777E68">
              <w:rPr>
                <w:rFonts w:ascii="Times New Roman" w:hAnsi="Times New Roman" w:cs="Times New Roman"/>
              </w:rPr>
              <w:t>старший викладач кафедри автоматизації та комп’ютерно-інтегрованих техно</w:t>
            </w:r>
            <w:r>
              <w:rPr>
                <w:rFonts w:ascii="Times New Roman" w:hAnsi="Times New Roman" w:cs="Times New Roman"/>
              </w:rPr>
              <w:t xml:space="preserve">логій ім. проф. Б.Б. </w:t>
            </w:r>
            <w:proofErr w:type="spellStart"/>
            <w:r>
              <w:rPr>
                <w:rFonts w:ascii="Times New Roman" w:hAnsi="Times New Roman" w:cs="Times New Roman"/>
              </w:rPr>
              <w:t>Самотокіна</w:t>
            </w:r>
            <w:proofErr w:type="spellEnd"/>
          </w:p>
        </w:tc>
      </w:tr>
    </w:tbl>
    <w:p w:rsidR="00465D47" w:rsidRPr="00965A41" w:rsidRDefault="00465D47" w:rsidP="00465D47">
      <w:pPr>
        <w:widowControl w:val="0"/>
        <w:snapToGrid w:val="0"/>
        <w:spacing w:after="0" w:line="312" w:lineRule="auto"/>
        <w:jc w:val="both"/>
        <w:rPr>
          <w:rFonts w:ascii="Times New Roman" w:eastAsia="Times New Roman" w:hAnsi="Times New Roman" w:cs="Times New Roman"/>
          <w:sz w:val="28"/>
          <w:szCs w:val="28"/>
          <w:lang w:eastAsia="ru-RU"/>
        </w:rPr>
      </w:pPr>
    </w:p>
    <w:sectPr w:rsidR="00465D47" w:rsidRPr="00965A41" w:rsidSect="005D7161">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DE6ACB"/>
    <w:multiLevelType w:val="hybridMultilevel"/>
    <w:tmpl w:val="FA4CC204"/>
    <w:lvl w:ilvl="0" w:tplc="1DAA8D40">
      <w:start w:val="1"/>
      <w:numFmt w:val="decimal"/>
      <w:lvlText w:val="%1."/>
      <w:lvlJc w:val="left"/>
      <w:pPr>
        <w:tabs>
          <w:tab w:val="num" w:pos="1394"/>
        </w:tabs>
        <w:ind w:left="1394" w:hanging="1110"/>
      </w:pPr>
    </w:lvl>
    <w:lvl w:ilvl="1" w:tplc="04190001">
      <w:start w:val="1"/>
      <w:numFmt w:val="bullet"/>
      <w:lvlText w:val=""/>
      <w:lvlJc w:val="left"/>
      <w:pPr>
        <w:tabs>
          <w:tab w:val="num" w:pos="1789"/>
        </w:tabs>
        <w:ind w:left="1789" w:hanging="360"/>
      </w:pPr>
      <w:rPr>
        <w:rFonts w:ascii="Symbol" w:hAnsi="Symbol" w:hint="default"/>
      </w:r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1">
    <w:nsid w:val="42D40E97"/>
    <w:multiLevelType w:val="hybridMultilevel"/>
    <w:tmpl w:val="0E7E556C"/>
    <w:lvl w:ilvl="0" w:tplc="60DE7FD2">
      <w:start w:val="1"/>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
    <w:nsid w:val="68CC225A"/>
    <w:multiLevelType w:val="hybridMultilevel"/>
    <w:tmpl w:val="7E5E66A4"/>
    <w:lvl w:ilvl="0" w:tplc="0FC4268E">
      <w:numFmt w:val="bullet"/>
      <w:lvlText w:val="-"/>
      <w:lvlJc w:val="left"/>
      <w:pPr>
        <w:ind w:left="388" w:hanging="360"/>
      </w:pPr>
      <w:rPr>
        <w:rFonts w:ascii="Times New Roman" w:eastAsia="Calibri" w:hAnsi="Times New Roman" w:cs="Times New Roman" w:hint="default"/>
      </w:rPr>
    </w:lvl>
    <w:lvl w:ilvl="1" w:tplc="04220003" w:tentative="1">
      <w:start w:val="1"/>
      <w:numFmt w:val="bullet"/>
      <w:lvlText w:val="o"/>
      <w:lvlJc w:val="left"/>
      <w:pPr>
        <w:ind w:left="1108" w:hanging="360"/>
      </w:pPr>
      <w:rPr>
        <w:rFonts w:ascii="Courier New" w:hAnsi="Courier New" w:cs="Courier New" w:hint="default"/>
      </w:rPr>
    </w:lvl>
    <w:lvl w:ilvl="2" w:tplc="04220005" w:tentative="1">
      <w:start w:val="1"/>
      <w:numFmt w:val="bullet"/>
      <w:lvlText w:val=""/>
      <w:lvlJc w:val="left"/>
      <w:pPr>
        <w:ind w:left="1828" w:hanging="360"/>
      </w:pPr>
      <w:rPr>
        <w:rFonts w:ascii="Wingdings" w:hAnsi="Wingdings" w:hint="default"/>
      </w:rPr>
    </w:lvl>
    <w:lvl w:ilvl="3" w:tplc="04220001" w:tentative="1">
      <w:start w:val="1"/>
      <w:numFmt w:val="bullet"/>
      <w:lvlText w:val=""/>
      <w:lvlJc w:val="left"/>
      <w:pPr>
        <w:ind w:left="2548" w:hanging="360"/>
      </w:pPr>
      <w:rPr>
        <w:rFonts w:ascii="Symbol" w:hAnsi="Symbol" w:hint="default"/>
      </w:rPr>
    </w:lvl>
    <w:lvl w:ilvl="4" w:tplc="04220003" w:tentative="1">
      <w:start w:val="1"/>
      <w:numFmt w:val="bullet"/>
      <w:lvlText w:val="o"/>
      <w:lvlJc w:val="left"/>
      <w:pPr>
        <w:ind w:left="3268" w:hanging="360"/>
      </w:pPr>
      <w:rPr>
        <w:rFonts w:ascii="Courier New" w:hAnsi="Courier New" w:cs="Courier New" w:hint="default"/>
      </w:rPr>
    </w:lvl>
    <w:lvl w:ilvl="5" w:tplc="04220005" w:tentative="1">
      <w:start w:val="1"/>
      <w:numFmt w:val="bullet"/>
      <w:lvlText w:val=""/>
      <w:lvlJc w:val="left"/>
      <w:pPr>
        <w:ind w:left="3988" w:hanging="360"/>
      </w:pPr>
      <w:rPr>
        <w:rFonts w:ascii="Wingdings" w:hAnsi="Wingdings" w:hint="default"/>
      </w:rPr>
    </w:lvl>
    <w:lvl w:ilvl="6" w:tplc="04220001" w:tentative="1">
      <w:start w:val="1"/>
      <w:numFmt w:val="bullet"/>
      <w:lvlText w:val=""/>
      <w:lvlJc w:val="left"/>
      <w:pPr>
        <w:ind w:left="4708" w:hanging="360"/>
      </w:pPr>
      <w:rPr>
        <w:rFonts w:ascii="Symbol" w:hAnsi="Symbol" w:hint="default"/>
      </w:rPr>
    </w:lvl>
    <w:lvl w:ilvl="7" w:tplc="04220003" w:tentative="1">
      <w:start w:val="1"/>
      <w:numFmt w:val="bullet"/>
      <w:lvlText w:val="o"/>
      <w:lvlJc w:val="left"/>
      <w:pPr>
        <w:ind w:left="5428" w:hanging="360"/>
      </w:pPr>
      <w:rPr>
        <w:rFonts w:ascii="Courier New" w:hAnsi="Courier New" w:cs="Courier New" w:hint="default"/>
      </w:rPr>
    </w:lvl>
    <w:lvl w:ilvl="8" w:tplc="04220005" w:tentative="1">
      <w:start w:val="1"/>
      <w:numFmt w:val="bullet"/>
      <w:lvlText w:val=""/>
      <w:lvlJc w:val="left"/>
      <w:pPr>
        <w:ind w:left="6148" w:hanging="360"/>
      </w:pPr>
      <w:rPr>
        <w:rFonts w:ascii="Wingdings" w:hAnsi="Wingdings" w:hint="default"/>
      </w:rPr>
    </w:lvl>
  </w:abstractNum>
  <w:abstractNum w:abstractNumId="3">
    <w:nsid w:val="7F1A4A75"/>
    <w:multiLevelType w:val="hybridMultilevel"/>
    <w:tmpl w:val="7924E5D8"/>
    <w:lvl w:ilvl="0" w:tplc="F750752C">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2702"/>
    <w:rsid w:val="000969FD"/>
    <w:rsid w:val="000A5DB0"/>
    <w:rsid w:val="000B593A"/>
    <w:rsid w:val="00256DEE"/>
    <w:rsid w:val="00312B69"/>
    <w:rsid w:val="003C5EE7"/>
    <w:rsid w:val="003F6D11"/>
    <w:rsid w:val="00465D47"/>
    <w:rsid w:val="00482C59"/>
    <w:rsid w:val="004C04B2"/>
    <w:rsid w:val="004C289C"/>
    <w:rsid w:val="00587E4F"/>
    <w:rsid w:val="00592EE8"/>
    <w:rsid w:val="005A43B5"/>
    <w:rsid w:val="005A513D"/>
    <w:rsid w:val="005D7161"/>
    <w:rsid w:val="006A53AC"/>
    <w:rsid w:val="0075263D"/>
    <w:rsid w:val="007A7ED9"/>
    <w:rsid w:val="007C4415"/>
    <w:rsid w:val="007D66AC"/>
    <w:rsid w:val="007E787A"/>
    <w:rsid w:val="008664A6"/>
    <w:rsid w:val="00884B87"/>
    <w:rsid w:val="00895D35"/>
    <w:rsid w:val="0090680A"/>
    <w:rsid w:val="009445F5"/>
    <w:rsid w:val="009553FA"/>
    <w:rsid w:val="00965A41"/>
    <w:rsid w:val="00974285"/>
    <w:rsid w:val="00977596"/>
    <w:rsid w:val="00A345F6"/>
    <w:rsid w:val="00A53415"/>
    <w:rsid w:val="00B13AE0"/>
    <w:rsid w:val="00B2531E"/>
    <w:rsid w:val="00B608FC"/>
    <w:rsid w:val="00B82047"/>
    <w:rsid w:val="00BB077E"/>
    <w:rsid w:val="00BB45FC"/>
    <w:rsid w:val="00C72090"/>
    <w:rsid w:val="00C97A9C"/>
    <w:rsid w:val="00CD6A2A"/>
    <w:rsid w:val="00CE6DD6"/>
    <w:rsid w:val="00D01B33"/>
    <w:rsid w:val="00DC0FC7"/>
    <w:rsid w:val="00E45BF4"/>
    <w:rsid w:val="00E47C54"/>
    <w:rsid w:val="00ED1FF0"/>
    <w:rsid w:val="00F520D9"/>
    <w:rsid w:val="00FA2702"/>
    <w:rsid w:val="00FB7D25"/>
    <w:rsid w:val="00FC1323"/>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8FCE3C2-1376-4E8E-BB2F-2F1E89FBE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7161"/>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92EE8"/>
    <w:pPr>
      <w:ind w:left="720"/>
      <w:contextualSpacing/>
    </w:pPr>
  </w:style>
  <w:style w:type="paragraph" w:customStyle="1" w:styleId="1">
    <w:name w:val="Обычный1"/>
    <w:rsid w:val="007E787A"/>
    <w:pPr>
      <w:widowControl w:val="0"/>
      <w:spacing w:before="20" w:after="0" w:line="240" w:lineRule="auto"/>
      <w:ind w:left="120"/>
      <w:jc w:val="both"/>
    </w:pPr>
    <w:rPr>
      <w:rFonts w:ascii="Times New Roman" w:eastAsia="Times New Roman" w:hAnsi="Times New Roman" w:cs="Times New Roman"/>
      <w:snapToGrid w:val="0"/>
      <w:sz w:val="24"/>
      <w:szCs w:val="20"/>
      <w:lang w:eastAsia="ru-RU"/>
    </w:rPr>
  </w:style>
  <w:style w:type="paragraph" w:styleId="a4">
    <w:name w:val="Balloon Text"/>
    <w:basedOn w:val="a"/>
    <w:link w:val="a5"/>
    <w:uiPriority w:val="99"/>
    <w:semiHidden/>
    <w:unhideWhenUsed/>
    <w:rsid w:val="003F6D11"/>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3F6D11"/>
    <w:rPr>
      <w:rFonts w:ascii="Segoe UI" w:hAnsi="Segoe UI" w:cs="Segoe UI"/>
      <w:sz w:val="18"/>
      <w:szCs w:val="18"/>
    </w:rPr>
  </w:style>
  <w:style w:type="table" w:styleId="a6">
    <w:name w:val="Table Grid"/>
    <w:basedOn w:val="a1"/>
    <w:uiPriority w:val="39"/>
    <w:rsid w:val="00256D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0"/>
    <w:uiPriority w:val="99"/>
    <w:semiHidden/>
    <w:unhideWhenUsed/>
    <w:rsid w:val="00482C59"/>
    <w:rPr>
      <w:color w:val="0000FF"/>
      <w:u w:val="single"/>
    </w:rPr>
  </w:style>
  <w:style w:type="paragraph" w:styleId="3">
    <w:name w:val="Body Text 3"/>
    <w:basedOn w:val="a"/>
    <w:link w:val="30"/>
    <w:uiPriority w:val="99"/>
    <w:rsid w:val="00CE6DD6"/>
    <w:pPr>
      <w:spacing w:after="0" w:line="240" w:lineRule="auto"/>
      <w:jc w:val="both"/>
    </w:pPr>
    <w:rPr>
      <w:rFonts w:ascii="Times New Roman" w:eastAsia="Times New Roman" w:hAnsi="Times New Roman" w:cs="Times New Roman"/>
      <w:sz w:val="28"/>
      <w:szCs w:val="24"/>
      <w:lang w:eastAsia="ru-RU"/>
    </w:rPr>
  </w:style>
  <w:style w:type="character" w:customStyle="1" w:styleId="30">
    <w:name w:val="Основной текст 3 Знак"/>
    <w:basedOn w:val="a0"/>
    <w:link w:val="3"/>
    <w:uiPriority w:val="99"/>
    <w:rsid w:val="00CE6DD6"/>
    <w:rPr>
      <w:rFonts w:ascii="Times New Roman" w:eastAsia="Times New Roman" w:hAnsi="Times New Roman" w:cs="Times New Roman"/>
      <w:sz w:val="28"/>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6236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2031</Words>
  <Characters>1158</Characters>
  <Application>Microsoft Office Word</Application>
  <DocSecurity>0</DocSecurity>
  <Lines>9</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Мельник Вікторія Вікторівна</dc:creator>
  <cp:keywords/>
  <dc:description/>
  <cp:lastModifiedBy>Andrew Tkachuk</cp:lastModifiedBy>
  <cp:revision>5</cp:revision>
  <cp:lastPrinted>2020-02-24T11:04:00Z</cp:lastPrinted>
  <dcterms:created xsi:type="dcterms:W3CDTF">2020-03-09T12:25:00Z</dcterms:created>
  <dcterms:modified xsi:type="dcterms:W3CDTF">2020-03-09T12:46:00Z</dcterms:modified>
</cp:coreProperties>
</file>