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D4E0" w14:textId="42442C2F" w:rsidR="00343362" w:rsidRPr="004E4051" w:rsidRDefault="00343362" w:rsidP="00343362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14:paraId="3B5CDE4D" w14:textId="647ABFFD" w:rsidR="00343362" w:rsidRDefault="00343362" w:rsidP="00904CA4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szCs w:val="28"/>
          <w:lang w:val="uk-UA"/>
        </w:rPr>
      </w:pPr>
      <w:r w:rsidRPr="00663AD1">
        <w:rPr>
          <w:b/>
          <w:bCs/>
          <w:spacing w:val="-6"/>
          <w:szCs w:val="28"/>
          <w:lang w:val="uk-UA"/>
        </w:rPr>
        <w:t>Базова</w:t>
      </w:r>
    </w:p>
    <w:p w14:paraId="54244A90" w14:textId="77777777" w:rsidR="00904CA4" w:rsidRPr="00904CA4" w:rsidRDefault="00904CA4" w:rsidP="00904CA4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szCs w:val="28"/>
          <w:lang w:val="uk-UA"/>
        </w:rPr>
      </w:pPr>
    </w:p>
    <w:p w14:paraId="0BA7F589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1"/>
          <w:sz w:val="28"/>
          <w:szCs w:val="28"/>
        </w:rPr>
      </w:pPr>
      <w:r w:rsidRPr="00AC5DCC">
        <w:rPr>
          <w:sz w:val="28"/>
          <w:szCs w:val="28"/>
        </w:rPr>
        <w:t xml:space="preserve">Балабан П.Ю., Балабан М.П., </w:t>
      </w:r>
      <w:proofErr w:type="spellStart"/>
      <w:r w:rsidRPr="00AC5DCC">
        <w:rPr>
          <w:sz w:val="28"/>
          <w:szCs w:val="28"/>
        </w:rPr>
        <w:t>Мітяєва</w:t>
      </w:r>
      <w:proofErr w:type="spellEnd"/>
      <w:r w:rsidRPr="00AC5DCC">
        <w:rPr>
          <w:sz w:val="28"/>
          <w:szCs w:val="28"/>
        </w:rPr>
        <w:t xml:space="preserve"> Т.Л., Михайленко О.М., Попова Л.О., </w:t>
      </w:r>
      <w:proofErr w:type="spellStart"/>
      <w:r w:rsidRPr="00AC5DCC">
        <w:rPr>
          <w:sz w:val="28"/>
          <w:szCs w:val="28"/>
        </w:rPr>
        <w:t>Хурса</w:t>
      </w:r>
      <w:proofErr w:type="spellEnd"/>
      <w:r w:rsidRPr="00AC5DCC">
        <w:rPr>
          <w:sz w:val="28"/>
          <w:szCs w:val="28"/>
        </w:rPr>
        <w:t xml:space="preserve"> М.М. Комерційна діяльність: Підручник. Х.: Світ Книг, 2019. 452 с.</w:t>
      </w:r>
    </w:p>
    <w:p w14:paraId="45832F95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proofErr w:type="spellStart"/>
      <w:r w:rsidRPr="00AC5DCC">
        <w:rPr>
          <w:sz w:val="28"/>
          <w:szCs w:val="28"/>
        </w:rPr>
        <w:t>Васильков</w:t>
      </w:r>
      <w:proofErr w:type="spellEnd"/>
      <w:r w:rsidRPr="00AC5DCC">
        <w:rPr>
          <w:sz w:val="28"/>
          <w:szCs w:val="28"/>
        </w:rPr>
        <w:t xml:space="preserve"> В.Г. Організація виробництва: </w:t>
      </w:r>
      <w:proofErr w:type="spellStart"/>
      <w:r w:rsidRPr="00AC5DCC">
        <w:rPr>
          <w:sz w:val="28"/>
          <w:szCs w:val="28"/>
        </w:rPr>
        <w:t>Навч</w:t>
      </w:r>
      <w:proofErr w:type="spellEnd"/>
      <w:r w:rsidRPr="00AC5DCC">
        <w:rPr>
          <w:sz w:val="28"/>
          <w:szCs w:val="28"/>
        </w:rPr>
        <w:t>. посібник. К.: КНЕУ, 2018 524 с.</w:t>
      </w:r>
    </w:p>
    <w:p w14:paraId="54C5446A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proofErr w:type="spellStart"/>
      <w:r w:rsidRPr="00AC5DCC">
        <w:rPr>
          <w:sz w:val="28"/>
          <w:szCs w:val="28"/>
        </w:rPr>
        <w:t>Галущак</w:t>
      </w:r>
      <w:proofErr w:type="spellEnd"/>
      <w:r w:rsidRPr="00AC5DCC">
        <w:rPr>
          <w:sz w:val="28"/>
          <w:szCs w:val="28"/>
        </w:rPr>
        <w:t xml:space="preserve"> М.П., </w:t>
      </w:r>
      <w:proofErr w:type="spellStart"/>
      <w:r w:rsidRPr="00AC5DCC">
        <w:rPr>
          <w:sz w:val="28"/>
          <w:szCs w:val="28"/>
        </w:rPr>
        <w:t>Оксенюк</w:t>
      </w:r>
      <w:proofErr w:type="spellEnd"/>
      <w:r w:rsidRPr="00AC5DCC">
        <w:rPr>
          <w:sz w:val="28"/>
          <w:szCs w:val="28"/>
        </w:rPr>
        <w:t xml:space="preserve"> А.О. Організація виробництва у прикладах і задачах: </w:t>
      </w:r>
      <w:proofErr w:type="spellStart"/>
      <w:r w:rsidRPr="00AC5DCC">
        <w:rPr>
          <w:sz w:val="28"/>
          <w:szCs w:val="28"/>
        </w:rPr>
        <w:t>навч</w:t>
      </w:r>
      <w:proofErr w:type="spellEnd"/>
      <w:r w:rsidRPr="00AC5DCC">
        <w:rPr>
          <w:sz w:val="28"/>
          <w:szCs w:val="28"/>
        </w:rPr>
        <w:t>. посібник.  К.: Кондор, 2017. 214 с.</w:t>
      </w:r>
    </w:p>
    <w:p w14:paraId="2EDE75D1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4"/>
          <w:sz w:val="28"/>
          <w:szCs w:val="28"/>
        </w:rPr>
      </w:pPr>
      <w:proofErr w:type="spellStart"/>
      <w:r w:rsidRPr="00AC5DCC">
        <w:rPr>
          <w:sz w:val="28"/>
          <w:szCs w:val="28"/>
        </w:rPr>
        <w:t>Гевко</w:t>
      </w:r>
      <w:proofErr w:type="spellEnd"/>
      <w:r w:rsidRPr="00AC5DCC">
        <w:rPr>
          <w:sz w:val="28"/>
          <w:szCs w:val="28"/>
        </w:rPr>
        <w:t xml:space="preserve"> І.Б., </w:t>
      </w:r>
      <w:proofErr w:type="spellStart"/>
      <w:r w:rsidRPr="00AC5DCC">
        <w:rPr>
          <w:sz w:val="28"/>
          <w:szCs w:val="28"/>
        </w:rPr>
        <w:t>Оксентюк</w:t>
      </w:r>
      <w:proofErr w:type="spellEnd"/>
      <w:r w:rsidRPr="00AC5DCC">
        <w:rPr>
          <w:sz w:val="28"/>
          <w:szCs w:val="28"/>
        </w:rPr>
        <w:t xml:space="preserve"> А.О. Організація виробництва: теорія і практика. Підручник.  К.: Київ. 2018. 178 с.</w:t>
      </w:r>
    </w:p>
    <w:p w14:paraId="569F404B" w14:textId="77777777" w:rsidR="003D7759" w:rsidRPr="00AC5DCC" w:rsidRDefault="003D7759" w:rsidP="00AC5DCC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C5DCC">
        <w:rPr>
          <w:color w:val="000000"/>
          <w:sz w:val="28"/>
          <w:szCs w:val="28"/>
        </w:rPr>
        <w:t xml:space="preserve">Калина А.В. </w:t>
      </w:r>
      <w:proofErr w:type="spellStart"/>
      <w:r w:rsidRPr="00AC5DCC">
        <w:rPr>
          <w:color w:val="000000"/>
          <w:sz w:val="28"/>
          <w:szCs w:val="28"/>
        </w:rPr>
        <w:t>Організаця</w:t>
      </w:r>
      <w:proofErr w:type="spellEnd"/>
      <w:r w:rsidRPr="00AC5DCC">
        <w:rPr>
          <w:color w:val="000000"/>
          <w:sz w:val="28"/>
          <w:szCs w:val="28"/>
        </w:rPr>
        <w:t xml:space="preserve"> і оплати праці в умовах </w:t>
      </w:r>
      <w:proofErr w:type="spellStart"/>
      <w:r w:rsidRPr="00AC5DCC">
        <w:rPr>
          <w:color w:val="000000"/>
          <w:sz w:val="28"/>
          <w:szCs w:val="28"/>
        </w:rPr>
        <w:t>условиях</w:t>
      </w:r>
      <w:proofErr w:type="spellEnd"/>
      <w:r w:rsidRPr="00AC5DCC">
        <w:rPr>
          <w:color w:val="000000"/>
          <w:sz w:val="28"/>
          <w:szCs w:val="28"/>
        </w:rPr>
        <w:t xml:space="preserve"> ринку (аспект ефективності): </w:t>
      </w:r>
      <w:proofErr w:type="spellStart"/>
      <w:r w:rsidRPr="00AC5DCC">
        <w:rPr>
          <w:color w:val="000000"/>
          <w:sz w:val="28"/>
          <w:szCs w:val="28"/>
        </w:rPr>
        <w:t>Навч</w:t>
      </w:r>
      <w:proofErr w:type="spellEnd"/>
      <w:r w:rsidRPr="00AC5DCC">
        <w:rPr>
          <w:color w:val="000000"/>
          <w:sz w:val="28"/>
          <w:szCs w:val="28"/>
        </w:rPr>
        <w:t xml:space="preserve">.-метод. </w:t>
      </w:r>
      <w:proofErr w:type="spellStart"/>
      <w:r w:rsidRPr="00AC5DCC">
        <w:rPr>
          <w:color w:val="000000"/>
          <w:sz w:val="28"/>
          <w:szCs w:val="28"/>
        </w:rPr>
        <w:t>пос</w:t>
      </w:r>
      <w:proofErr w:type="spellEnd"/>
      <w:r w:rsidRPr="00AC5DCC">
        <w:rPr>
          <w:color w:val="000000"/>
          <w:sz w:val="28"/>
          <w:szCs w:val="28"/>
        </w:rPr>
        <w:t>. К.: МАУП, 2015. 287 с.</w:t>
      </w:r>
    </w:p>
    <w:p w14:paraId="36726792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C5DCC">
        <w:rPr>
          <w:sz w:val="28"/>
          <w:szCs w:val="28"/>
        </w:rPr>
        <w:t>Краус</w:t>
      </w:r>
      <w:proofErr w:type="spellEnd"/>
      <w:r w:rsidRPr="00AC5DCC">
        <w:rPr>
          <w:sz w:val="28"/>
          <w:szCs w:val="28"/>
        </w:rPr>
        <w:t xml:space="preserve"> К.М., </w:t>
      </w:r>
      <w:proofErr w:type="spellStart"/>
      <w:r w:rsidRPr="00AC5DCC">
        <w:rPr>
          <w:sz w:val="28"/>
          <w:szCs w:val="28"/>
        </w:rPr>
        <w:t>Краус</w:t>
      </w:r>
      <w:proofErr w:type="spellEnd"/>
      <w:r w:rsidRPr="00AC5DCC">
        <w:rPr>
          <w:sz w:val="28"/>
          <w:szCs w:val="28"/>
        </w:rPr>
        <w:t xml:space="preserve"> Н.М., </w:t>
      </w:r>
      <w:proofErr w:type="spellStart"/>
      <w:r w:rsidRPr="00AC5DCC">
        <w:rPr>
          <w:sz w:val="28"/>
          <w:szCs w:val="28"/>
        </w:rPr>
        <w:t>Манжура</w:t>
      </w:r>
      <w:proofErr w:type="spellEnd"/>
      <w:r w:rsidRPr="00AC5DCC">
        <w:rPr>
          <w:sz w:val="28"/>
          <w:szCs w:val="28"/>
        </w:rPr>
        <w:t xml:space="preserve"> О.В. Електронна комерція та Інтернет-торгівля: навчально-методичний посібник. Київ. </w:t>
      </w:r>
      <w:proofErr w:type="spellStart"/>
      <w:r w:rsidRPr="00AC5DCC">
        <w:rPr>
          <w:sz w:val="28"/>
          <w:szCs w:val="28"/>
        </w:rPr>
        <w:t>Аграр</w:t>
      </w:r>
      <w:proofErr w:type="spellEnd"/>
      <w:r w:rsidRPr="00AC5DCC">
        <w:rPr>
          <w:sz w:val="28"/>
          <w:szCs w:val="28"/>
        </w:rPr>
        <w:t xml:space="preserve"> Медіа Груп, 2021, 454 с.</w:t>
      </w:r>
    </w:p>
    <w:p w14:paraId="5DFC1C36" w14:textId="77777777" w:rsidR="003D7759" w:rsidRPr="00AC5DCC" w:rsidRDefault="003D7759" w:rsidP="00AC5DCC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C5DCC">
        <w:rPr>
          <w:color w:val="000000"/>
          <w:sz w:val="28"/>
          <w:szCs w:val="28"/>
        </w:rPr>
        <w:t>Курочкин</w:t>
      </w:r>
      <w:proofErr w:type="spellEnd"/>
      <w:r w:rsidRPr="00AC5DCC">
        <w:rPr>
          <w:color w:val="000000"/>
          <w:sz w:val="28"/>
          <w:szCs w:val="28"/>
        </w:rPr>
        <w:t xml:space="preserve"> А.С. Організація виробництва: Конспект </w:t>
      </w:r>
      <w:proofErr w:type="spellStart"/>
      <w:r w:rsidRPr="00AC5DCC">
        <w:rPr>
          <w:color w:val="000000"/>
          <w:sz w:val="28"/>
          <w:szCs w:val="28"/>
        </w:rPr>
        <w:t>лекций</w:t>
      </w:r>
      <w:proofErr w:type="spellEnd"/>
      <w:r w:rsidRPr="00AC5DCC">
        <w:rPr>
          <w:color w:val="000000"/>
          <w:sz w:val="28"/>
          <w:szCs w:val="28"/>
        </w:rPr>
        <w:t>. К.: МАУП, 2017.  156 с.</w:t>
      </w:r>
    </w:p>
    <w:p w14:paraId="2BD32B18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0"/>
          <w:sz w:val="28"/>
          <w:szCs w:val="28"/>
        </w:rPr>
      </w:pPr>
      <w:r w:rsidRPr="00AC5DCC">
        <w:rPr>
          <w:sz w:val="28"/>
          <w:szCs w:val="28"/>
        </w:rPr>
        <w:t xml:space="preserve">Онищенко В.О. Організація виробництва. Практикум. К.: </w:t>
      </w:r>
      <w:proofErr w:type="spellStart"/>
      <w:r w:rsidRPr="00AC5DCC">
        <w:rPr>
          <w:sz w:val="28"/>
          <w:szCs w:val="28"/>
        </w:rPr>
        <w:t>Лібра</w:t>
      </w:r>
      <w:proofErr w:type="spellEnd"/>
      <w:r w:rsidRPr="00AC5DCC">
        <w:rPr>
          <w:sz w:val="28"/>
          <w:szCs w:val="28"/>
        </w:rPr>
        <w:t>, 2017. 330 с.</w:t>
      </w:r>
    </w:p>
    <w:p w14:paraId="5F290BA3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84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C5DCC">
        <w:rPr>
          <w:sz w:val="28"/>
          <w:szCs w:val="28"/>
        </w:rPr>
        <w:t>Онищенко</w:t>
      </w:r>
      <w:r w:rsidRPr="00AC5DCC">
        <w:rPr>
          <w:sz w:val="28"/>
          <w:szCs w:val="28"/>
        </w:rPr>
        <w:t xml:space="preserve"> В.О.</w:t>
      </w:r>
      <w:r w:rsidRPr="00AC5DCC">
        <w:rPr>
          <w:sz w:val="28"/>
          <w:szCs w:val="28"/>
        </w:rPr>
        <w:t xml:space="preserve">, </w:t>
      </w:r>
      <w:proofErr w:type="spellStart"/>
      <w:r w:rsidRPr="00AC5DCC">
        <w:rPr>
          <w:sz w:val="28"/>
          <w:szCs w:val="28"/>
        </w:rPr>
        <w:t>Редкін</w:t>
      </w:r>
      <w:proofErr w:type="spellEnd"/>
      <w:r w:rsidRPr="00AC5DCC">
        <w:rPr>
          <w:sz w:val="28"/>
          <w:szCs w:val="28"/>
        </w:rPr>
        <w:t xml:space="preserve"> О.В.</w:t>
      </w:r>
      <w:r w:rsidRPr="00AC5DCC">
        <w:rPr>
          <w:sz w:val="28"/>
          <w:szCs w:val="28"/>
        </w:rPr>
        <w:t xml:space="preserve">, </w:t>
      </w:r>
      <w:proofErr w:type="spellStart"/>
      <w:r w:rsidRPr="00AC5DCC">
        <w:rPr>
          <w:sz w:val="28"/>
          <w:szCs w:val="28"/>
        </w:rPr>
        <w:t>Старовець</w:t>
      </w:r>
      <w:proofErr w:type="spellEnd"/>
      <w:r w:rsidRPr="00AC5DCC">
        <w:rPr>
          <w:sz w:val="28"/>
          <w:szCs w:val="28"/>
        </w:rPr>
        <w:t xml:space="preserve"> А.С.</w:t>
      </w:r>
      <w:r w:rsidRPr="00AC5DCC">
        <w:rPr>
          <w:sz w:val="28"/>
          <w:szCs w:val="28"/>
        </w:rPr>
        <w:t xml:space="preserve">, </w:t>
      </w:r>
      <w:proofErr w:type="spellStart"/>
      <w:r w:rsidRPr="00AC5DCC">
        <w:rPr>
          <w:sz w:val="28"/>
          <w:szCs w:val="28"/>
        </w:rPr>
        <w:t>Чевганова</w:t>
      </w:r>
      <w:proofErr w:type="spellEnd"/>
      <w:r w:rsidRPr="00AC5DCC">
        <w:rPr>
          <w:sz w:val="28"/>
          <w:szCs w:val="28"/>
        </w:rPr>
        <w:t xml:space="preserve"> В.Я. Організація виробництва: </w:t>
      </w:r>
      <w:proofErr w:type="spellStart"/>
      <w:r w:rsidRPr="00AC5DCC">
        <w:rPr>
          <w:sz w:val="28"/>
          <w:szCs w:val="28"/>
        </w:rPr>
        <w:t>Навч</w:t>
      </w:r>
      <w:proofErr w:type="spellEnd"/>
      <w:r w:rsidRPr="00AC5DCC">
        <w:rPr>
          <w:sz w:val="28"/>
          <w:szCs w:val="28"/>
        </w:rPr>
        <w:t xml:space="preserve">. </w:t>
      </w:r>
      <w:proofErr w:type="spellStart"/>
      <w:r w:rsidRPr="00AC5DCC">
        <w:rPr>
          <w:sz w:val="28"/>
          <w:szCs w:val="28"/>
        </w:rPr>
        <w:t>посіб</w:t>
      </w:r>
      <w:proofErr w:type="spellEnd"/>
      <w:r w:rsidRPr="00AC5DCC">
        <w:rPr>
          <w:sz w:val="28"/>
          <w:szCs w:val="28"/>
        </w:rPr>
        <w:t xml:space="preserve">. К.: </w:t>
      </w:r>
      <w:proofErr w:type="spellStart"/>
      <w:r w:rsidRPr="00AC5DCC">
        <w:rPr>
          <w:sz w:val="28"/>
          <w:szCs w:val="28"/>
        </w:rPr>
        <w:t>Лібра</w:t>
      </w:r>
      <w:proofErr w:type="spellEnd"/>
      <w:r w:rsidRPr="00AC5DCC">
        <w:rPr>
          <w:sz w:val="28"/>
          <w:szCs w:val="28"/>
        </w:rPr>
        <w:t>, 2018. 336 с.</w:t>
      </w:r>
    </w:p>
    <w:p w14:paraId="44B056D6" w14:textId="77777777" w:rsidR="003D7759" w:rsidRPr="00AC5DCC" w:rsidRDefault="003D7759" w:rsidP="00AC5DCC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C5DCC">
        <w:rPr>
          <w:color w:val="000000"/>
          <w:sz w:val="28"/>
          <w:szCs w:val="28"/>
        </w:rPr>
        <w:t xml:space="preserve">Петрович Й.М., </w:t>
      </w:r>
      <w:proofErr w:type="spellStart"/>
      <w:r w:rsidRPr="00AC5DCC">
        <w:rPr>
          <w:color w:val="000000"/>
          <w:sz w:val="28"/>
          <w:szCs w:val="28"/>
        </w:rPr>
        <w:t>Будінцева</w:t>
      </w:r>
      <w:proofErr w:type="spellEnd"/>
      <w:r w:rsidRPr="00AC5DCC">
        <w:rPr>
          <w:color w:val="000000"/>
          <w:sz w:val="28"/>
          <w:szCs w:val="28"/>
        </w:rPr>
        <w:t xml:space="preserve"> І.О. Економіка виробничого підприємництва. Навчальний посібник. Львів: </w:t>
      </w:r>
      <w:proofErr w:type="spellStart"/>
      <w:r w:rsidRPr="00AC5DCC">
        <w:rPr>
          <w:color w:val="000000"/>
          <w:sz w:val="28"/>
          <w:szCs w:val="28"/>
        </w:rPr>
        <w:t>Оксарт</w:t>
      </w:r>
      <w:proofErr w:type="spellEnd"/>
      <w:r w:rsidRPr="00AC5DCC">
        <w:rPr>
          <w:color w:val="000000"/>
          <w:sz w:val="28"/>
          <w:szCs w:val="28"/>
        </w:rPr>
        <w:t>, 2017 . 368 с.</w:t>
      </w:r>
    </w:p>
    <w:p w14:paraId="2E91D177" w14:textId="3518A7E0" w:rsidR="009E79F3" w:rsidRPr="00AC5DCC" w:rsidRDefault="009E79F3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84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2"/>
          <w:sz w:val="28"/>
          <w:szCs w:val="28"/>
        </w:rPr>
      </w:pPr>
      <w:r w:rsidRPr="00AC5DCC">
        <w:rPr>
          <w:sz w:val="28"/>
          <w:szCs w:val="28"/>
        </w:rPr>
        <w:t xml:space="preserve">Приходько Д.О. </w:t>
      </w:r>
      <w:r w:rsidRPr="00AC5DCC">
        <w:rPr>
          <w:sz w:val="28"/>
          <w:szCs w:val="28"/>
        </w:rPr>
        <w:t xml:space="preserve">Основи біржової </w:t>
      </w:r>
      <w:r w:rsidRPr="00AC5DCC">
        <w:rPr>
          <w:sz w:val="28"/>
          <w:szCs w:val="28"/>
        </w:rPr>
        <w:t xml:space="preserve">діяльності: підручник. Х.: ФОП </w:t>
      </w:r>
      <w:proofErr w:type="spellStart"/>
      <w:r w:rsidRPr="00AC5DCC">
        <w:rPr>
          <w:sz w:val="28"/>
          <w:szCs w:val="28"/>
        </w:rPr>
        <w:t>Бровін</w:t>
      </w:r>
      <w:proofErr w:type="spellEnd"/>
      <w:r w:rsidRPr="00AC5DCC">
        <w:rPr>
          <w:sz w:val="28"/>
          <w:szCs w:val="28"/>
        </w:rPr>
        <w:t xml:space="preserve"> О.В., 2021. 280 с.</w:t>
      </w:r>
    </w:p>
    <w:p w14:paraId="70028B5F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C5DCC">
        <w:rPr>
          <w:sz w:val="28"/>
          <w:szCs w:val="28"/>
        </w:rPr>
        <w:t xml:space="preserve">Сатир Л.М., Кепко В.М., </w:t>
      </w:r>
      <w:proofErr w:type="spellStart"/>
      <w:r w:rsidRPr="00AC5DCC">
        <w:rPr>
          <w:sz w:val="28"/>
          <w:szCs w:val="28"/>
        </w:rPr>
        <w:t>Стаднік</w:t>
      </w:r>
      <w:proofErr w:type="spellEnd"/>
      <w:r w:rsidRPr="00AC5DCC">
        <w:rPr>
          <w:sz w:val="28"/>
          <w:szCs w:val="28"/>
        </w:rPr>
        <w:t xml:space="preserve"> Л.І., </w:t>
      </w:r>
      <w:proofErr w:type="spellStart"/>
      <w:r w:rsidRPr="00AC5DCC">
        <w:rPr>
          <w:sz w:val="28"/>
          <w:szCs w:val="28"/>
        </w:rPr>
        <w:t>Непочатенко</w:t>
      </w:r>
      <w:proofErr w:type="spellEnd"/>
      <w:r w:rsidRPr="00AC5DCC">
        <w:rPr>
          <w:sz w:val="28"/>
          <w:szCs w:val="28"/>
        </w:rPr>
        <w:t xml:space="preserve"> А.В. Бізнес</w:t>
      </w:r>
      <w:r w:rsidRPr="00AC5DCC">
        <w:rPr>
          <w:sz w:val="28"/>
          <w:szCs w:val="28"/>
        </w:rPr>
        <w:t xml:space="preserve"> </w:t>
      </w:r>
      <w:r w:rsidRPr="00AC5DCC">
        <w:rPr>
          <w:sz w:val="28"/>
          <w:szCs w:val="28"/>
        </w:rPr>
        <w:t xml:space="preserve">аналітична робота в комерційній діяльності: </w:t>
      </w:r>
      <w:r w:rsidRPr="00AC5DCC">
        <w:rPr>
          <w:sz w:val="28"/>
          <w:szCs w:val="28"/>
        </w:rPr>
        <w:t>обґрунтування</w:t>
      </w:r>
      <w:r w:rsidRPr="00AC5DCC">
        <w:rPr>
          <w:sz w:val="28"/>
          <w:szCs w:val="28"/>
        </w:rPr>
        <w:t xml:space="preserve"> господарських рішень щодо роздрібної торгівлі. </w:t>
      </w:r>
      <w:proofErr w:type="spellStart"/>
      <w:r w:rsidRPr="00AC5DCC">
        <w:rPr>
          <w:sz w:val="28"/>
          <w:szCs w:val="28"/>
        </w:rPr>
        <w:t>Інвестиції</w:t>
      </w:r>
      <w:proofErr w:type="spellEnd"/>
      <w:r w:rsidRPr="00AC5DCC">
        <w:rPr>
          <w:sz w:val="28"/>
          <w:szCs w:val="28"/>
        </w:rPr>
        <w:t xml:space="preserve">: практика та </w:t>
      </w:r>
      <w:proofErr w:type="spellStart"/>
      <w:r w:rsidRPr="00AC5DCC">
        <w:rPr>
          <w:sz w:val="28"/>
          <w:szCs w:val="28"/>
        </w:rPr>
        <w:t>досвід</w:t>
      </w:r>
      <w:proofErr w:type="spellEnd"/>
      <w:r w:rsidRPr="00AC5DCC">
        <w:rPr>
          <w:sz w:val="28"/>
          <w:szCs w:val="28"/>
        </w:rPr>
        <w:t xml:space="preserve">. </w:t>
      </w:r>
      <w:proofErr w:type="spellStart"/>
      <w:r w:rsidRPr="00AC5DCC">
        <w:rPr>
          <w:sz w:val="28"/>
          <w:szCs w:val="28"/>
        </w:rPr>
        <w:t>Київ</w:t>
      </w:r>
      <w:proofErr w:type="spellEnd"/>
      <w:r w:rsidRPr="00AC5DCC">
        <w:rPr>
          <w:sz w:val="28"/>
          <w:szCs w:val="28"/>
        </w:rPr>
        <w:t>. 2020. № 15-16 С. 17-22.</w:t>
      </w:r>
    </w:p>
    <w:p w14:paraId="2CA9B74B" w14:textId="77777777" w:rsidR="003D7759" w:rsidRPr="00AC5DCC" w:rsidRDefault="003D7759" w:rsidP="00AC5DC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1"/>
          <w:sz w:val="28"/>
          <w:szCs w:val="28"/>
        </w:rPr>
      </w:pPr>
      <w:r w:rsidRPr="00AC5DCC">
        <w:rPr>
          <w:sz w:val="28"/>
          <w:szCs w:val="28"/>
        </w:rPr>
        <w:t xml:space="preserve">Семенов Г.А., </w:t>
      </w:r>
      <w:r w:rsidRPr="00AC5DCC">
        <w:rPr>
          <w:sz w:val="28"/>
          <w:szCs w:val="28"/>
        </w:rPr>
        <w:t>Сташевський</w:t>
      </w:r>
      <w:r w:rsidRPr="00AC5DCC">
        <w:rPr>
          <w:sz w:val="28"/>
          <w:szCs w:val="28"/>
        </w:rPr>
        <w:t xml:space="preserve"> В.К.</w:t>
      </w:r>
      <w:r w:rsidRPr="00AC5DCC">
        <w:rPr>
          <w:sz w:val="28"/>
          <w:szCs w:val="28"/>
        </w:rPr>
        <w:t xml:space="preserve">, </w:t>
      </w:r>
      <w:proofErr w:type="spellStart"/>
      <w:r w:rsidRPr="00AC5DCC">
        <w:rPr>
          <w:sz w:val="28"/>
          <w:szCs w:val="28"/>
        </w:rPr>
        <w:t>Палкова</w:t>
      </w:r>
      <w:proofErr w:type="spellEnd"/>
      <w:r w:rsidRPr="00AC5DCC">
        <w:rPr>
          <w:sz w:val="28"/>
          <w:szCs w:val="28"/>
        </w:rPr>
        <w:t xml:space="preserve"> М.О.</w:t>
      </w:r>
      <w:r w:rsidRPr="00AC5DCC">
        <w:rPr>
          <w:sz w:val="28"/>
          <w:szCs w:val="28"/>
        </w:rPr>
        <w:t>, Семенов</w:t>
      </w:r>
      <w:r w:rsidRPr="00AC5DCC">
        <w:rPr>
          <w:sz w:val="28"/>
          <w:szCs w:val="28"/>
        </w:rPr>
        <w:t xml:space="preserve"> Г.А.</w:t>
      </w:r>
      <w:r w:rsidRPr="00AC5DCC">
        <w:rPr>
          <w:sz w:val="28"/>
          <w:szCs w:val="28"/>
        </w:rPr>
        <w:t xml:space="preserve">, К.М. </w:t>
      </w:r>
      <w:r w:rsidRPr="00AC5DCC">
        <w:rPr>
          <w:sz w:val="28"/>
          <w:szCs w:val="28"/>
        </w:rPr>
        <w:lastRenderedPageBreak/>
        <w:t>Гребінець</w:t>
      </w:r>
      <w:r w:rsidRPr="00AC5DCC">
        <w:rPr>
          <w:sz w:val="28"/>
          <w:szCs w:val="28"/>
        </w:rPr>
        <w:t xml:space="preserve"> К.А. Організація і планування на підприємстві: </w:t>
      </w:r>
      <w:proofErr w:type="spellStart"/>
      <w:r w:rsidRPr="00AC5DCC">
        <w:rPr>
          <w:sz w:val="28"/>
          <w:szCs w:val="28"/>
        </w:rPr>
        <w:t>Навч</w:t>
      </w:r>
      <w:proofErr w:type="spellEnd"/>
      <w:r w:rsidRPr="00AC5DCC">
        <w:rPr>
          <w:sz w:val="28"/>
          <w:szCs w:val="28"/>
        </w:rPr>
        <w:t>. посібник.  К.: Центр навчальної літератури, 2016. 528 с.</w:t>
      </w:r>
    </w:p>
    <w:p w14:paraId="367BAE7B" w14:textId="77777777" w:rsidR="00343362" w:rsidRPr="00904CA4" w:rsidRDefault="00343362" w:rsidP="0034336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14:paraId="009AA50F" w14:textId="43114547" w:rsidR="00343362" w:rsidRPr="00AC5DCC" w:rsidRDefault="00343362" w:rsidP="00AC5DCC">
      <w:pPr>
        <w:shd w:val="clear" w:color="auto" w:fill="FFFFFF"/>
        <w:spacing w:line="360" w:lineRule="auto"/>
        <w:ind w:firstLine="709"/>
        <w:jc w:val="center"/>
        <w:rPr>
          <w:lang w:val="uk-UA"/>
        </w:rPr>
      </w:pPr>
      <w:r w:rsidRPr="00904CA4">
        <w:rPr>
          <w:b/>
          <w:bCs/>
          <w:spacing w:val="-6"/>
          <w:lang w:val="uk-UA"/>
        </w:rPr>
        <w:t>До</w:t>
      </w:r>
      <w:r w:rsidR="00904CA4">
        <w:rPr>
          <w:b/>
          <w:bCs/>
          <w:spacing w:val="-6"/>
          <w:lang w:val="uk-UA"/>
        </w:rPr>
        <w:t>даткова</w:t>
      </w:r>
    </w:p>
    <w:p w14:paraId="5878B849" w14:textId="38865354" w:rsidR="00067202" w:rsidRPr="00AC5DCC" w:rsidRDefault="00067202" w:rsidP="00AC5DC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C5DCC">
        <w:rPr>
          <w:sz w:val="28"/>
          <w:szCs w:val="28"/>
        </w:rPr>
        <w:t>Гоменюк</w:t>
      </w:r>
      <w:proofErr w:type="spellEnd"/>
      <w:r w:rsidRPr="00AC5DCC">
        <w:rPr>
          <w:sz w:val="28"/>
          <w:szCs w:val="28"/>
        </w:rPr>
        <w:t xml:space="preserve"> М.О. Розвиток системи логістичного обслуговування на засадах </w:t>
      </w:r>
      <w:proofErr w:type="spellStart"/>
      <w:r w:rsidRPr="00AC5DCC">
        <w:rPr>
          <w:sz w:val="28"/>
          <w:szCs w:val="28"/>
        </w:rPr>
        <w:t>клієнтоорієнтованості</w:t>
      </w:r>
      <w:proofErr w:type="spellEnd"/>
      <w:r w:rsidRPr="00AC5DCC">
        <w:rPr>
          <w:sz w:val="28"/>
          <w:szCs w:val="28"/>
        </w:rPr>
        <w:t xml:space="preserve">. </w:t>
      </w:r>
      <w:proofErr w:type="spellStart"/>
      <w:r w:rsidRPr="00AC5DCC">
        <w:rPr>
          <w:sz w:val="28"/>
          <w:szCs w:val="28"/>
        </w:rPr>
        <w:t>Економіка</w:t>
      </w:r>
      <w:proofErr w:type="spellEnd"/>
      <w:r w:rsidRPr="00AC5DCC">
        <w:rPr>
          <w:sz w:val="28"/>
          <w:szCs w:val="28"/>
        </w:rPr>
        <w:t xml:space="preserve"> та держава. 2020.  № 4.  С. 182–186.</w:t>
      </w:r>
    </w:p>
    <w:p w14:paraId="770502C5" w14:textId="7752E17A" w:rsidR="00067202" w:rsidRPr="00AC5DCC" w:rsidRDefault="00067202" w:rsidP="00AC5DC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12"/>
          <w:sz w:val="28"/>
          <w:szCs w:val="28"/>
        </w:rPr>
      </w:pPr>
      <w:r w:rsidRPr="00AC5DCC">
        <w:rPr>
          <w:sz w:val="28"/>
          <w:szCs w:val="28"/>
        </w:rPr>
        <w:t xml:space="preserve">Зелінська О.В., </w:t>
      </w:r>
      <w:proofErr w:type="spellStart"/>
      <w:r w:rsidRPr="00AC5DCC">
        <w:rPr>
          <w:sz w:val="28"/>
          <w:szCs w:val="28"/>
        </w:rPr>
        <w:t>Євдокімов</w:t>
      </w:r>
      <w:proofErr w:type="spellEnd"/>
      <w:r w:rsidRPr="00AC5DCC">
        <w:rPr>
          <w:sz w:val="28"/>
          <w:szCs w:val="28"/>
        </w:rPr>
        <w:t xml:space="preserve"> А.О. Основи управління комерційними ризиками підприємств. Економіка та держава. 2019. № 11. С. 96–99.</w:t>
      </w:r>
    </w:p>
    <w:p w14:paraId="5513E015" w14:textId="2873CD4F" w:rsidR="00343362" w:rsidRPr="00AC5DCC" w:rsidRDefault="00343362" w:rsidP="00AC5DC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C5DCC">
        <w:rPr>
          <w:sz w:val="28"/>
          <w:szCs w:val="28"/>
        </w:rPr>
        <w:t>Економіка та організація виробництва: Підручник/ За ред. В.Г. Гера</w:t>
      </w:r>
      <w:r w:rsidR="00341BD5" w:rsidRPr="00AC5DCC">
        <w:rPr>
          <w:sz w:val="28"/>
          <w:szCs w:val="28"/>
        </w:rPr>
        <w:t>симчука, А.С.  К.: Знання, 201</w:t>
      </w:r>
      <w:r w:rsidRPr="00AC5DCC">
        <w:rPr>
          <w:sz w:val="28"/>
          <w:szCs w:val="28"/>
        </w:rPr>
        <w:t xml:space="preserve">7. 678 с. </w:t>
      </w:r>
    </w:p>
    <w:p w14:paraId="671E47A1" w14:textId="71D7D71A" w:rsidR="0082241C" w:rsidRPr="00AC5DCC" w:rsidRDefault="0082241C" w:rsidP="00AC5DC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 w:rsidRPr="00AC5DCC">
        <w:rPr>
          <w:sz w:val="28"/>
          <w:szCs w:val="28"/>
        </w:rPr>
        <w:t xml:space="preserve">Про товарні біржі: Закон України </w:t>
      </w:r>
      <w:r w:rsidRPr="00AC5DCC">
        <w:rPr>
          <w:sz w:val="28"/>
          <w:szCs w:val="28"/>
        </w:rPr>
        <w:t>від</w:t>
      </w:r>
      <w:r w:rsidRPr="00AC5DCC">
        <w:rPr>
          <w:sz w:val="28"/>
          <w:szCs w:val="28"/>
        </w:rPr>
        <w:t xml:space="preserve"> </w:t>
      </w:r>
      <w:r w:rsidRPr="00AC5DCC">
        <w:rPr>
          <w:sz w:val="28"/>
          <w:szCs w:val="28"/>
        </w:rPr>
        <w:t>10.12.1991</w:t>
      </w:r>
      <w:r w:rsidRPr="00AC5DCC">
        <w:rPr>
          <w:sz w:val="28"/>
          <w:szCs w:val="28"/>
        </w:rPr>
        <w:t xml:space="preserve">. </w:t>
      </w:r>
      <w:r w:rsidRPr="00AC5DCC">
        <w:rPr>
          <w:sz w:val="28"/>
          <w:szCs w:val="28"/>
        </w:rPr>
        <w:t>№</w:t>
      </w:r>
      <w:r w:rsidRPr="00AC5DCC">
        <w:rPr>
          <w:sz w:val="28"/>
          <w:szCs w:val="28"/>
        </w:rPr>
        <w:t xml:space="preserve"> </w:t>
      </w:r>
      <w:r w:rsidRPr="00AC5DCC">
        <w:rPr>
          <w:sz w:val="28"/>
          <w:szCs w:val="28"/>
        </w:rPr>
        <w:t>1956-XII</w:t>
      </w:r>
      <w:r w:rsidRPr="00AC5DCC">
        <w:rPr>
          <w:sz w:val="28"/>
          <w:szCs w:val="28"/>
        </w:rPr>
        <w:t xml:space="preserve">. </w:t>
      </w:r>
      <w:r w:rsidRPr="00AC5DCC">
        <w:rPr>
          <w:sz w:val="28"/>
          <w:szCs w:val="28"/>
          <w:lang w:val="en-US"/>
        </w:rPr>
        <w:t xml:space="preserve">URL: </w:t>
      </w:r>
      <w:r w:rsidRPr="00AC5DCC">
        <w:rPr>
          <w:sz w:val="28"/>
          <w:szCs w:val="28"/>
          <w:lang w:val="en-US"/>
        </w:rPr>
        <w:t>https://zakon.rada.gov.ua/laws/show/1956-12#Text</w:t>
      </w:r>
    </w:p>
    <w:p w14:paraId="3BE71597" w14:textId="6D932D76" w:rsidR="00067202" w:rsidRPr="00AC5DCC" w:rsidRDefault="00067202" w:rsidP="00AC5DCC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C5DCC">
        <w:rPr>
          <w:sz w:val="28"/>
          <w:szCs w:val="28"/>
        </w:rPr>
        <w:t>Халіна</w:t>
      </w:r>
      <w:proofErr w:type="spellEnd"/>
      <w:r w:rsidRPr="00AC5DCC">
        <w:rPr>
          <w:sz w:val="28"/>
          <w:szCs w:val="28"/>
        </w:rPr>
        <w:t xml:space="preserve"> В.Ю., Васильєва Т.С. </w:t>
      </w:r>
      <w:proofErr w:type="spellStart"/>
      <w:r w:rsidRPr="00AC5DCC">
        <w:rPr>
          <w:sz w:val="28"/>
          <w:szCs w:val="28"/>
        </w:rPr>
        <w:t>Клієнтоорієнтованість</w:t>
      </w:r>
      <w:proofErr w:type="spellEnd"/>
      <w:r w:rsidRPr="00AC5DCC">
        <w:rPr>
          <w:sz w:val="28"/>
          <w:szCs w:val="28"/>
        </w:rPr>
        <w:t xml:space="preserve"> як нова парадигма ведення бізнесу. Економіка та держава. 2018. № 9. С. 75–78</w:t>
      </w:r>
    </w:p>
    <w:p w14:paraId="5D9C61E8" w14:textId="52401209" w:rsidR="00343362" w:rsidRPr="00AC5DCC" w:rsidRDefault="00343362" w:rsidP="00AC5DC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C5DCC">
        <w:rPr>
          <w:sz w:val="28"/>
          <w:szCs w:val="28"/>
        </w:rPr>
        <w:t>Шаповал М.І. Основи стандартизації, управління якістю і стандартизація: Підручник.</w:t>
      </w:r>
      <w:r w:rsidR="0006710C" w:rsidRPr="00AC5DCC">
        <w:rPr>
          <w:sz w:val="28"/>
          <w:szCs w:val="28"/>
        </w:rPr>
        <w:t xml:space="preserve">  К.: Вид-во </w:t>
      </w:r>
      <w:proofErr w:type="spellStart"/>
      <w:r w:rsidR="0006710C" w:rsidRPr="00AC5DCC">
        <w:rPr>
          <w:sz w:val="28"/>
          <w:szCs w:val="28"/>
        </w:rPr>
        <w:t>Європ</w:t>
      </w:r>
      <w:proofErr w:type="spellEnd"/>
      <w:r w:rsidR="0006710C" w:rsidRPr="00AC5DCC">
        <w:rPr>
          <w:sz w:val="28"/>
          <w:szCs w:val="28"/>
        </w:rPr>
        <w:t>. ун-ту, 20</w:t>
      </w:r>
      <w:r w:rsidRPr="00AC5DCC">
        <w:rPr>
          <w:sz w:val="28"/>
          <w:szCs w:val="28"/>
        </w:rPr>
        <w:t>1</w:t>
      </w:r>
      <w:r w:rsidR="0006710C" w:rsidRPr="00AC5DCC">
        <w:rPr>
          <w:sz w:val="28"/>
          <w:szCs w:val="28"/>
        </w:rPr>
        <w:t>9</w:t>
      </w:r>
      <w:r w:rsidRPr="00AC5DCC">
        <w:rPr>
          <w:sz w:val="28"/>
          <w:szCs w:val="28"/>
        </w:rPr>
        <w:t xml:space="preserve">. 174 с. </w:t>
      </w:r>
    </w:p>
    <w:p w14:paraId="5364F007" w14:textId="457A2603" w:rsidR="00343362" w:rsidRPr="00904CA4" w:rsidRDefault="00343362" w:rsidP="00AC5DC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C5DCC">
        <w:rPr>
          <w:sz w:val="28"/>
          <w:szCs w:val="28"/>
        </w:rPr>
        <w:t xml:space="preserve">Шаповал М.І. </w:t>
      </w:r>
      <w:r w:rsidRPr="00904CA4">
        <w:rPr>
          <w:sz w:val="28"/>
          <w:szCs w:val="28"/>
        </w:rPr>
        <w:t>Менеджмент якості: Підручник.</w:t>
      </w:r>
      <w:r w:rsidR="0006710C" w:rsidRPr="00904CA4">
        <w:rPr>
          <w:sz w:val="28"/>
          <w:szCs w:val="28"/>
        </w:rPr>
        <w:t xml:space="preserve"> К.: Знання, 201</w:t>
      </w:r>
      <w:r w:rsidRPr="00904CA4">
        <w:rPr>
          <w:sz w:val="28"/>
          <w:szCs w:val="28"/>
        </w:rPr>
        <w:t xml:space="preserve">6. 471 с. </w:t>
      </w:r>
    </w:p>
    <w:p w14:paraId="62590D50" w14:textId="77777777" w:rsidR="00343362" w:rsidRPr="00904CA4" w:rsidRDefault="00343362" w:rsidP="00343362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val="uk-UA"/>
        </w:rPr>
      </w:pPr>
    </w:p>
    <w:p w14:paraId="0D60AEED" w14:textId="77777777" w:rsidR="00000000" w:rsidRPr="00904CA4" w:rsidRDefault="00000000">
      <w:pPr>
        <w:rPr>
          <w:lang w:val="uk-UA"/>
        </w:rPr>
      </w:pPr>
    </w:p>
    <w:sectPr w:rsidR="00CB0082" w:rsidRPr="00904CA4" w:rsidSect="00DF4E5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8021" w14:textId="77777777" w:rsidR="00875ABE" w:rsidRDefault="00875ABE">
      <w:r>
        <w:separator/>
      </w:r>
    </w:p>
  </w:endnote>
  <w:endnote w:type="continuationSeparator" w:id="0">
    <w:p w14:paraId="6349FAFD" w14:textId="77777777" w:rsidR="00875ABE" w:rsidRDefault="0087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5281" w14:textId="77777777" w:rsidR="00000000" w:rsidRDefault="00343362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C613FA" w14:textId="77777777" w:rsidR="00000000" w:rsidRDefault="0000000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4668" w14:textId="77777777" w:rsidR="00000000" w:rsidRDefault="00000000" w:rsidP="0064649F">
    <w:pPr>
      <w:pStyle w:val="a3"/>
      <w:framePr w:wrap="around" w:vAnchor="text" w:hAnchor="margin" w:xAlign="right" w:y="1"/>
      <w:rPr>
        <w:rStyle w:val="a5"/>
      </w:rPr>
    </w:pPr>
  </w:p>
  <w:p w14:paraId="4035C0FF" w14:textId="77777777" w:rsidR="00000000" w:rsidRDefault="0000000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6AB6" w14:textId="77777777" w:rsidR="00875ABE" w:rsidRDefault="00875ABE">
      <w:r>
        <w:separator/>
      </w:r>
    </w:p>
  </w:footnote>
  <w:footnote w:type="continuationSeparator" w:id="0">
    <w:p w14:paraId="752AE45F" w14:textId="77777777" w:rsidR="00875ABE" w:rsidRDefault="0087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9"/>
      <w:gridCol w:w="6416"/>
      <w:gridCol w:w="1563"/>
    </w:tblGrid>
    <w:tr w:rsidR="00B0403D" w:rsidRPr="00F728EF" w14:paraId="00FB153D" w14:textId="77777777" w:rsidTr="00280A7B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D763C7" w14:textId="77777777" w:rsidR="00B0403D" w:rsidRPr="00F728EF" w:rsidRDefault="00B0403D" w:rsidP="00B0403D">
          <w:pPr>
            <w:pStyle w:val="a6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7B1BC093" w14:textId="77777777" w:rsidR="00B0403D" w:rsidRPr="00755EEB" w:rsidRDefault="00B0403D" w:rsidP="00B0403D">
          <w:pPr>
            <w:pStyle w:val="a6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2B7CE32" w14:textId="77777777" w:rsidR="00B0403D" w:rsidRPr="00755EEB" w:rsidRDefault="00B0403D" w:rsidP="00B0403D">
          <w:pPr>
            <w:pStyle w:val="a6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106E4BAE" w14:textId="77777777" w:rsidR="00B0403D" w:rsidRPr="00F728EF" w:rsidRDefault="00B0403D" w:rsidP="00B0403D">
          <w:pPr>
            <w:pStyle w:val="a6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7259FAE5" w14:textId="77777777" w:rsidR="00B0403D" w:rsidRPr="00F728EF" w:rsidRDefault="00B0403D" w:rsidP="00B0403D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5629B0">
            <w:rPr>
              <w:b/>
              <w:sz w:val="16"/>
              <w:szCs w:val="16"/>
              <w:lang w:val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076</w:t>
          </w:r>
          <w:r w:rsidRPr="005629B0">
            <w:rPr>
              <w:b/>
              <w:sz w:val="16"/>
              <w:szCs w:val="16"/>
              <w:lang w:val="uk-UA" w:eastAsia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 xml:space="preserve"> /ОК 4-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22</w:t>
          </w:r>
        </w:p>
      </w:tc>
    </w:tr>
    <w:tr w:rsidR="00B0403D" w:rsidRPr="00F728EF" w14:paraId="334B432F" w14:textId="77777777" w:rsidTr="00280A7B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A63F5" w14:textId="77777777" w:rsidR="00B0403D" w:rsidRPr="00F728EF" w:rsidRDefault="00B0403D" w:rsidP="00B0403D">
          <w:pPr>
            <w:pStyle w:val="a6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7B897A94" w14:textId="77777777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64307D7E" w14:textId="0B5FF870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69BA9FCD" w14:textId="77777777" w:rsidR="00000000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9"/>
      <w:gridCol w:w="6416"/>
      <w:gridCol w:w="1563"/>
    </w:tblGrid>
    <w:tr w:rsidR="00B0403D" w:rsidRPr="00F728EF" w14:paraId="1BFC1CB6" w14:textId="77777777" w:rsidTr="00280A7B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4EB16" w14:textId="77777777" w:rsidR="00B0403D" w:rsidRPr="00F728EF" w:rsidRDefault="00B0403D" w:rsidP="00B0403D">
          <w:pPr>
            <w:pStyle w:val="a6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2D2BA4FA" w14:textId="77777777" w:rsidR="00B0403D" w:rsidRPr="00755EEB" w:rsidRDefault="00B0403D" w:rsidP="00B0403D">
          <w:pPr>
            <w:pStyle w:val="a6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E64D991" w14:textId="77777777" w:rsidR="00B0403D" w:rsidRPr="00755EEB" w:rsidRDefault="00B0403D" w:rsidP="00B0403D">
          <w:pPr>
            <w:pStyle w:val="a6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7DFB8C34" w14:textId="77777777" w:rsidR="00B0403D" w:rsidRPr="00F728EF" w:rsidRDefault="00B0403D" w:rsidP="00B0403D">
          <w:pPr>
            <w:pStyle w:val="a6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363EA2E6" w14:textId="562BDE3F" w:rsidR="00B0403D" w:rsidRPr="00F728EF" w:rsidRDefault="00B0403D" w:rsidP="00B0403D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5629B0">
            <w:rPr>
              <w:b/>
              <w:sz w:val="16"/>
              <w:szCs w:val="16"/>
              <w:lang w:val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076</w:t>
          </w:r>
          <w:r w:rsidRPr="005629B0">
            <w:rPr>
              <w:b/>
              <w:sz w:val="16"/>
              <w:szCs w:val="16"/>
              <w:lang w:val="uk-UA" w:eastAsia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 xml:space="preserve"> /ОК 4-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067202">
            <w:rPr>
              <w:b/>
              <w:sz w:val="16"/>
              <w:szCs w:val="16"/>
              <w:lang w:val="uk-UA"/>
            </w:rPr>
            <w:t>3</w:t>
          </w:r>
        </w:p>
      </w:tc>
    </w:tr>
    <w:tr w:rsidR="00B0403D" w:rsidRPr="00F728EF" w14:paraId="72A47AD4" w14:textId="77777777" w:rsidTr="00280A7B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62CB6" w14:textId="77777777" w:rsidR="00B0403D" w:rsidRPr="00F728EF" w:rsidRDefault="00B0403D" w:rsidP="00B0403D">
          <w:pPr>
            <w:pStyle w:val="a6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664E1D9A" w14:textId="77777777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5DD294D4" w14:textId="2C4430BD" w:rsidR="00B0403D" w:rsidRPr="00F728EF" w:rsidRDefault="00B0403D" w:rsidP="00B0403D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6C4CEF7A" w14:textId="77777777" w:rsidR="0091578C" w:rsidRPr="0091578C" w:rsidRDefault="0091578C" w:rsidP="0091578C">
    <w:pPr>
      <w:pStyle w:val="a6"/>
      <w:rPr>
        <w:lang w:val="en-US"/>
      </w:rPr>
    </w:pPr>
  </w:p>
  <w:p w14:paraId="0974043C" w14:textId="77777777" w:rsidR="0091578C" w:rsidRPr="00904CA4" w:rsidRDefault="009157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E18"/>
    <w:multiLevelType w:val="hybridMultilevel"/>
    <w:tmpl w:val="AFBC2F30"/>
    <w:lvl w:ilvl="0" w:tplc="6F6602AE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6B6239"/>
    <w:multiLevelType w:val="hybridMultilevel"/>
    <w:tmpl w:val="7BE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409"/>
    <w:multiLevelType w:val="singleLevel"/>
    <w:tmpl w:val="6F6602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0510BE"/>
    <w:multiLevelType w:val="hybridMultilevel"/>
    <w:tmpl w:val="43C2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65370">
    <w:abstractNumId w:val="2"/>
  </w:num>
  <w:num w:numId="2" w16cid:durableId="1312710568">
    <w:abstractNumId w:val="1"/>
  </w:num>
  <w:num w:numId="3" w16cid:durableId="1130589138">
    <w:abstractNumId w:val="0"/>
  </w:num>
  <w:num w:numId="4" w16cid:durableId="18354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2"/>
    <w:rsid w:val="0006710C"/>
    <w:rsid w:val="00067202"/>
    <w:rsid w:val="00083454"/>
    <w:rsid w:val="000E4569"/>
    <w:rsid w:val="001F2870"/>
    <w:rsid w:val="00270872"/>
    <w:rsid w:val="003061D7"/>
    <w:rsid w:val="00310C0B"/>
    <w:rsid w:val="00341BD5"/>
    <w:rsid w:val="00343362"/>
    <w:rsid w:val="003D7759"/>
    <w:rsid w:val="00514EAF"/>
    <w:rsid w:val="005879D1"/>
    <w:rsid w:val="0064346A"/>
    <w:rsid w:val="00706DB1"/>
    <w:rsid w:val="0074203C"/>
    <w:rsid w:val="00786475"/>
    <w:rsid w:val="00800899"/>
    <w:rsid w:val="0082241C"/>
    <w:rsid w:val="008408A0"/>
    <w:rsid w:val="00875ABE"/>
    <w:rsid w:val="008A02AE"/>
    <w:rsid w:val="00904CA4"/>
    <w:rsid w:val="0091578C"/>
    <w:rsid w:val="00953F70"/>
    <w:rsid w:val="00974263"/>
    <w:rsid w:val="009B56A4"/>
    <w:rsid w:val="009D58C2"/>
    <w:rsid w:val="009E79F3"/>
    <w:rsid w:val="00A361C8"/>
    <w:rsid w:val="00AA23B3"/>
    <w:rsid w:val="00AC2F45"/>
    <w:rsid w:val="00AC5DCC"/>
    <w:rsid w:val="00B0403D"/>
    <w:rsid w:val="00B43C4E"/>
    <w:rsid w:val="00B66361"/>
    <w:rsid w:val="00B91BA5"/>
    <w:rsid w:val="00BE4EBD"/>
    <w:rsid w:val="00C24740"/>
    <w:rsid w:val="00CC668F"/>
    <w:rsid w:val="00CE37EB"/>
    <w:rsid w:val="00D74A54"/>
    <w:rsid w:val="00DA098C"/>
    <w:rsid w:val="00DF5EA0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B3AFB"/>
  <w15:docId w15:val="{134C4412-CC20-0246-B42F-CDD68B1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2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33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43362"/>
  </w:style>
  <w:style w:type="paragraph" w:styleId="a6">
    <w:name w:val="header"/>
    <w:basedOn w:val="a"/>
    <w:link w:val="a7"/>
    <w:uiPriority w:val="99"/>
    <w:unhideWhenUsed/>
    <w:rsid w:val="0034336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4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3362"/>
    <w:pPr>
      <w:ind w:left="720"/>
      <w:contextualSpacing/>
    </w:pPr>
    <w:rPr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15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F45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RU"/>
    </w:rPr>
  </w:style>
  <w:style w:type="character" w:styleId="ab">
    <w:name w:val="Strong"/>
    <w:basedOn w:val="a0"/>
    <w:uiPriority w:val="22"/>
    <w:qFormat/>
    <w:rsid w:val="00822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Александр Ткачук</cp:lastModifiedBy>
  <cp:revision>2</cp:revision>
  <dcterms:created xsi:type="dcterms:W3CDTF">2023-12-11T10:26:00Z</dcterms:created>
  <dcterms:modified xsi:type="dcterms:W3CDTF">2023-12-11T10:26:00Z</dcterms:modified>
</cp:coreProperties>
</file>