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8F" w:rsidRPr="00077C94" w:rsidRDefault="00032193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67426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F4E9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D39" w:rsidRDefault="0067018F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77C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 xml:space="preserve"> ІННОВАЦІЙНА ДІЯЛЬНІСТЬ ЯК ОБ’ЄКТ ІННОВАЦІЙНОГО МЕНЕДЖМЕНТУ</w:t>
      </w:r>
    </w:p>
    <w:p w:rsidR="009C2A2C" w:rsidRPr="00077C94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Поняття інноваційної діяльності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Загальна характеристика інноваційного процесу: поняття, сутність, зміст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Структура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Моделі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Джерела та методи творчого пошуку інноваційних ідей</w:t>
      </w:r>
    </w:p>
    <w:p w:rsidR="0067018F" w:rsidRDefault="0067018F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426" w:rsidRDefault="00667426" w:rsidP="00667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>. ІННОВАЦІЙНА ІНФРАСТРУКТУРА: СУТЬ ТА МІСЦЕ В ІННОВАЦІЙНІЙ СИСТЕМІ</w:t>
      </w:r>
    </w:p>
    <w:p w:rsidR="00667426" w:rsidRDefault="00667426" w:rsidP="00667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Інноваційна інфраструктура: зміст, об'єкти, властивості</w:t>
      </w: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типом виконуваних функцій</w:t>
      </w: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видами інноваційної діяльності, які вони охоплюють</w:t>
      </w:r>
    </w:p>
    <w:p w:rsidR="00667426" w:rsidRDefault="00667426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193" w:rsidRDefault="00032193" w:rsidP="0003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72">
        <w:rPr>
          <w:rFonts w:ascii="Times New Roman" w:hAnsi="Times New Roman" w:cs="Times New Roman"/>
          <w:b/>
          <w:bCs/>
          <w:sz w:val="28"/>
          <w:szCs w:val="28"/>
        </w:rPr>
        <w:t>ТЕМА. ДЕРЖАВНЕ РЕГУЛЮВАННЯ ІННОВАЦІЙНОЇ ДІЯЛЬНОСТІ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193" w:rsidRDefault="00032193" w:rsidP="00032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1. Сутність і завдання державної інноваційної політики</w:t>
      </w:r>
    </w:p>
    <w:p w:rsidR="00032193" w:rsidRDefault="00032193" w:rsidP="00032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2. Методи та інструменти державного регулювання інноваційної діяльності</w:t>
      </w:r>
    </w:p>
    <w:p w:rsidR="00032193" w:rsidRDefault="00032193" w:rsidP="00032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3. Система державного регулювання інноваційної діяльності</w:t>
      </w:r>
    </w:p>
    <w:p w:rsidR="00032193" w:rsidRPr="00D61372" w:rsidRDefault="00032193" w:rsidP="00032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4. Зарубіжний досвід державного регулювання та підтримки інноваційної діяльності</w:t>
      </w:r>
    </w:p>
    <w:p w:rsidR="00667426" w:rsidRDefault="00667426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193" w:rsidRPr="00814ABB" w:rsidRDefault="00032193" w:rsidP="0003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ABB">
        <w:rPr>
          <w:rFonts w:ascii="Times New Roman" w:hAnsi="Times New Roman" w:cs="Times New Roman"/>
          <w:b/>
          <w:sz w:val="28"/>
          <w:szCs w:val="28"/>
        </w:rPr>
        <w:t>ТЕМА: ОРГАНІЗАЦІЙНІ ФОРМИ ІННОВАЦІЙНОЇ ДІЯЛЬНОСТІ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1. Поняття та класиф</w:t>
      </w:r>
      <w:r>
        <w:rPr>
          <w:rFonts w:ascii="Times New Roman" w:hAnsi="Times New Roman" w:cs="Times New Roman"/>
          <w:sz w:val="28"/>
          <w:szCs w:val="28"/>
        </w:rPr>
        <w:t>ікація інноваційних організацій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2. Стратегі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B">
        <w:rPr>
          <w:rFonts w:ascii="Times New Roman" w:hAnsi="Times New Roman" w:cs="Times New Roman"/>
          <w:sz w:val="28"/>
          <w:szCs w:val="28"/>
        </w:rPr>
        <w:t>віолентів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 сутність та характеристика (бажано з прикладами)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4ABB">
        <w:rPr>
          <w:rFonts w:ascii="Times New Roman" w:hAnsi="Times New Roman" w:cs="Times New Roman"/>
          <w:sz w:val="28"/>
          <w:szCs w:val="28"/>
        </w:rPr>
        <w:t>Стратегі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B">
        <w:rPr>
          <w:rFonts w:ascii="Times New Roman" w:hAnsi="Times New Roman" w:cs="Times New Roman"/>
          <w:sz w:val="28"/>
          <w:szCs w:val="28"/>
        </w:rPr>
        <w:t>паті</w:t>
      </w:r>
      <w:r>
        <w:rPr>
          <w:rFonts w:ascii="Times New Roman" w:hAnsi="Times New Roman" w:cs="Times New Roman"/>
          <w:sz w:val="28"/>
          <w:szCs w:val="28"/>
        </w:rPr>
        <w:t>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1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сутність та характеристика (бажано з прикладами)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Стратегія комутантів: сутність та характеристика (бажано з прикладами)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Стратегія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експлерентів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 сутність та характеристика (бажано з прикладами)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4ABB">
        <w:rPr>
          <w:rFonts w:ascii="Times New Roman" w:hAnsi="Times New Roman" w:cs="Times New Roman"/>
          <w:sz w:val="28"/>
          <w:szCs w:val="28"/>
        </w:rPr>
        <w:t>. Особливості малих інноваційних організацій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Організаційні форми, які забезпечують розвиток інноваційної діяльності: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Венчурні підприємства та їх характеристика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Бізнес-інкубатори та їх характеристика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Технопарки та їх характеристика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Технополіси та їх характеристика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технологій та їх характеристика</w:t>
      </w:r>
    </w:p>
    <w:p w:rsidR="00032193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Регіональні науково-технічні центри</w:t>
      </w:r>
    </w:p>
    <w:p w:rsidR="00032193" w:rsidRPr="00814ABB" w:rsidRDefault="00032193" w:rsidP="0003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 Обирати для обговорення тільки одну з організаційних форм, бо питання досить велике)</w:t>
      </w:r>
    </w:p>
    <w:p w:rsidR="00032193" w:rsidRDefault="00032193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2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F"/>
    <w:rsid w:val="000200EA"/>
    <w:rsid w:val="00032193"/>
    <w:rsid w:val="00077C94"/>
    <w:rsid w:val="00106687"/>
    <w:rsid w:val="00153D39"/>
    <w:rsid w:val="003D399B"/>
    <w:rsid w:val="00453C86"/>
    <w:rsid w:val="00667426"/>
    <w:rsid w:val="0067018F"/>
    <w:rsid w:val="00862B08"/>
    <w:rsid w:val="0091721D"/>
    <w:rsid w:val="009C2A2C"/>
    <w:rsid w:val="009F4E9E"/>
    <w:rsid w:val="00CC0279"/>
    <w:rsid w:val="00D62112"/>
    <w:rsid w:val="00E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80C1"/>
  <w15:docId w15:val="{8AE4D151-F092-49FA-9E4E-E6F9618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4</cp:revision>
  <dcterms:created xsi:type="dcterms:W3CDTF">2023-12-13T13:36:00Z</dcterms:created>
  <dcterms:modified xsi:type="dcterms:W3CDTF">2023-12-13T13:41:00Z</dcterms:modified>
</cp:coreProperties>
</file>