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8F" w:rsidRPr="00077C94" w:rsidRDefault="00667426" w:rsidP="00077C9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08.12</w:t>
      </w:r>
      <w:r w:rsidR="0067018F" w:rsidRPr="00077C9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F4E9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7018F" w:rsidRPr="00077C94" w:rsidRDefault="00077C94" w:rsidP="00077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ПРАКТИЧНЕ ЗАНЯТТЯ</w:t>
      </w:r>
    </w:p>
    <w:p w:rsidR="00077C94" w:rsidRDefault="00077C94" w:rsidP="00077C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D39" w:rsidRDefault="0067018F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9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77C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7C94">
        <w:rPr>
          <w:rFonts w:ascii="Times New Roman" w:hAnsi="Times New Roman" w:cs="Times New Roman"/>
          <w:b/>
          <w:bCs/>
          <w:sz w:val="28"/>
          <w:szCs w:val="28"/>
        </w:rPr>
        <w:t xml:space="preserve"> ІННОВАЦІЙНА ДІЯЛЬНІСТЬ ЯК ОБ’ЄКТ ІННОВАЦІЙНОГО МЕНЕДЖМЕНТУ</w:t>
      </w:r>
    </w:p>
    <w:p w:rsidR="009C2A2C" w:rsidRPr="00077C94" w:rsidRDefault="009C2A2C" w:rsidP="009C2A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Поняття інноваційної діяльності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Загальна характеристика інноваційного процесу: поняття, сутність, зміст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Структура інноваційного процесу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Моделі інноваційного процесу</w:t>
      </w:r>
    </w:p>
    <w:p w:rsidR="00862B08" w:rsidRPr="00077C94" w:rsidRDefault="009C2A2C" w:rsidP="00077C9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Джерела та методи творчого пошуку інноваційних ідей</w:t>
      </w:r>
    </w:p>
    <w:p w:rsidR="0067018F" w:rsidRDefault="0067018F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426" w:rsidRDefault="00667426" w:rsidP="00667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77C94">
        <w:rPr>
          <w:rFonts w:ascii="Times New Roman" w:hAnsi="Times New Roman" w:cs="Times New Roman"/>
          <w:b/>
          <w:bCs/>
          <w:sz w:val="28"/>
          <w:szCs w:val="28"/>
        </w:rPr>
        <w:t>. ІННОВАЦІЙНА ІНФРАСТРУКТУРА: СУТЬ ТА МІСЦЕ В ІННОВАЦІЙНІЙ СИСТЕМІ</w:t>
      </w:r>
    </w:p>
    <w:p w:rsidR="00667426" w:rsidRDefault="00667426" w:rsidP="00667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426" w:rsidRPr="00077C94" w:rsidRDefault="00667426" w:rsidP="006674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Інноваційна інфраструктура: зміст, об'єкти, властивості</w:t>
      </w:r>
    </w:p>
    <w:p w:rsidR="00667426" w:rsidRPr="00077C94" w:rsidRDefault="00667426" w:rsidP="006674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Класифікація елементів інноваційної інфраструктури за типом виконуваних функцій</w:t>
      </w:r>
    </w:p>
    <w:p w:rsidR="00667426" w:rsidRPr="00077C94" w:rsidRDefault="00667426" w:rsidP="006674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94">
        <w:rPr>
          <w:rFonts w:ascii="Times New Roman" w:hAnsi="Times New Roman" w:cs="Times New Roman"/>
          <w:bCs/>
          <w:sz w:val="28"/>
          <w:szCs w:val="28"/>
        </w:rPr>
        <w:t>Класифікація елементів інноваційної інфраструктури за видами інноваційної діяльності, які вони охоплюють</w:t>
      </w:r>
    </w:p>
    <w:p w:rsidR="00667426" w:rsidRDefault="00667426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426" w:rsidRDefault="00667426" w:rsidP="00077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7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A21"/>
    <w:multiLevelType w:val="hybridMultilevel"/>
    <w:tmpl w:val="BE9A8FD4"/>
    <w:lvl w:ilvl="0" w:tplc="267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8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67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E9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2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A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AD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017A"/>
    <w:multiLevelType w:val="hybridMultilevel"/>
    <w:tmpl w:val="FECA5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8F"/>
    <w:rsid w:val="000200EA"/>
    <w:rsid w:val="00077C94"/>
    <w:rsid w:val="00153D39"/>
    <w:rsid w:val="003D399B"/>
    <w:rsid w:val="00453C86"/>
    <w:rsid w:val="00667426"/>
    <w:rsid w:val="0067018F"/>
    <w:rsid w:val="00862B08"/>
    <w:rsid w:val="009C2A2C"/>
    <w:rsid w:val="009F4E9E"/>
    <w:rsid w:val="00CC0279"/>
    <w:rsid w:val="00D62112"/>
    <w:rsid w:val="00E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4D151-F092-49FA-9E4E-E6F9618F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2023-12-04T19:17:00Z</dcterms:created>
  <dcterms:modified xsi:type="dcterms:W3CDTF">2023-12-04T19:18:00Z</dcterms:modified>
</cp:coreProperties>
</file>