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A9" w:rsidRPr="00B31BDC" w:rsidRDefault="00DF13A9" w:rsidP="00DF13A9">
      <w:pPr>
        <w:tabs>
          <w:tab w:val="left" w:pos="567"/>
        </w:tabs>
        <w:spacing w:line="276" w:lineRule="auto"/>
        <w:ind w:firstLine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Практичні завдання 1</w:t>
      </w:r>
      <w:r w:rsidR="00FF4433">
        <w:rPr>
          <w:b/>
          <w:i/>
          <w:noProof/>
          <w:sz w:val="28"/>
          <w:szCs w:val="28"/>
          <w:lang w:val="uk-UA"/>
        </w:rPr>
        <w:t>3</w:t>
      </w:r>
    </w:p>
    <w:p w:rsidR="00DF13A9" w:rsidRDefault="00DF13A9" w:rsidP="00D37ECF">
      <w:pPr>
        <w:pStyle w:val="Default"/>
        <w:ind w:firstLine="720"/>
        <w:jc w:val="center"/>
        <w:rPr>
          <w:b/>
          <w:bCs/>
          <w:sz w:val="28"/>
          <w:szCs w:val="28"/>
          <w:lang w:val="uk-UA"/>
        </w:rPr>
      </w:pPr>
    </w:p>
    <w:p w:rsidR="00990CC1" w:rsidRPr="008E1267" w:rsidRDefault="00990CC1" w:rsidP="00D37ECF">
      <w:pPr>
        <w:pStyle w:val="Default"/>
        <w:ind w:firstLine="720"/>
        <w:jc w:val="center"/>
        <w:rPr>
          <w:b/>
          <w:bCs/>
          <w:sz w:val="28"/>
          <w:szCs w:val="28"/>
          <w:lang w:val="uk-UA"/>
        </w:rPr>
      </w:pPr>
      <w:r w:rsidRPr="008E1267">
        <w:rPr>
          <w:b/>
          <w:bCs/>
          <w:sz w:val="28"/>
          <w:szCs w:val="28"/>
          <w:lang w:val="uk-UA"/>
        </w:rPr>
        <w:t xml:space="preserve">Тема 6. Матеріально-технічне забезпечення </w:t>
      </w:r>
      <w:r w:rsidR="00FF4433">
        <w:rPr>
          <w:rFonts w:eastAsia="Calibri"/>
          <w:b/>
          <w:bCs/>
          <w:sz w:val="28"/>
          <w:szCs w:val="28"/>
          <w:lang w:val="uk-UA"/>
        </w:rPr>
        <w:t xml:space="preserve">молочного </w:t>
      </w:r>
      <w:r w:rsidR="00D37ECF" w:rsidRPr="00E2010B">
        <w:rPr>
          <w:rFonts w:eastAsia="Calibri"/>
          <w:b/>
          <w:bCs/>
          <w:sz w:val="28"/>
          <w:szCs w:val="28"/>
          <w:lang w:val="uk-UA"/>
        </w:rPr>
        <w:t>бар</w:t>
      </w:r>
      <w:r w:rsidR="00D37ECF">
        <w:rPr>
          <w:rFonts w:eastAsia="Calibri"/>
          <w:b/>
          <w:bCs/>
          <w:sz w:val="28"/>
          <w:szCs w:val="28"/>
          <w:lang w:val="uk-UA"/>
        </w:rPr>
        <w:t xml:space="preserve">у і </w:t>
      </w:r>
      <w:r w:rsidR="00FF4433">
        <w:rPr>
          <w:rFonts w:eastAsia="Calibri"/>
          <w:b/>
          <w:bCs/>
          <w:sz w:val="28"/>
          <w:szCs w:val="28"/>
          <w:lang w:val="uk-UA"/>
        </w:rPr>
        <w:t xml:space="preserve">вітамінного </w:t>
      </w:r>
      <w:r w:rsidR="00DF13A9">
        <w:rPr>
          <w:rFonts w:eastAsia="Calibri"/>
          <w:b/>
          <w:bCs/>
          <w:sz w:val="28"/>
          <w:szCs w:val="28"/>
          <w:lang w:val="uk-UA"/>
        </w:rPr>
        <w:t>бару</w:t>
      </w:r>
    </w:p>
    <w:p w:rsidR="00DF13A9" w:rsidRPr="008E1267" w:rsidRDefault="00DF13A9" w:rsidP="00DF13A9">
      <w:pPr>
        <w:pStyle w:val="Default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1D4351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вміти спланувати роботу коктейль-бару і забезпечити матеріально</w:t>
      </w:r>
      <w:r w:rsidRPr="008E1267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им</w:t>
      </w:r>
      <w:r w:rsidRPr="008E1267">
        <w:rPr>
          <w:sz w:val="28"/>
          <w:szCs w:val="28"/>
          <w:lang w:val="uk-UA"/>
        </w:rPr>
        <w:t xml:space="preserve"> оснащенн</w:t>
      </w:r>
      <w:r>
        <w:rPr>
          <w:sz w:val="28"/>
          <w:szCs w:val="28"/>
          <w:lang w:val="uk-UA"/>
        </w:rPr>
        <w:t>ям</w:t>
      </w:r>
      <w:r w:rsidRPr="008E1267">
        <w:rPr>
          <w:sz w:val="28"/>
          <w:szCs w:val="28"/>
          <w:lang w:val="uk-UA"/>
        </w:rPr>
        <w:t xml:space="preserve">. </w:t>
      </w:r>
    </w:p>
    <w:p w:rsidR="00DF13A9" w:rsidRDefault="00DF13A9" w:rsidP="00DF13A9">
      <w:pPr>
        <w:shd w:val="clear" w:color="auto" w:fill="FFFFFF"/>
        <w:spacing w:line="240" w:lineRule="auto"/>
        <w:ind w:firstLine="709"/>
        <w:contextualSpacing/>
        <w:rPr>
          <w:color w:val="000000"/>
          <w:sz w:val="28"/>
          <w:szCs w:val="28"/>
          <w:lang w:val="uk-UA"/>
        </w:rPr>
      </w:pPr>
    </w:p>
    <w:p w:rsidR="00DF13A9" w:rsidRPr="00953BAF" w:rsidRDefault="00DF13A9" w:rsidP="00DF13A9">
      <w:pPr>
        <w:tabs>
          <w:tab w:val="left" w:pos="567"/>
        </w:tabs>
        <w:adjustRightInd/>
        <w:spacing w:line="276" w:lineRule="auto"/>
        <w:ind w:firstLine="709"/>
        <w:jc w:val="center"/>
        <w:rPr>
          <w:b/>
          <w:i/>
          <w:noProof/>
          <w:sz w:val="28"/>
          <w:szCs w:val="28"/>
          <w:lang w:val="uk-UA"/>
        </w:rPr>
      </w:pPr>
      <w:r w:rsidRPr="00953BAF">
        <w:rPr>
          <w:b/>
          <w:i/>
          <w:noProof/>
          <w:sz w:val="28"/>
          <w:szCs w:val="28"/>
          <w:lang w:val="uk-UA"/>
        </w:rPr>
        <w:t>Питання, що виносяться на практичне заняття</w:t>
      </w:r>
    </w:p>
    <w:p w:rsidR="00DF13A9" w:rsidRPr="00953BAF" w:rsidRDefault="00DF13A9" w:rsidP="00DF13A9">
      <w:pPr>
        <w:pStyle w:val="TableParagraph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0"/>
        <w:contextualSpacing/>
        <w:jc w:val="both"/>
        <w:rPr>
          <w:rFonts w:eastAsia="Calibri"/>
          <w:noProof/>
          <w:sz w:val="28"/>
          <w:szCs w:val="24"/>
        </w:rPr>
      </w:pPr>
      <w:r w:rsidRPr="00953BAF">
        <w:rPr>
          <w:rFonts w:eastAsia="Calibri"/>
          <w:noProof/>
          <w:sz w:val="28"/>
          <w:szCs w:val="24"/>
        </w:rPr>
        <w:t>Аналіз</w:t>
      </w:r>
      <w:r w:rsidRPr="00953BAF">
        <w:rPr>
          <w:rFonts w:eastAsia="Calibri"/>
          <w:noProof/>
          <w:spacing w:val="1"/>
          <w:sz w:val="28"/>
          <w:szCs w:val="24"/>
        </w:rPr>
        <w:t xml:space="preserve"> </w:t>
      </w:r>
      <w:r>
        <w:rPr>
          <w:rFonts w:eastAsia="Calibri"/>
          <w:noProof/>
          <w:sz w:val="28"/>
          <w:szCs w:val="24"/>
        </w:rPr>
        <w:t>матеріально-технічної бази коктейль-бару</w:t>
      </w:r>
      <w:r w:rsidRPr="00953BAF">
        <w:rPr>
          <w:rFonts w:eastAsia="Calibri"/>
          <w:noProof/>
          <w:sz w:val="28"/>
          <w:szCs w:val="24"/>
        </w:rPr>
        <w:t>.</w:t>
      </w:r>
    </w:p>
    <w:p w:rsidR="00DF13A9" w:rsidRDefault="00DF13A9" w:rsidP="00DF13A9">
      <w:pPr>
        <w:pStyle w:val="TableParagraph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0"/>
        <w:contextualSpacing/>
        <w:jc w:val="both"/>
        <w:rPr>
          <w:rFonts w:eastAsia="Calibri"/>
          <w:noProof/>
          <w:sz w:val="28"/>
          <w:szCs w:val="24"/>
        </w:rPr>
      </w:pPr>
      <w:r w:rsidRPr="00953BAF">
        <w:rPr>
          <w:rFonts w:eastAsia="Calibri"/>
          <w:noProof/>
          <w:sz w:val="28"/>
          <w:szCs w:val="24"/>
        </w:rPr>
        <w:t xml:space="preserve">Вивчення </w:t>
      </w:r>
      <w:r>
        <w:rPr>
          <w:rFonts w:eastAsia="Calibri"/>
          <w:noProof/>
          <w:sz w:val="28"/>
          <w:szCs w:val="24"/>
        </w:rPr>
        <w:t>призначення інвентарю, інструментів, посуду</w:t>
      </w:r>
      <w:r w:rsidRPr="00953BAF">
        <w:rPr>
          <w:rFonts w:eastAsia="Calibri"/>
          <w:noProof/>
          <w:sz w:val="28"/>
          <w:szCs w:val="24"/>
        </w:rPr>
        <w:t>.</w:t>
      </w:r>
    </w:p>
    <w:p w:rsidR="00DF13A9" w:rsidRPr="009432CA" w:rsidRDefault="00DF13A9" w:rsidP="00DF13A9">
      <w:pPr>
        <w:pStyle w:val="Table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eastAsia="Calibri"/>
          <w:sz w:val="28"/>
          <w:szCs w:val="24"/>
        </w:rPr>
      </w:pPr>
      <w:r w:rsidRPr="00953BAF">
        <w:rPr>
          <w:rFonts w:eastAsia="Calibri"/>
          <w:sz w:val="28"/>
          <w:szCs w:val="24"/>
        </w:rPr>
        <w:t xml:space="preserve">Етапи і організаційно-технологічні процеси підготовки </w:t>
      </w:r>
      <w:r>
        <w:rPr>
          <w:rFonts w:eastAsia="Calibri"/>
          <w:sz w:val="28"/>
          <w:szCs w:val="24"/>
        </w:rPr>
        <w:t xml:space="preserve">інвентарю </w:t>
      </w:r>
      <w:r w:rsidRPr="00953BAF">
        <w:rPr>
          <w:rFonts w:eastAsia="Calibri"/>
          <w:sz w:val="28"/>
          <w:szCs w:val="24"/>
        </w:rPr>
        <w:t>до</w:t>
      </w:r>
      <w:r w:rsidRPr="00953BAF">
        <w:rPr>
          <w:rFonts w:eastAsia="Calibri"/>
          <w:spacing w:val="1"/>
          <w:sz w:val="28"/>
          <w:szCs w:val="24"/>
        </w:rPr>
        <w:t xml:space="preserve"> </w:t>
      </w:r>
      <w:r w:rsidRPr="00953BAF">
        <w:rPr>
          <w:rFonts w:eastAsia="Calibri"/>
          <w:sz w:val="28"/>
          <w:szCs w:val="24"/>
        </w:rPr>
        <w:t>обслуговування.</w:t>
      </w:r>
    </w:p>
    <w:p w:rsidR="00DF13A9" w:rsidRPr="00FC2D5D" w:rsidRDefault="00DF13A9" w:rsidP="00DF13A9">
      <w:pPr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Вивчення призначення і будови обладнання бару.</w:t>
      </w:r>
    </w:p>
    <w:p w:rsidR="00CB133B" w:rsidRDefault="00CB133B" w:rsidP="00CB133B">
      <w:pPr>
        <w:pStyle w:val="5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33B" w:rsidRPr="004C47C1" w:rsidRDefault="00CB133B" w:rsidP="00CB133B">
      <w:pPr>
        <w:pStyle w:val="5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C47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C47C1">
        <w:rPr>
          <w:rFonts w:ascii="Times New Roman" w:hAnsi="Times New Roman" w:cs="Times New Roman"/>
          <w:sz w:val="28"/>
          <w:szCs w:val="28"/>
        </w:rPr>
        <w:t xml:space="preserve"> Вам як менеджеру молочного бару необхідно:</w:t>
      </w:r>
    </w:p>
    <w:p w:rsidR="00CB133B" w:rsidRPr="004C47C1" w:rsidRDefault="00CB133B" w:rsidP="00CB133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6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визначити санітарні вимоги до стану приміщення, обладнання, інвентарю та інструментів бару;</w:t>
      </w:r>
    </w:p>
    <w:p w:rsidR="00CB133B" w:rsidRPr="004C47C1" w:rsidRDefault="00CB133B" w:rsidP="00CB133B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 xml:space="preserve">визначити потрібну модель </w:t>
      </w:r>
      <w:proofErr w:type="spellStart"/>
      <w:r w:rsidRPr="004C47C1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4C47C1">
        <w:rPr>
          <w:rFonts w:ascii="Times New Roman" w:hAnsi="Times New Roman" w:cs="Times New Roman"/>
          <w:sz w:val="28"/>
          <w:szCs w:val="28"/>
        </w:rPr>
        <w:t xml:space="preserve"> стійки</w:t>
      </w:r>
      <w:r>
        <w:rPr>
          <w:rFonts w:ascii="Times New Roman" w:hAnsi="Times New Roman" w:cs="Times New Roman"/>
          <w:sz w:val="28"/>
          <w:szCs w:val="28"/>
        </w:rPr>
        <w:t xml:space="preserve"> і кількість  обладнання бару за нормами оснащення. Оформити у вигляді таблиці (таблиця 3.1.)</w:t>
      </w:r>
      <w:r w:rsidRPr="004C47C1">
        <w:rPr>
          <w:rFonts w:ascii="Times New Roman" w:hAnsi="Times New Roman" w:cs="Times New Roman"/>
          <w:sz w:val="28"/>
          <w:szCs w:val="28"/>
        </w:rPr>
        <w:t>;</w:t>
      </w:r>
    </w:p>
    <w:p w:rsidR="00CB133B" w:rsidRPr="00447B1F" w:rsidRDefault="00CB133B" w:rsidP="00CB133B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схарактеризувати механічне устаткування,</w:t>
      </w:r>
      <w:r>
        <w:rPr>
          <w:rFonts w:ascii="Times New Roman" w:hAnsi="Times New Roman" w:cs="Times New Roman"/>
          <w:sz w:val="28"/>
          <w:szCs w:val="28"/>
        </w:rPr>
        <w:t xml:space="preserve"> інвентар, посуд,</w:t>
      </w:r>
      <w:r w:rsidRPr="004C47C1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C47C1">
        <w:rPr>
          <w:rFonts w:ascii="Times New Roman" w:hAnsi="Times New Roman" w:cs="Times New Roman"/>
          <w:sz w:val="28"/>
          <w:szCs w:val="28"/>
        </w:rPr>
        <w:t xml:space="preserve"> застосовують у барі</w:t>
      </w:r>
      <w:r>
        <w:rPr>
          <w:rFonts w:ascii="Times New Roman" w:hAnsi="Times New Roman" w:cs="Times New Roman"/>
          <w:sz w:val="28"/>
          <w:szCs w:val="28"/>
        </w:rPr>
        <w:t>. Оформити у вигляді таблиці (таблиця 3.2 – 3.3.)</w:t>
      </w:r>
      <w:r w:rsidRPr="004C47C1">
        <w:rPr>
          <w:rFonts w:ascii="Times New Roman" w:hAnsi="Times New Roman" w:cs="Times New Roman"/>
          <w:sz w:val="28"/>
          <w:szCs w:val="28"/>
        </w:rPr>
        <w:t>;</w:t>
      </w:r>
    </w:p>
    <w:p w:rsidR="00CB133B" w:rsidRPr="004C47C1" w:rsidRDefault="00CB133B" w:rsidP="00CB133B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120" w:line="276" w:lineRule="auto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розкрити </w:t>
      </w:r>
      <w:r w:rsidRPr="004C47C1">
        <w:rPr>
          <w:rFonts w:ascii="Times New Roman" w:hAnsi="Times New Roman" w:cs="Times New Roman"/>
          <w:sz w:val="28"/>
          <w:szCs w:val="28"/>
        </w:rPr>
        <w:t xml:space="preserve">правила експлуатації </w:t>
      </w:r>
      <w:r w:rsidRPr="004C47C1">
        <w:rPr>
          <w:rFonts w:ascii="Times New Roman" w:hAnsi="Times New Roman" w:cs="Times New Roman"/>
          <w:sz w:val="28"/>
          <w:szCs w:val="28"/>
          <w:lang w:bidi="ru-RU"/>
        </w:rPr>
        <w:t>фризера.</w:t>
      </w:r>
    </w:p>
    <w:p w:rsidR="00CB133B" w:rsidRDefault="00CB133B" w:rsidP="000666A3">
      <w:pPr>
        <w:pStyle w:val="a6"/>
        <w:shd w:val="clear" w:color="auto" w:fill="FFFFFF"/>
        <w:spacing w:after="150" w:line="240" w:lineRule="auto"/>
        <w:jc w:val="right"/>
        <w:rPr>
          <w:b/>
          <w:bCs/>
          <w:sz w:val="24"/>
          <w:szCs w:val="24"/>
          <w:lang w:val="uk-UA"/>
        </w:rPr>
      </w:pPr>
    </w:p>
    <w:p w:rsidR="00CB133B" w:rsidRPr="004C47C1" w:rsidRDefault="00CB133B" w:rsidP="00CB133B">
      <w:pPr>
        <w:pStyle w:val="5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r w:rsidRPr="004C47C1">
        <w:rPr>
          <w:rStyle w:val="510pt"/>
          <w:rFonts w:eastAsiaTheme="minorHAnsi"/>
          <w:sz w:val="28"/>
          <w:szCs w:val="28"/>
        </w:rPr>
        <w:t xml:space="preserve"> </w:t>
      </w:r>
      <w:r>
        <w:rPr>
          <w:rStyle w:val="51"/>
          <w:rFonts w:eastAsiaTheme="minorHAnsi"/>
          <w:sz w:val="28"/>
          <w:szCs w:val="28"/>
        </w:rPr>
        <w:t>2</w:t>
      </w:r>
      <w:r w:rsidRPr="004C47C1">
        <w:rPr>
          <w:rStyle w:val="51"/>
          <w:rFonts w:eastAsiaTheme="minorHAnsi"/>
          <w:sz w:val="28"/>
          <w:szCs w:val="28"/>
        </w:rPr>
        <w:t xml:space="preserve">. </w:t>
      </w:r>
      <w:r w:rsidRPr="004C47C1">
        <w:rPr>
          <w:rFonts w:ascii="Times New Roman" w:hAnsi="Times New Roman" w:cs="Times New Roman"/>
          <w:sz w:val="28"/>
          <w:szCs w:val="28"/>
        </w:rPr>
        <w:t>Вам як менеджеру вітамінного бару на 20 посадкових місць необхідно:</w:t>
      </w:r>
    </w:p>
    <w:p w:rsidR="00CB133B" w:rsidRPr="00CF36D1" w:rsidRDefault="00CB133B" w:rsidP="00CB133B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навести особливості меблювання бару</w:t>
      </w:r>
      <w:r>
        <w:rPr>
          <w:rFonts w:ascii="Times New Roman" w:hAnsi="Times New Roman" w:cs="Times New Roman"/>
          <w:sz w:val="28"/>
          <w:szCs w:val="28"/>
        </w:rPr>
        <w:t>. Оформити у вигляді таблиці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3.1)</w:t>
      </w:r>
      <w:r w:rsidRPr="004C47C1">
        <w:rPr>
          <w:rFonts w:ascii="Times New Roman" w:hAnsi="Times New Roman" w:cs="Times New Roman"/>
          <w:sz w:val="28"/>
          <w:szCs w:val="28"/>
        </w:rPr>
        <w:t>;</w:t>
      </w:r>
    </w:p>
    <w:p w:rsidR="00CB133B" w:rsidRPr="00CF36D1" w:rsidRDefault="00CB133B" w:rsidP="00CB133B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схарактеризувати оснащення робочого місця бармена</w:t>
      </w:r>
      <w:r>
        <w:rPr>
          <w:rFonts w:ascii="Times New Roman" w:hAnsi="Times New Roman" w:cs="Times New Roman"/>
          <w:sz w:val="28"/>
          <w:szCs w:val="28"/>
        </w:rPr>
        <w:t>. Оформити у вигляді таблиць 3.2 – 3.3</w:t>
      </w:r>
      <w:r w:rsidRPr="004C47C1">
        <w:rPr>
          <w:rFonts w:ascii="Times New Roman" w:hAnsi="Times New Roman" w:cs="Times New Roman"/>
          <w:sz w:val="28"/>
          <w:szCs w:val="28"/>
        </w:rPr>
        <w:t>;</w:t>
      </w:r>
    </w:p>
    <w:p w:rsidR="00CB133B" w:rsidRPr="004C47C1" w:rsidRDefault="00CB133B" w:rsidP="00CB133B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120" w:line="276" w:lineRule="auto"/>
        <w:ind w:firstLine="700"/>
        <w:jc w:val="left"/>
        <w:rPr>
          <w:rFonts w:ascii="Times New Roman" w:hAnsi="Times New Roman" w:cs="Times New Roman"/>
          <w:sz w:val="28"/>
          <w:szCs w:val="28"/>
        </w:rPr>
      </w:pPr>
      <w:r w:rsidRPr="004C47C1">
        <w:rPr>
          <w:rFonts w:ascii="Times New Roman" w:hAnsi="Times New Roman" w:cs="Times New Roman"/>
          <w:sz w:val="28"/>
          <w:szCs w:val="28"/>
        </w:rPr>
        <w:t>сформувати рекомендації щодо правил експлуатації соковижималки.</w:t>
      </w:r>
    </w:p>
    <w:p w:rsidR="00CB133B" w:rsidRDefault="00CB133B" w:rsidP="000666A3">
      <w:pPr>
        <w:pStyle w:val="a6"/>
        <w:shd w:val="clear" w:color="auto" w:fill="FFFFFF"/>
        <w:spacing w:after="150" w:line="240" w:lineRule="auto"/>
        <w:jc w:val="right"/>
        <w:rPr>
          <w:b/>
          <w:bCs/>
          <w:sz w:val="24"/>
          <w:szCs w:val="24"/>
          <w:lang w:val="uk-UA"/>
        </w:rPr>
      </w:pPr>
    </w:p>
    <w:p w:rsidR="00104332" w:rsidRPr="00104332" w:rsidRDefault="000666A3" w:rsidP="000666A3">
      <w:pPr>
        <w:pStyle w:val="a6"/>
        <w:shd w:val="clear" w:color="auto" w:fill="FFFFFF"/>
        <w:spacing w:after="15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Таблиця</w:t>
      </w:r>
      <w:r w:rsidR="00104332" w:rsidRPr="00104332">
        <w:rPr>
          <w:b/>
          <w:bCs/>
          <w:sz w:val="24"/>
          <w:szCs w:val="24"/>
        </w:rPr>
        <w:t xml:space="preserve"> 3.1</w:t>
      </w:r>
    </w:p>
    <w:p w:rsidR="000666A3" w:rsidRPr="00804ACB" w:rsidRDefault="00104332" w:rsidP="00804ACB">
      <w:pPr>
        <w:pStyle w:val="a6"/>
        <w:jc w:val="center"/>
        <w:rPr>
          <w:b/>
          <w:sz w:val="28"/>
          <w:szCs w:val="28"/>
        </w:rPr>
      </w:pPr>
      <w:r w:rsidRPr="000666A3">
        <w:rPr>
          <w:b/>
          <w:sz w:val="28"/>
          <w:szCs w:val="28"/>
          <w:lang w:val="uk-UA"/>
        </w:rPr>
        <w:t>Перелік</w:t>
      </w:r>
      <w:r w:rsidR="00CB133B">
        <w:rPr>
          <w:b/>
          <w:sz w:val="28"/>
          <w:szCs w:val="28"/>
        </w:rPr>
        <w:t xml:space="preserve"> </w:t>
      </w:r>
      <w:proofErr w:type="spellStart"/>
      <w:r w:rsidR="00CB133B">
        <w:rPr>
          <w:b/>
          <w:sz w:val="28"/>
          <w:szCs w:val="28"/>
        </w:rPr>
        <w:t>обладнання</w:t>
      </w:r>
      <w:proofErr w:type="spellEnd"/>
      <w:r w:rsidR="00CB133B">
        <w:rPr>
          <w:b/>
          <w:sz w:val="28"/>
          <w:szCs w:val="28"/>
        </w:rPr>
        <w:t xml:space="preserve"> </w:t>
      </w:r>
      <w:r w:rsidR="00CB133B">
        <w:rPr>
          <w:b/>
          <w:sz w:val="28"/>
          <w:szCs w:val="28"/>
          <w:lang w:val="uk-UA"/>
        </w:rPr>
        <w:t xml:space="preserve">у вітамінному </w:t>
      </w:r>
      <w:proofErr w:type="spellStart"/>
      <w:r w:rsidRPr="000666A3">
        <w:rPr>
          <w:b/>
          <w:sz w:val="28"/>
          <w:szCs w:val="28"/>
        </w:rPr>
        <w:t>барі</w:t>
      </w:r>
      <w:proofErr w:type="spellEnd"/>
      <w:r w:rsidRPr="000666A3">
        <w:rPr>
          <w:b/>
          <w:sz w:val="28"/>
          <w:szCs w:val="28"/>
        </w:rPr>
        <w:t xml:space="preserve"> на 2</w:t>
      </w:r>
      <w:r w:rsidRPr="000666A3">
        <w:rPr>
          <w:b/>
          <w:sz w:val="28"/>
          <w:szCs w:val="28"/>
          <w:lang w:val="uk-UA"/>
        </w:rPr>
        <w:t>8</w:t>
      </w:r>
      <w:r w:rsidRPr="000666A3">
        <w:rPr>
          <w:b/>
          <w:sz w:val="28"/>
          <w:szCs w:val="28"/>
        </w:rPr>
        <w:t xml:space="preserve"> </w:t>
      </w:r>
      <w:proofErr w:type="spellStart"/>
      <w:r w:rsidRPr="000666A3">
        <w:rPr>
          <w:b/>
          <w:sz w:val="28"/>
          <w:szCs w:val="28"/>
        </w:rPr>
        <w:t>місць</w:t>
      </w:r>
      <w:proofErr w:type="spellEnd"/>
      <w:r w:rsidRPr="000666A3">
        <w:rPr>
          <w:b/>
          <w:sz w:val="28"/>
          <w:szCs w:val="28"/>
        </w:rPr>
        <w:t>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104332" w:rsidTr="00D05986">
        <w:tc>
          <w:tcPr>
            <w:tcW w:w="5778" w:type="dxa"/>
          </w:tcPr>
          <w:p w:rsidR="00104332" w:rsidRPr="00804ACB" w:rsidRDefault="00104332" w:rsidP="00D05986">
            <w:pPr>
              <w:rPr>
                <w:b/>
                <w:sz w:val="28"/>
                <w:szCs w:val="28"/>
                <w:lang w:val="uk-UA"/>
              </w:rPr>
            </w:pPr>
            <w:r w:rsidRPr="00E51B5D">
              <w:rPr>
                <w:b/>
                <w:sz w:val="28"/>
                <w:szCs w:val="28"/>
                <w:lang w:val="uk-UA"/>
              </w:rPr>
              <w:t>Назва обладнання</w:t>
            </w:r>
            <w:r w:rsidR="00804ACB">
              <w:rPr>
                <w:b/>
                <w:sz w:val="28"/>
                <w:szCs w:val="28"/>
                <w:lang w:val="uk-UA"/>
              </w:rPr>
              <w:t>, тип, марка</w:t>
            </w:r>
          </w:p>
        </w:tc>
        <w:tc>
          <w:tcPr>
            <w:tcW w:w="3686" w:type="dxa"/>
          </w:tcPr>
          <w:p w:rsidR="00104332" w:rsidRPr="00E51B5D" w:rsidRDefault="00104332" w:rsidP="00D05986">
            <w:pPr>
              <w:rPr>
                <w:b/>
                <w:sz w:val="28"/>
                <w:szCs w:val="28"/>
                <w:lang w:val="uk-UA"/>
              </w:rPr>
            </w:pPr>
            <w:r w:rsidRPr="00E51B5D">
              <w:rPr>
                <w:b/>
                <w:sz w:val="28"/>
                <w:szCs w:val="28"/>
                <w:lang w:val="uk-UA"/>
              </w:rPr>
              <w:t>Кількість</w:t>
            </w:r>
            <w:r w:rsidR="00804ACB">
              <w:rPr>
                <w:b/>
                <w:sz w:val="28"/>
                <w:szCs w:val="28"/>
                <w:lang w:val="uk-UA"/>
              </w:rPr>
              <w:t>, малюнок</w:t>
            </w:r>
          </w:p>
        </w:tc>
      </w:tr>
      <w:tr w:rsidR="00104332" w:rsidTr="00D05986">
        <w:tc>
          <w:tcPr>
            <w:tcW w:w="5778" w:type="dxa"/>
          </w:tcPr>
          <w:p w:rsidR="00104332" w:rsidRDefault="00104332" w:rsidP="00D05986">
            <w:pPr>
              <w:rPr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E5A2E">
              <w:rPr>
                <w:sz w:val="24"/>
                <w:szCs w:val="24"/>
              </w:rPr>
              <w:t>тійка</w:t>
            </w:r>
            <w:proofErr w:type="spellEnd"/>
            <w:r w:rsidRPr="006E5A2E">
              <w:rPr>
                <w:sz w:val="24"/>
                <w:szCs w:val="24"/>
              </w:rPr>
              <w:t xml:space="preserve"> </w:t>
            </w:r>
            <w:proofErr w:type="spellStart"/>
            <w:r w:rsidRPr="006E5A2E">
              <w:rPr>
                <w:sz w:val="24"/>
                <w:szCs w:val="24"/>
              </w:rPr>
              <w:t>барна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  <w:r w:rsidRPr="006E5A2E">
              <w:rPr>
                <w:sz w:val="24"/>
                <w:szCs w:val="24"/>
              </w:rPr>
              <w:t>1</w:t>
            </w:r>
            <w:r w:rsidRPr="006E5A2E">
              <w:rPr>
                <w:sz w:val="24"/>
                <w:szCs w:val="24"/>
                <w:lang w:val="uk-UA"/>
              </w:rPr>
              <w:t xml:space="preserve"> (довжина -1</w:t>
            </w:r>
            <w:r>
              <w:rPr>
                <w:sz w:val="24"/>
                <w:szCs w:val="24"/>
                <w:lang w:val="uk-UA"/>
              </w:rPr>
              <w:t>0</w:t>
            </w:r>
            <w:r w:rsidRPr="006E5A2E">
              <w:rPr>
                <w:sz w:val="24"/>
                <w:szCs w:val="24"/>
                <w:lang w:val="uk-UA"/>
              </w:rPr>
              <w:t xml:space="preserve">0 </w:t>
            </w:r>
            <w:r>
              <w:rPr>
                <w:sz w:val="24"/>
                <w:szCs w:val="24"/>
                <w:lang w:val="uk-UA"/>
              </w:rPr>
              <w:t>- 150</w:t>
            </w:r>
            <w:r w:rsidRPr="006E5A2E">
              <w:rPr>
                <w:sz w:val="24"/>
                <w:szCs w:val="24"/>
                <w:lang w:val="uk-UA"/>
              </w:rPr>
              <w:t>см)</w:t>
            </w:r>
          </w:p>
        </w:tc>
      </w:tr>
      <w:tr w:rsidR="00104332" w:rsidTr="00D05986">
        <w:tc>
          <w:tcPr>
            <w:tcW w:w="5778" w:type="dxa"/>
          </w:tcPr>
          <w:p w:rsidR="00104332" w:rsidRDefault="00104332" w:rsidP="00D05986">
            <w:pPr>
              <w:rPr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6E5A2E">
              <w:rPr>
                <w:sz w:val="24"/>
                <w:szCs w:val="24"/>
              </w:rPr>
              <w:t>тільці</w:t>
            </w:r>
            <w:proofErr w:type="spellEnd"/>
            <w:r w:rsidRPr="006E5A2E">
              <w:rPr>
                <w:sz w:val="24"/>
                <w:szCs w:val="24"/>
              </w:rPr>
              <w:t xml:space="preserve"> </w:t>
            </w:r>
            <w:proofErr w:type="spellStart"/>
            <w:r w:rsidRPr="006E5A2E">
              <w:rPr>
                <w:sz w:val="24"/>
                <w:szCs w:val="24"/>
              </w:rPr>
              <w:t>барні</w:t>
            </w:r>
            <w:proofErr w:type="spellEnd"/>
          </w:p>
        </w:tc>
        <w:tc>
          <w:tcPr>
            <w:tcW w:w="3686" w:type="dxa"/>
          </w:tcPr>
          <w:p w:rsidR="00104332" w:rsidRPr="006E5A2E" w:rsidRDefault="0003710A" w:rsidP="00D05986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04332" w:rsidTr="00D05986">
        <w:tc>
          <w:tcPr>
            <w:tcW w:w="5778" w:type="dxa"/>
          </w:tcPr>
          <w:p w:rsidR="00104332" w:rsidRDefault="00104332" w:rsidP="00D05986">
            <w:pPr>
              <w:rPr>
                <w:lang w:val="uk-UA"/>
              </w:rPr>
            </w:pPr>
            <w:proofErr w:type="spellStart"/>
            <w:r w:rsidRPr="006E5A2E">
              <w:rPr>
                <w:sz w:val="24"/>
                <w:szCs w:val="24"/>
              </w:rPr>
              <w:t>Столи</w:t>
            </w:r>
            <w:proofErr w:type="spellEnd"/>
          </w:p>
        </w:tc>
        <w:tc>
          <w:tcPr>
            <w:tcW w:w="3686" w:type="dxa"/>
          </w:tcPr>
          <w:p w:rsidR="00104332" w:rsidRDefault="0003710A" w:rsidP="00D05986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04332" w:rsidTr="00D05986">
        <w:tc>
          <w:tcPr>
            <w:tcW w:w="5778" w:type="dxa"/>
          </w:tcPr>
          <w:p w:rsidR="00104332" w:rsidRDefault="00104332" w:rsidP="00D05986">
            <w:pPr>
              <w:rPr>
                <w:lang w:val="uk-UA"/>
              </w:rPr>
            </w:pPr>
            <w:proofErr w:type="spellStart"/>
            <w:proofErr w:type="gramStart"/>
            <w:r w:rsidRPr="006E5A2E">
              <w:rPr>
                <w:sz w:val="24"/>
                <w:szCs w:val="24"/>
              </w:rPr>
              <w:t>Ст</w:t>
            </w:r>
            <w:proofErr w:type="gramEnd"/>
            <w:r w:rsidRPr="006E5A2E">
              <w:rPr>
                <w:sz w:val="24"/>
                <w:szCs w:val="24"/>
                <w:lang w:val="uk-UA"/>
              </w:rPr>
              <w:t>ільці</w:t>
            </w:r>
            <w:proofErr w:type="spellEnd"/>
          </w:p>
        </w:tc>
        <w:tc>
          <w:tcPr>
            <w:tcW w:w="3686" w:type="dxa"/>
          </w:tcPr>
          <w:p w:rsidR="00104332" w:rsidRDefault="00104332" w:rsidP="0003710A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3710A">
              <w:rPr>
                <w:sz w:val="24"/>
                <w:szCs w:val="24"/>
                <w:lang w:val="uk-UA"/>
              </w:rPr>
              <w:t>0</w:t>
            </w: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Гриль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sz w:val="24"/>
                <w:szCs w:val="24"/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993327" w:rsidRDefault="00104332" w:rsidP="00D05986">
            <w:pPr>
              <w:rPr>
                <w:sz w:val="24"/>
                <w:szCs w:val="24"/>
                <w:lang w:val="uk-UA"/>
              </w:rPr>
            </w:pPr>
            <w:r w:rsidRPr="00993327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993327">
              <w:rPr>
                <w:sz w:val="24"/>
                <w:szCs w:val="24"/>
              </w:rPr>
              <w:t>аковина</w:t>
            </w:r>
            <w:proofErr w:type="spellEnd"/>
            <w:r w:rsidRPr="00993327">
              <w:rPr>
                <w:sz w:val="24"/>
                <w:szCs w:val="24"/>
              </w:rPr>
              <w:t xml:space="preserve"> для </w:t>
            </w:r>
            <w:proofErr w:type="spellStart"/>
            <w:r w:rsidRPr="00993327">
              <w:rPr>
                <w:sz w:val="24"/>
                <w:szCs w:val="24"/>
              </w:rPr>
              <w:t>миття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посуду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993327" w:rsidRDefault="00104332" w:rsidP="00D05986">
            <w:pPr>
              <w:rPr>
                <w:sz w:val="24"/>
                <w:szCs w:val="24"/>
                <w:lang w:val="uk-UA"/>
              </w:rPr>
            </w:pPr>
            <w:r w:rsidRPr="00993327">
              <w:rPr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993327">
              <w:rPr>
                <w:color w:val="000000"/>
                <w:sz w:val="24"/>
                <w:szCs w:val="24"/>
              </w:rPr>
              <w:t>арміти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Ш</w:t>
            </w:r>
            <w:proofErr w:type="spellStart"/>
            <w:r w:rsidRPr="006E5A2E">
              <w:rPr>
                <w:sz w:val="24"/>
                <w:szCs w:val="24"/>
              </w:rPr>
              <w:t>аф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Pr="006E5A2E">
              <w:rPr>
                <w:sz w:val="24"/>
                <w:szCs w:val="24"/>
              </w:rPr>
              <w:t xml:space="preserve"> </w:t>
            </w:r>
            <w:proofErr w:type="spellStart"/>
            <w:r w:rsidRPr="006E5A2E">
              <w:rPr>
                <w:sz w:val="24"/>
                <w:szCs w:val="24"/>
              </w:rPr>
              <w:t>холодильн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E5A2E">
              <w:rPr>
                <w:sz w:val="24"/>
                <w:szCs w:val="24"/>
              </w:rPr>
              <w:t>обутові</w:t>
            </w:r>
            <w:proofErr w:type="spellEnd"/>
            <w:r w:rsidRPr="006E5A2E">
              <w:rPr>
                <w:sz w:val="24"/>
                <w:szCs w:val="24"/>
              </w:rPr>
              <w:t xml:space="preserve"> холодильники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6E5A2E">
              <w:rPr>
                <w:sz w:val="24"/>
                <w:szCs w:val="24"/>
              </w:rPr>
              <w:t>ітрина</w:t>
            </w:r>
            <w:proofErr w:type="spellEnd"/>
            <w:r w:rsidRPr="006E5A2E">
              <w:rPr>
                <w:sz w:val="24"/>
                <w:szCs w:val="24"/>
              </w:rPr>
              <w:t>-прилавок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6E5A2E">
              <w:rPr>
                <w:sz w:val="24"/>
                <w:szCs w:val="24"/>
              </w:rPr>
              <w:t>иробничій</w:t>
            </w:r>
            <w:proofErr w:type="spellEnd"/>
            <w:r w:rsidRPr="006E5A2E">
              <w:rPr>
                <w:sz w:val="24"/>
                <w:szCs w:val="24"/>
              </w:rPr>
              <w:t xml:space="preserve"> </w:t>
            </w:r>
            <w:proofErr w:type="spellStart"/>
            <w:r w:rsidRPr="006E5A2E">
              <w:rPr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6E5A2E">
              <w:rPr>
                <w:sz w:val="24"/>
                <w:szCs w:val="24"/>
              </w:rPr>
              <w:t>изькотемпературний</w:t>
            </w:r>
            <w:proofErr w:type="spellEnd"/>
            <w:r w:rsidRPr="006E5A2E">
              <w:rPr>
                <w:sz w:val="24"/>
                <w:szCs w:val="24"/>
              </w:rPr>
              <w:t xml:space="preserve"> прилавок</w:t>
            </w:r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  <w:tr w:rsidR="00104332" w:rsidTr="00D05986">
        <w:tc>
          <w:tcPr>
            <w:tcW w:w="5778" w:type="dxa"/>
          </w:tcPr>
          <w:p w:rsidR="00104332" w:rsidRPr="006E5A2E" w:rsidRDefault="00104332" w:rsidP="00D05986">
            <w:pPr>
              <w:rPr>
                <w:sz w:val="24"/>
                <w:szCs w:val="24"/>
                <w:lang w:val="uk-UA"/>
              </w:rPr>
            </w:pPr>
            <w:r w:rsidRPr="006E5A2E">
              <w:rPr>
                <w:sz w:val="24"/>
                <w:szCs w:val="24"/>
                <w:lang w:val="uk-UA"/>
              </w:rPr>
              <w:t>Е</w:t>
            </w:r>
            <w:proofErr w:type="spellStart"/>
            <w:r w:rsidRPr="006E5A2E">
              <w:rPr>
                <w:sz w:val="24"/>
                <w:szCs w:val="24"/>
              </w:rPr>
              <w:t>лектрозмішувач</w:t>
            </w:r>
            <w:proofErr w:type="spellEnd"/>
          </w:p>
        </w:tc>
        <w:tc>
          <w:tcPr>
            <w:tcW w:w="3686" w:type="dxa"/>
          </w:tcPr>
          <w:p w:rsidR="00104332" w:rsidRDefault="00104332" w:rsidP="00D05986">
            <w:pPr>
              <w:rPr>
                <w:lang w:val="uk-UA"/>
              </w:rPr>
            </w:pPr>
          </w:p>
        </w:tc>
      </w:tr>
    </w:tbl>
    <w:p w:rsidR="00104332" w:rsidRDefault="00104332" w:rsidP="00D37ECF">
      <w:pPr>
        <w:pStyle w:val="a6"/>
        <w:rPr>
          <w:b/>
          <w:bCs/>
          <w:lang w:val="uk-UA"/>
        </w:rPr>
      </w:pPr>
    </w:p>
    <w:p w:rsidR="00D37ECF" w:rsidRPr="00447B1F" w:rsidRDefault="00D37ECF" w:rsidP="00D37ECF">
      <w:pPr>
        <w:pStyle w:val="a6"/>
        <w:jc w:val="right"/>
        <w:rPr>
          <w:b/>
          <w:bCs/>
          <w:sz w:val="28"/>
          <w:szCs w:val="28"/>
          <w:lang w:val="uk-UA"/>
        </w:rPr>
      </w:pPr>
      <w:r w:rsidRPr="00447B1F">
        <w:rPr>
          <w:b/>
          <w:bCs/>
          <w:sz w:val="28"/>
          <w:szCs w:val="28"/>
          <w:lang w:val="uk-UA"/>
        </w:rPr>
        <w:t>Таблиця 3.2</w:t>
      </w:r>
    </w:p>
    <w:p w:rsidR="00104332" w:rsidRPr="00D37ECF" w:rsidRDefault="00104332" w:rsidP="00D37ECF">
      <w:pPr>
        <w:pStyle w:val="a6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37ECF">
        <w:rPr>
          <w:b/>
          <w:sz w:val="28"/>
          <w:szCs w:val="28"/>
          <w:shd w:val="clear" w:color="auto" w:fill="FFFFFF"/>
          <w:lang w:val="uk-UA"/>
        </w:rPr>
        <w:t>О</w:t>
      </w:r>
      <w:proofErr w:type="spellStart"/>
      <w:r w:rsidRPr="00D37ECF">
        <w:rPr>
          <w:b/>
          <w:sz w:val="28"/>
          <w:szCs w:val="28"/>
          <w:shd w:val="clear" w:color="auto" w:fill="FFFFFF"/>
        </w:rPr>
        <w:t>бладнання</w:t>
      </w:r>
      <w:proofErr w:type="spellEnd"/>
      <w:r w:rsidRPr="00D37ECF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D37ECF">
        <w:rPr>
          <w:b/>
          <w:sz w:val="28"/>
          <w:szCs w:val="28"/>
          <w:shd w:val="clear" w:color="auto" w:fill="FFFFFF"/>
        </w:rPr>
        <w:t>інвентар</w:t>
      </w:r>
      <w:proofErr w:type="spellEnd"/>
      <w:r w:rsidRPr="00D37ECF">
        <w:rPr>
          <w:b/>
          <w:sz w:val="28"/>
          <w:szCs w:val="28"/>
          <w:shd w:val="clear" w:color="auto" w:fill="FFFFFF"/>
        </w:rPr>
        <w:t xml:space="preserve"> для </w:t>
      </w:r>
      <w:proofErr w:type="spellStart"/>
      <w:r w:rsidRPr="00D37ECF">
        <w:rPr>
          <w:b/>
          <w:sz w:val="28"/>
          <w:szCs w:val="28"/>
          <w:shd w:val="clear" w:color="auto" w:fill="FFFFFF"/>
        </w:rPr>
        <w:t>роботи</w:t>
      </w:r>
      <w:proofErr w:type="spellEnd"/>
      <w:r w:rsidRPr="00D37ECF">
        <w:rPr>
          <w:b/>
          <w:sz w:val="28"/>
          <w:szCs w:val="28"/>
          <w:shd w:val="clear" w:color="auto" w:fill="FFFFFF"/>
        </w:rPr>
        <w:t xml:space="preserve"> </w:t>
      </w:r>
      <w:r w:rsidR="0003710A">
        <w:rPr>
          <w:b/>
          <w:sz w:val="28"/>
          <w:szCs w:val="28"/>
          <w:shd w:val="clear" w:color="auto" w:fill="FFFFFF"/>
          <w:lang w:val="uk-UA"/>
        </w:rPr>
        <w:t>вітамінного</w:t>
      </w:r>
      <w:r w:rsidRPr="00D37ECF">
        <w:rPr>
          <w:b/>
          <w:sz w:val="28"/>
          <w:szCs w:val="28"/>
          <w:shd w:val="clear" w:color="auto" w:fill="FFFFFF"/>
        </w:rPr>
        <w:t xml:space="preserve"> бару</w:t>
      </w:r>
    </w:p>
    <w:p w:rsidR="00D37ECF" w:rsidRPr="00104332" w:rsidRDefault="00D37ECF" w:rsidP="00D37ECF">
      <w:pPr>
        <w:pStyle w:val="a6"/>
        <w:rPr>
          <w:b/>
          <w:color w:val="333333"/>
          <w:shd w:val="clear" w:color="auto" w:fill="FFFFFF"/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5"/>
        <w:gridCol w:w="3816"/>
        <w:gridCol w:w="193"/>
        <w:gridCol w:w="4917"/>
      </w:tblGrid>
      <w:tr w:rsidR="00104332" w:rsidRPr="00E7302D" w:rsidTr="0003710A">
        <w:trPr>
          <w:trHeight w:val="4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0666A3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="000666A3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0666A3" w:rsidRPr="00F075A1">
              <w:rPr>
                <w:b/>
                <w:color w:val="000000"/>
                <w:sz w:val="24"/>
                <w:szCs w:val="24"/>
                <w:lang w:val="uk-UA"/>
              </w:rPr>
              <w:t>малюнок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104332" w:rsidRPr="00E7302D" w:rsidTr="00D05986">
        <w:trPr>
          <w:trHeight w:val="37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332" w:rsidRPr="00E7302D" w:rsidRDefault="00104332" w:rsidP="000371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3710A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  <w:r w:rsidR="0003710A">
              <w:rPr>
                <w:color w:val="000000"/>
                <w:sz w:val="24"/>
                <w:szCs w:val="24"/>
                <w:lang w:val="uk-UA"/>
              </w:rPr>
              <w:t>ітамінного</w:t>
            </w:r>
            <w:r w:rsidRPr="00E7302D">
              <w:rPr>
                <w:color w:val="000000"/>
                <w:sz w:val="24"/>
                <w:szCs w:val="24"/>
              </w:rPr>
              <w:t xml:space="preserve"> бару </w:t>
            </w:r>
          </w:p>
        </w:tc>
      </w:tr>
      <w:tr w:rsidR="00104332" w:rsidRPr="00E7302D" w:rsidTr="0003710A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Гриль</w:t>
            </w:r>
          </w:p>
          <w:p w:rsid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0C3C7CE" wp14:editId="41D4EE9F">
                  <wp:extent cx="2285714" cy="1600000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1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F075A1" w:rsidRPr="00A4425E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A4425E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смаження тостів, овочів, риби та м</w:t>
            </w:r>
            <w:r w:rsidRPr="0053687B">
              <w:rPr>
                <w:color w:val="000000"/>
                <w:sz w:val="24"/>
                <w:szCs w:val="24"/>
              </w:rPr>
              <w:t>`</w:t>
            </w:r>
            <w:r>
              <w:rPr>
                <w:color w:val="000000"/>
                <w:sz w:val="24"/>
                <w:szCs w:val="24"/>
                <w:lang w:val="uk-UA"/>
              </w:rPr>
              <w:t>яса</w:t>
            </w:r>
          </w:p>
        </w:tc>
      </w:tr>
      <w:tr w:rsidR="00104332" w:rsidRPr="00E7302D" w:rsidTr="0003710A">
        <w:trPr>
          <w:trHeight w:val="5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Default="0003710A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Міксер</w:t>
            </w:r>
            <w:proofErr w:type="spellEnd"/>
          </w:p>
        </w:tc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04332" w:rsidRPr="00E7302D" w:rsidTr="0003710A">
        <w:trPr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993327" w:rsidRDefault="0003710A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Шейке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коктейльний</w:t>
            </w:r>
            <w:proofErr w:type="spellEnd"/>
          </w:p>
        </w:tc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5F2A49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04332" w:rsidRPr="00E7302D" w:rsidTr="0003710A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03710A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Блендер</w:t>
            </w:r>
          </w:p>
        </w:tc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075A1" w:rsidRPr="00E7302D" w:rsidTr="0003710A">
        <w:trPr>
          <w:trHeight w:val="5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Pr="00E7302D" w:rsidRDefault="00F075A1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P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І.т.д</w:t>
            </w:r>
            <w:proofErr w:type="spellEnd"/>
          </w:p>
        </w:tc>
        <w:tc>
          <w:tcPr>
            <w:tcW w:w="5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Default="00F075A1" w:rsidP="00D05986">
            <w:pPr>
              <w:spacing w:line="240" w:lineRule="auto"/>
              <w:ind w:left="-108" w:right="-95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04332" w:rsidRPr="00804ACB" w:rsidRDefault="00104332" w:rsidP="00804ACB">
      <w:pPr>
        <w:rPr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7"/>
        <w:gridCol w:w="2312"/>
        <w:gridCol w:w="6662"/>
      </w:tblGrid>
      <w:tr w:rsidR="00104332" w:rsidRPr="00E7302D" w:rsidTr="00F075A1"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332" w:rsidRPr="00E7302D" w:rsidRDefault="00104332" w:rsidP="0003710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Інвентар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</w:t>
            </w:r>
            <w:r w:rsidR="0003710A">
              <w:rPr>
                <w:color w:val="000000"/>
                <w:sz w:val="24"/>
                <w:szCs w:val="24"/>
                <w:lang w:val="uk-UA"/>
              </w:rPr>
              <w:t xml:space="preserve">вітамінного </w:t>
            </w:r>
            <w:bookmarkStart w:id="0" w:name="_GoBack"/>
            <w:bookmarkEnd w:id="0"/>
            <w:r w:rsidRPr="00E7302D">
              <w:rPr>
                <w:color w:val="000000"/>
                <w:sz w:val="24"/>
                <w:szCs w:val="24"/>
              </w:rPr>
              <w:t xml:space="preserve">бару </w:t>
            </w:r>
          </w:p>
        </w:tc>
      </w:tr>
      <w:tr w:rsidR="00104332" w:rsidRPr="00E7302D" w:rsidTr="00F075A1">
        <w:trPr>
          <w:trHeight w:val="73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Роз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роблюваль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Pr="00E7302D">
              <w:rPr>
                <w:color w:val="000000"/>
                <w:sz w:val="24"/>
                <w:szCs w:val="24"/>
              </w:rPr>
              <w:t xml:space="preserve"> до</w:t>
            </w: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Pr="00E7302D">
              <w:rPr>
                <w:color w:val="000000"/>
                <w:sz w:val="24"/>
                <w:szCs w:val="24"/>
              </w:rPr>
              <w:t xml:space="preserve">ка та </w:t>
            </w:r>
            <w:proofErr w:type="spellStart"/>
            <w:proofErr w:type="gramStart"/>
            <w:r w:rsidRPr="00E7302D">
              <w:rPr>
                <w:color w:val="000000"/>
                <w:sz w:val="24"/>
                <w:szCs w:val="24"/>
              </w:rPr>
              <w:t>ніж</w:t>
            </w:r>
            <w:proofErr w:type="spellEnd"/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E7302D" w:rsidTr="00F075A1">
        <w:trPr>
          <w:trHeight w:val="5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 xml:space="preserve">Шейкер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коктейльний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E7302D" w:rsidTr="00F075A1">
        <w:trPr>
          <w:trHeight w:val="55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7302D">
              <w:rPr>
                <w:color w:val="000000"/>
                <w:sz w:val="24"/>
                <w:szCs w:val="24"/>
              </w:rPr>
              <w:t xml:space="preserve">Совок для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льоду</w:t>
            </w:r>
            <w:proofErr w:type="spellEnd"/>
          </w:p>
          <w:p w:rsidR="00E51B5D" w:rsidRDefault="00E51B5D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0D61">
              <w:rPr>
                <w:noProof/>
                <w:color w:val="000000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33B4C552" wp14:editId="3902B9C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89535</wp:posOffset>
                  </wp:positionV>
                  <wp:extent cx="810260" cy="335915"/>
                  <wp:effectExtent l="0" t="0" r="8890" b="6985"/>
                  <wp:wrapNone/>
                  <wp:docPr id="1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ᐉ Совок для льоду AS-12 алюмінієвий 340 мл • Краща ціна в Києві, Україні •  Купити в Епіцент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33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B5D" w:rsidRDefault="00E51B5D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E51B5D" w:rsidRPr="00E51B5D" w:rsidRDefault="00E51B5D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E51B5D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0D61">
              <w:rPr>
                <w:color w:val="000000"/>
                <w:sz w:val="24"/>
                <w:szCs w:val="24"/>
                <w:lang w:val="uk-UA"/>
              </w:rPr>
              <w:t>Призначений для збирання льоду.</w:t>
            </w:r>
          </w:p>
        </w:tc>
      </w:tr>
      <w:tr w:rsidR="00104332" w:rsidRPr="00E7302D" w:rsidTr="00F075A1">
        <w:trPr>
          <w:trHeight w:val="68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02D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Мірні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склянки (мензурки)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E7302D" w:rsidTr="00F075A1">
        <w:trPr>
          <w:trHeight w:val="55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E7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7302D">
              <w:rPr>
                <w:color w:val="000000"/>
                <w:sz w:val="24"/>
                <w:szCs w:val="24"/>
              </w:rPr>
              <w:t>Ємність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7302D">
              <w:rPr>
                <w:color w:val="000000"/>
                <w:sz w:val="24"/>
                <w:szCs w:val="24"/>
              </w:rPr>
              <w:t>льоду</w:t>
            </w:r>
            <w:proofErr w:type="spellEnd"/>
            <w:r w:rsidRPr="00E7302D">
              <w:rPr>
                <w:color w:val="000000"/>
                <w:sz w:val="24"/>
                <w:szCs w:val="24"/>
              </w:rPr>
              <w:t xml:space="preserve"> (контейнер)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04332" w:rsidRPr="00104332" w:rsidTr="00F075A1">
        <w:trPr>
          <w:trHeight w:val="6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32" w:rsidRPr="00E7302D" w:rsidRDefault="00104332" w:rsidP="00D0598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E7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2726B4" w:rsidRDefault="00104332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Інший дрібний інвентар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32" w:rsidRPr="00D024B4" w:rsidRDefault="00104332" w:rsidP="00D05986">
            <w:pPr>
              <w:spacing w:line="240" w:lineRule="auto"/>
              <w:ind w:left="-108" w:right="-95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075A1" w:rsidRPr="00104332" w:rsidTr="00F075A1">
        <w:trPr>
          <w:trHeight w:val="36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Default="00F075A1" w:rsidP="00D05986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І.т.д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1" w:rsidRPr="00D024B4" w:rsidRDefault="00F075A1" w:rsidP="00D05986">
            <w:pPr>
              <w:spacing w:line="240" w:lineRule="auto"/>
              <w:ind w:left="-108" w:right="-95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04332" w:rsidRDefault="00104332" w:rsidP="00F075A1">
      <w:pPr>
        <w:pStyle w:val="a6"/>
        <w:rPr>
          <w:b/>
          <w:bCs/>
          <w:lang w:val="uk-UA"/>
        </w:rPr>
      </w:pPr>
    </w:p>
    <w:p w:rsidR="00E51B5D" w:rsidRPr="00E51B5D" w:rsidRDefault="00E51B5D" w:rsidP="00E51B5D">
      <w:pPr>
        <w:pStyle w:val="a6"/>
        <w:tabs>
          <w:tab w:val="left" w:pos="1141"/>
        </w:tabs>
        <w:jc w:val="right"/>
        <w:rPr>
          <w:b/>
          <w:bCs/>
          <w:sz w:val="28"/>
          <w:szCs w:val="28"/>
          <w:lang w:val="uk-UA"/>
        </w:rPr>
      </w:pPr>
      <w:r w:rsidRPr="00E51B5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Таблиця 3.3</w:t>
      </w:r>
    </w:p>
    <w:p w:rsidR="00E51B5D" w:rsidRPr="00E51B5D" w:rsidRDefault="00E51B5D" w:rsidP="00E51B5D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E51B5D">
        <w:rPr>
          <w:b/>
          <w:bCs/>
          <w:sz w:val="28"/>
          <w:szCs w:val="28"/>
          <w:shd w:val="clear" w:color="auto" w:fill="FFFFFF"/>
          <w:lang w:val="uk-UA"/>
        </w:rPr>
        <w:t xml:space="preserve">Для подавання напоїв </w:t>
      </w:r>
      <w:proofErr w:type="spellStart"/>
      <w:r w:rsidRPr="00E51B5D">
        <w:rPr>
          <w:b/>
          <w:bCs/>
          <w:sz w:val="28"/>
          <w:szCs w:val="28"/>
          <w:shd w:val="clear" w:color="auto" w:fill="FFFFFF"/>
          <w:lang w:val="uk-UA"/>
        </w:rPr>
        <w:t>використвують</w:t>
      </w:r>
      <w:proofErr w:type="spellEnd"/>
      <w:r w:rsidRPr="00E51B5D">
        <w:rPr>
          <w:b/>
          <w:bCs/>
          <w:sz w:val="28"/>
          <w:szCs w:val="28"/>
          <w:shd w:val="clear" w:color="auto" w:fill="FFFFFF"/>
          <w:lang w:val="uk-UA"/>
        </w:rPr>
        <w:t xml:space="preserve"> такий посуд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6"/>
        <w:gridCol w:w="2930"/>
        <w:gridCol w:w="3055"/>
      </w:tblGrid>
      <w:tr w:rsidR="00E51B5D" w:rsidTr="00D05986">
        <w:tc>
          <w:tcPr>
            <w:tcW w:w="3586" w:type="dxa"/>
            <w:vAlign w:val="center"/>
          </w:tcPr>
          <w:p w:rsidR="00E51B5D" w:rsidRPr="007071D5" w:rsidRDefault="00E51B5D" w:rsidP="00D05986">
            <w:pPr>
              <w:jc w:val="center"/>
              <w:rPr>
                <w:color w:val="000000"/>
                <w:sz w:val="24"/>
                <w:szCs w:val="24"/>
              </w:rPr>
            </w:pPr>
            <w:r w:rsidRPr="007071D5">
              <w:rPr>
                <w:color w:val="000000"/>
                <w:sz w:val="24"/>
                <w:szCs w:val="24"/>
              </w:rPr>
              <w:t xml:space="preserve">Фото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скляного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посуду</w:t>
            </w:r>
          </w:p>
        </w:tc>
        <w:tc>
          <w:tcPr>
            <w:tcW w:w="2930" w:type="dxa"/>
            <w:vAlign w:val="center"/>
          </w:tcPr>
          <w:p w:rsidR="00E51B5D" w:rsidRPr="007071D5" w:rsidRDefault="00E51B5D" w:rsidP="00D059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скляного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посуду</w:t>
            </w:r>
          </w:p>
        </w:tc>
        <w:tc>
          <w:tcPr>
            <w:tcW w:w="3055" w:type="dxa"/>
            <w:vAlign w:val="center"/>
          </w:tcPr>
          <w:p w:rsidR="00E51B5D" w:rsidRPr="007071D5" w:rsidRDefault="00E51B5D" w:rsidP="00D05986">
            <w:pPr>
              <w:jc w:val="center"/>
              <w:rPr>
                <w:color w:val="000000"/>
                <w:sz w:val="24"/>
                <w:szCs w:val="24"/>
              </w:rPr>
            </w:pPr>
            <w:r w:rsidRPr="007071D5">
              <w:rPr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447B1F" w:rsidTr="00D05986">
        <w:trPr>
          <w:trHeight w:val="1657"/>
        </w:trPr>
        <w:tc>
          <w:tcPr>
            <w:tcW w:w="3586" w:type="dxa"/>
            <w:vAlign w:val="bottom"/>
          </w:tcPr>
          <w:p w:rsidR="00447B1F" w:rsidRPr="007071D5" w:rsidRDefault="00447B1F" w:rsidP="00D05986">
            <w:pPr>
              <w:rPr>
                <w:color w:val="000000"/>
                <w:sz w:val="24"/>
                <w:szCs w:val="24"/>
              </w:rPr>
            </w:pPr>
            <w:r w:rsidRPr="007071D5">
              <w:rPr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389EAD3D" wp14:editId="3A68C6BE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86360</wp:posOffset>
                  </wp:positionV>
                  <wp:extent cx="819150" cy="876300"/>
                  <wp:effectExtent l="0" t="0" r="0" b="0"/>
                  <wp:wrapNone/>
                  <wp:docPr id="35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31" descr="ROZETKA | Стакан олд фешн Pasabahce Касабланка 250 мл (52705/sl). Цена,  купить Стакан олд фешн Pasabahce Касабланка 250 мл (52705/sl) в Киеве,  Харькове, Днепропетровске, Одессе, Запорожье, Львове. Стакан олд фешн  Pasabahce Каса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7B1F" w:rsidRPr="007071D5" w:rsidRDefault="00447B1F" w:rsidP="00D059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Дабло</w:t>
            </w:r>
            <w:r>
              <w:rPr>
                <w:color w:val="000000"/>
                <w:sz w:val="24"/>
                <w:szCs w:val="24"/>
                <w:lang w:val="uk-UA"/>
              </w:rPr>
              <w:t>лд</w:t>
            </w:r>
            <w:r>
              <w:rPr>
                <w:color w:val="000000"/>
                <w:sz w:val="24"/>
                <w:szCs w:val="24"/>
              </w:rPr>
              <w:t>феш</w:t>
            </w:r>
            <w:r w:rsidRPr="007071D5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55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товстого</w:t>
            </w:r>
            <w:proofErr w:type="gramStart"/>
            <w:r w:rsidRPr="007071D5">
              <w:rPr>
                <w:color w:val="000000"/>
                <w:sz w:val="24"/>
                <w:szCs w:val="24"/>
              </w:rPr>
              <w:t>,м</w:t>
            </w:r>
            <w:proofErr w:type="gramEnd"/>
            <w:r w:rsidRPr="007071D5">
              <w:rPr>
                <w:color w:val="000000"/>
                <w:sz w:val="24"/>
                <w:szCs w:val="24"/>
              </w:rPr>
              <w:t>іцного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скла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подачі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коктейлів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олдфешн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" з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льодом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>.</w:t>
            </w:r>
          </w:p>
        </w:tc>
      </w:tr>
      <w:tr w:rsidR="00447B1F" w:rsidTr="00447B1F">
        <w:trPr>
          <w:trHeight w:val="2033"/>
        </w:trPr>
        <w:tc>
          <w:tcPr>
            <w:tcW w:w="3586" w:type="dxa"/>
            <w:vAlign w:val="bottom"/>
          </w:tcPr>
          <w:p w:rsidR="00447B1F" w:rsidRPr="007071D5" w:rsidRDefault="00447B1F" w:rsidP="00D05986">
            <w:pPr>
              <w:rPr>
                <w:color w:val="000000"/>
                <w:sz w:val="24"/>
                <w:szCs w:val="24"/>
              </w:rPr>
            </w:pPr>
            <w:r w:rsidRPr="007071D5">
              <w:rPr>
                <w:noProof/>
                <w:color w:val="000000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 wp14:anchorId="609D28BC" wp14:editId="0830999B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-763905</wp:posOffset>
                  </wp:positionV>
                  <wp:extent cx="495300" cy="1057275"/>
                  <wp:effectExtent l="0" t="0" r="0" b="9525"/>
                  <wp:wrapNone/>
                  <wp:docPr id="39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35" descr="Набір склянок Luminarc Ascot H5591 купити в Києві, столовий посуд за  вигідними цінами в каталозі товарів для будинку інтернет магазину  Podushka.com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7B1F" w:rsidRPr="007071D5" w:rsidRDefault="00447B1F" w:rsidP="00D059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  <w:r w:rsidRPr="007071D5">
              <w:rPr>
                <w:color w:val="000000"/>
                <w:sz w:val="24"/>
                <w:szCs w:val="24"/>
              </w:rPr>
              <w:t xml:space="preserve">Склянка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слінг</w:t>
            </w:r>
            <w:proofErr w:type="spellEnd"/>
          </w:p>
        </w:tc>
        <w:tc>
          <w:tcPr>
            <w:tcW w:w="3055" w:type="dxa"/>
            <w:vAlign w:val="center"/>
          </w:tcPr>
          <w:p w:rsidR="00447B1F" w:rsidRDefault="00447B1F" w:rsidP="00D0598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коктейлів</w:t>
            </w:r>
            <w:proofErr w:type="spellEnd"/>
            <w:r w:rsidRPr="007071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071D5">
              <w:rPr>
                <w:color w:val="000000"/>
                <w:sz w:val="24"/>
                <w:szCs w:val="24"/>
              </w:rPr>
              <w:t>газ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ованої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071D5">
              <w:rPr>
                <w:color w:val="000000"/>
                <w:sz w:val="24"/>
                <w:szCs w:val="24"/>
              </w:rPr>
              <w:t>води,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71D5">
              <w:rPr>
                <w:color w:val="000000"/>
                <w:sz w:val="24"/>
                <w:szCs w:val="24"/>
              </w:rPr>
              <w:t>сокі</w:t>
            </w:r>
            <w:proofErr w:type="gramStart"/>
            <w:r w:rsidRPr="007071D5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071D5">
              <w:rPr>
                <w:color w:val="000000"/>
                <w:sz w:val="24"/>
                <w:szCs w:val="24"/>
              </w:rPr>
              <w:t xml:space="preserve">. </w:t>
            </w:r>
          </w:p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71D5">
              <w:rPr>
                <w:color w:val="000000"/>
                <w:sz w:val="24"/>
                <w:szCs w:val="24"/>
              </w:rPr>
              <w:t>Об’є</w:t>
            </w:r>
            <w:proofErr w:type="gramStart"/>
            <w:r w:rsidRPr="007071D5"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7071D5">
              <w:rPr>
                <w:color w:val="000000"/>
                <w:sz w:val="24"/>
                <w:szCs w:val="24"/>
              </w:rPr>
              <w:t xml:space="preserve"> 100-400мл.</w:t>
            </w:r>
          </w:p>
        </w:tc>
      </w:tr>
      <w:tr w:rsidR="00447B1F" w:rsidTr="00447B1F">
        <w:trPr>
          <w:trHeight w:val="545"/>
        </w:trPr>
        <w:tc>
          <w:tcPr>
            <w:tcW w:w="3586" w:type="dxa"/>
            <w:vAlign w:val="bottom"/>
          </w:tcPr>
          <w:p w:rsidR="00447B1F" w:rsidRPr="007071D5" w:rsidRDefault="00447B1F" w:rsidP="00D05986">
            <w:pPr>
              <w:rPr>
                <w:noProof/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 w:eastAsia="uk-UA"/>
              </w:rPr>
              <w:t>І. т.д.</w:t>
            </w:r>
          </w:p>
        </w:tc>
        <w:tc>
          <w:tcPr>
            <w:tcW w:w="2930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47B1F" w:rsidRPr="007071D5" w:rsidRDefault="00447B1F" w:rsidP="00D059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51B5D" w:rsidRDefault="00E51B5D" w:rsidP="00F075A1">
      <w:pPr>
        <w:pStyle w:val="a6"/>
        <w:rPr>
          <w:b/>
          <w:bCs/>
          <w:lang w:val="uk-UA"/>
        </w:rPr>
      </w:pPr>
    </w:p>
    <w:sectPr w:rsidR="00E5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53B"/>
    <w:multiLevelType w:val="multilevel"/>
    <w:tmpl w:val="CA548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058BD"/>
    <w:multiLevelType w:val="hybridMultilevel"/>
    <w:tmpl w:val="47421112"/>
    <w:lvl w:ilvl="0" w:tplc="3D6CA55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F4"/>
    <w:rsid w:val="0003710A"/>
    <w:rsid w:val="00050BF4"/>
    <w:rsid w:val="000666A3"/>
    <w:rsid w:val="00104332"/>
    <w:rsid w:val="00382CED"/>
    <w:rsid w:val="00447B1F"/>
    <w:rsid w:val="005D68B9"/>
    <w:rsid w:val="007F0BF0"/>
    <w:rsid w:val="00804ACB"/>
    <w:rsid w:val="00990CC1"/>
    <w:rsid w:val="00CB133B"/>
    <w:rsid w:val="00CF36D1"/>
    <w:rsid w:val="00D21B50"/>
    <w:rsid w:val="00D37ECF"/>
    <w:rsid w:val="00DF13A9"/>
    <w:rsid w:val="00E51B5D"/>
    <w:rsid w:val="00F075A1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CC1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990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90CC1"/>
    <w:pPr>
      <w:spacing w:after="120"/>
    </w:pPr>
  </w:style>
  <w:style w:type="character" w:customStyle="1" w:styleId="a4">
    <w:name w:val="Основной текст Знак"/>
    <w:basedOn w:val="a0"/>
    <w:link w:val="a3"/>
    <w:rsid w:val="00990C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rsid w:val="00990CC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0CC1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2">
    <w:name w:val="Основной текст (2)_"/>
    <w:link w:val="20"/>
    <w:rsid w:val="00990C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CC1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990CC1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0CC1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61">
    <w:name w:val="Основной текст (6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69pt">
    <w:name w:val="Основной текст (6) + 9 pt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62">
    <w:name w:val="Основной текст (6) + 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 (5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link w:val="22"/>
    <w:rsid w:val="00990CC1"/>
    <w:rPr>
      <w:b/>
      <w:bCs/>
      <w:i/>
      <w:i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90CC1"/>
    <w:pPr>
      <w:shd w:val="clear" w:color="auto" w:fill="FFFFFF"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character" w:customStyle="1" w:styleId="510pt">
    <w:name w:val="Основной текст (5) + 10 pt;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table" w:styleId="a5">
    <w:name w:val="Table Grid"/>
    <w:basedOn w:val="a1"/>
    <w:uiPriority w:val="59"/>
    <w:rsid w:val="00104332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5A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0CC1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paragraph" w:customStyle="1" w:styleId="Default">
    <w:name w:val="Default"/>
    <w:rsid w:val="00990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90CC1"/>
    <w:pPr>
      <w:spacing w:after="120"/>
    </w:pPr>
  </w:style>
  <w:style w:type="character" w:customStyle="1" w:styleId="a4">
    <w:name w:val="Основной текст Знак"/>
    <w:basedOn w:val="a0"/>
    <w:link w:val="a3"/>
    <w:rsid w:val="00990C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rsid w:val="00990CC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0CC1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2">
    <w:name w:val="Основной текст (2)_"/>
    <w:link w:val="20"/>
    <w:rsid w:val="00990C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CC1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990CC1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0CC1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61">
    <w:name w:val="Основной текст (6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69pt">
    <w:name w:val="Основной текст (6) + 9 pt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62">
    <w:name w:val="Основной текст (6) + 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 (5) + 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link w:val="22"/>
    <w:rsid w:val="00990CC1"/>
    <w:rPr>
      <w:b/>
      <w:bCs/>
      <w:i/>
      <w:i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90CC1"/>
    <w:pPr>
      <w:shd w:val="clear" w:color="auto" w:fill="FFFFFF"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character" w:customStyle="1" w:styleId="510pt">
    <w:name w:val="Основной текст (5) + 10 pt;Не полужирный;Не курсив"/>
    <w:rsid w:val="00990C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table" w:styleId="a5">
    <w:name w:val="Table Grid"/>
    <w:basedOn w:val="a1"/>
    <w:uiPriority w:val="59"/>
    <w:rsid w:val="00104332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5A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8</cp:revision>
  <dcterms:created xsi:type="dcterms:W3CDTF">2023-11-11T11:53:00Z</dcterms:created>
  <dcterms:modified xsi:type="dcterms:W3CDTF">2023-11-30T19:02:00Z</dcterms:modified>
</cp:coreProperties>
</file>