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4AE" w:rsidRPr="0094578D" w:rsidRDefault="001644AE" w:rsidP="001644A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Лекція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8</w:t>
      </w:r>
      <w:r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. </w:t>
      </w:r>
      <w:proofErr w:type="spellStart"/>
      <w:r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English</w:t>
      </w:r>
      <w:proofErr w:type="spellEnd"/>
      <w:r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vocabulary</w:t>
      </w:r>
      <w:proofErr w:type="spellEnd"/>
      <w:r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as</w:t>
      </w:r>
      <w:proofErr w:type="spellEnd"/>
      <w:r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a </w:t>
      </w:r>
      <w:proofErr w:type="spellStart"/>
      <w:r w:rsidRPr="0094578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system</w:t>
      </w:r>
      <w:proofErr w:type="spellEnd"/>
    </w:p>
    <w:p w:rsidR="001644AE" w:rsidRPr="0094578D" w:rsidRDefault="001644AE" w:rsidP="001644AE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Synonyms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Types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synonyms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Sources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synonymy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1644AE" w:rsidRPr="0094578D" w:rsidRDefault="001644AE" w:rsidP="001644AE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Homonyms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Types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homonyms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Differentiation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polysemantic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words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and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full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lexical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homonyms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3E2C63" w:rsidRPr="001644AE" w:rsidRDefault="001644AE" w:rsidP="001644AE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Antonyms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Morphological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and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semantic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classification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antonyms</w:t>
      </w:r>
      <w:proofErr w:type="spellEnd"/>
      <w:r w:rsidRPr="0094578D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654A96" w:rsidRDefault="00654A96">
      <w:r>
        <w:rPr>
          <w:noProof/>
          <w:lang w:eastAsia="uk-UA"/>
        </w:rPr>
        <w:drawing>
          <wp:inline distT="0" distB="0" distL="0" distR="0">
            <wp:extent cx="6120130" cy="4404097"/>
            <wp:effectExtent l="0" t="0" r="0" b="0"/>
            <wp:docPr id="6" name="Рисунок 6" descr="https://i.gyazo.com/e5b9c2c5e0cf6132cfd896d920528e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e5b9c2c5e0cf6132cfd896d920528ea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7" b="1195"/>
                    <a:stretch/>
                  </pic:blipFill>
                  <pic:spPr bwMode="auto">
                    <a:xfrm>
                      <a:off x="0" y="0"/>
                      <a:ext cx="6120765" cy="440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A96" w:rsidRDefault="00654A96">
      <w:r>
        <w:rPr>
          <w:noProof/>
          <w:lang w:eastAsia="uk-UA"/>
        </w:rPr>
        <w:drawing>
          <wp:inline distT="0" distB="0" distL="0" distR="0">
            <wp:extent cx="6120765" cy="3866361"/>
            <wp:effectExtent l="0" t="0" r="0" b="1270"/>
            <wp:docPr id="8" name="Рисунок 8" descr="https://i.gyazo.com/145edfaf0d5d4213a951fc4e781def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gyazo.com/145edfaf0d5d4213a951fc4e781def4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6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96" w:rsidRDefault="00654A96">
      <w:r>
        <w:rPr>
          <w:noProof/>
          <w:lang w:eastAsia="uk-UA"/>
        </w:rPr>
        <w:lastRenderedPageBreak/>
        <w:drawing>
          <wp:inline distT="0" distB="0" distL="0" distR="0">
            <wp:extent cx="6120331" cy="5233035"/>
            <wp:effectExtent l="0" t="0" r="0" b="5715"/>
            <wp:docPr id="9" name="Рисунок 9" descr="https://i.gyazo.com/dd4ca5b04d1b031ffa03ef3ea9d6f1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gyazo.com/dd4ca5b04d1b031ffa03ef3ea9d6f10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"/>
                    <a:stretch/>
                  </pic:blipFill>
                  <pic:spPr bwMode="auto">
                    <a:xfrm>
                      <a:off x="0" y="0"/>
                      <a:ext cx="6120765" cy="52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A96" w:rsidRDefault="00654A96">
      <w:r w:rsidRPr="00654A96">
        <w:rPr>
          <w:noProof/>
          <w:lang w:eastAsia="uk-UA"/>
        </w:rPr>
        <w:drawing>
          <wp:inline distT="0" distB="0" distL="0" distR="0">
            <wp:extent cx="6120372" cy="2942590"/>
            <wp:effectExtent l="0" t="0" r="0" b="0"/>
            <wp:docPr id="10" name="Рисунок 10" descr="https://i.gyazo.com/1f42788cf2ea4d37b50f688556a470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gyazo.com/1f42788cf2ea4d37b50f688556a470e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/>
                    <a:stretch/>
                  </pic:blipFill>
                  <pic:spPr bwMode="auto">
                    <a:xfrm>
                      <a:off x="0" y="0"/>
                      <a:ext cx="6120765" cy="29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872" w:rsidRDefault="00D10872">
      <w:r>
        <w:rPr>
          <w:noProof/>
          <w:lang w:eastAsia="uk-UA"/>
        </w:rPr>
        <w:lastRenderedPageBreak/>
        <w:drawing>
          <wp:inline distT="0" distB="0" distL="0" distR="0">
            <wp:extent cx="6120765" cy="4306986"/>
            <wp:effectExtent l="0" t="0" r="0" b="0"/>
            <wp:docPr id="11" name="Рисунок 11" descr="https://i.gyazo.com/560cbd36999d0d3eac5d1049a86828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gyazo.com/560cbd36999d0d3eac5d1049a86828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72" w:rsidRDefault="006A6C75">
      <w:r w:rsidRPr="006A6C75">
        <w:drawing>
          <wp:inline distT="0" distB="0" distL="0" distR="0">
            <wp:extent cx="6120765" cy="4394545"/>
            <wp:effectExtent l="0" t="0" r="0" b="6350"/>
            <wp:docPr id="7" name="Рисунок 7" descr="https://i.gyazo.com/a5d3675a812317a7db479884b047bb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a5d3675a812317a7db479884b047bba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75" w:rsidRDefault="006A6C75"/>
    <w:p w:rsidR="006A6C75" w:rsidRDefault="006A6C75"/>
    <w:p w:rsidR="00380530" w:rsidRDefault="005057CA">
      <w:r>
        <w:rPr>
          <w:noProof/>
          <w:lang w:eastAsia="uk-UA"/>
        </w:rPr>
        <w:lastRenderedPageBreak/>
        <w:drawing>
          <wp:inline distT="0" distB="0" distL="0" distR="0">
            <wp:extent cx="6120765" cy="6221657"/>
            <wp:effectExtent l="0" t="0" r="0" b="8255"/>
            <wp:docPr id="12" name="Рисунок 12" descr="https://i.gyazo.com/a4754525b58ea3d49a763e8747a8c4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a4754525b58ea3d49a763e8747a8c4f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22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5D" w:rsidRDefault="00380530">
      <w:r>
        <w:rPr>
          <w:noProof/>
          <w:lang w:eastAsia="uk-UA"/>
        </w:rPr>
        <w:drawing>
          <wp:inline distT="0" distB="0" distL="0" distR="0">
            <wp:extent cx="6119733" cy="3240405"/>
            <wp:effectExtent l="0" t="0" r="0" b="0"/>
            <wp:docPr id="13" name="Рисунок 13" descr="https://i.gyazo.com/25a62d1fa5ecef0ec3291ae4068855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25a62d1fa5ecef0ec3291ae40688553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/>
                    <a:stretch/>
                  </pic:blipFill>
                  <pic:spPr bwMode="auto">
                    <a:xfrm>
                      <a:off x="0" y="0"/>
                      <a:ext cx="6120765" cy="32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FA0" w:rsidRDefault="003C5154">
      <w:r>
        <w:rPr>
          <w:noProof/>
          <w:lang w:eastAsia="uk-UA"/>
        </w:rPr>
        <w:lastRenderedPageBreak/>
        <w:drawing>
          <wp:inline distT="0" distB="0" distL="0" distR="0">
            <wp:extent cx="6120130" cy="4876800"/>
            <wp:effectExtent l="0" t="0" r="0" b="0"/>
            <wp:docPr id="14" name="Рисунок 14" descr="https://i.gyazo.com/582ac9304ba3db3135587d7eafe6a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582ac9304ba3db3135587d7eafe6a86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1" b="1531"/>
                    <a:stretch/>
                  </pic:blipFill>
                  <pic:spPr bwMode="auto">
                    <a:xfrm>
                      <a:off x="0" y="0"/>
                      <a:ext cx="6120765" cy="48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FA0" w:rsidRDefault="00C30FA0">
      <w:r>
        <w:rPr>
          <w:noProof/>
          <w:lang w:eastAsia="uk-UA"/>
        </w:rPr>
        <w:drawing>
          <wp:inline distT="0" distB="0" distL="0" distR="0">
            <wp:extent cx="6120118" cy="3750310"/>
            <wp:effectExtent l="0" t="0" r="0" b="2540"/>
            <wp:docPr id="15" name="Рисунок 15" descr="https://i.gyazo.com/19270aa5f7e7969d4d8387fb45846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19270aa5f7e7969d4d8387fb458466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"/>
                    <a:stretch/>
                  </pic:blipFill>
                  <pic:spPr bwMode="auto">
                    <a:xfrm>
                      <a:off x="0" y="0"/>
                      <a:ext cx="6120765" cy="37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40F" w:rsidRDefault="00A9640F">
      <w:pPr>
        <w:rPr>
          <w:noProof/>
          <w:lang w:eastAsia="uk-UA"/>
        </w:rPr>
      </w:pPr>
    </w:p>
    <w:p w:rsidR="00A9640F" w:rsidRDefault="00A9640F">
      <w:r>
        <w:rPr>
          <w:noProof/>
          <w:lang w:eastAsia="uk-UA"/>
        </w:rPr>
        <w:lastRenderedPageBreak/>
        <w:drawing>
          <wp:inline distT="0" distB="0" distL="0" distR="0">
            <wp:extent cx="6120278" cy="4559935"/>
            <wp:effectExtent l="0" t="0" r="0" b="0"/>
            <wp:docPr id="16" name="Рисунок 16" descr="https://i.gyazo.com/c435822669d8feef83dbc3dfe62f4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c435822669d8feef83dbc3dfe62f4ef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6"/>
                    <a:stretch/>
                  </pic:blipFill>
                  <pic:spPr bwMode="auto">
                    <a:xfrm>
                      <a:off x="0" y="0"/>
                      <a:ext cx="6120765" cy="45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40F" w:rsidRDefault="00A9640F">
      <w:r>
        <w:rPr>
          <w:noProof/>
          <w:lang w:eastAsia="uk-UA"/>
        </w:rPr>
        <w:drawing>
          <wp:inline distT="0" distB="0" distL="0" distR="0">
            <wp:extent cx="6120087" cy="3752215"/>
            <wp:effectExtent l="0" t="0" r="0" b="635"/>
            <wp:docPr id="17" name="Рисунок 17" descr="https://i.gyazo.com/c923ccf709ba78478abf4a5a7c251d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c923ccf709ba78478abf4a5a7c251db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"/>
                    <a:stretch/>
                  </pic:blipFill>
                  <pic:spPr bwMode="auto">
                    <a:xfrm>
                      <a:off x="0" y="0"/>
                      <a:ext cx="6120765" cy="375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FDD" w:rsidRDefault="00253FDD">
      <w:pPr>
        <w:rPr>
          <w:noProof/>
          <w:lang w:eastAsia="uk-UA"/>
        </w:rPr>
      </w:pPr>
    </w:p>
    <w:p w:rsidR="007D59A8" w:rsidRDefault="00253FDD">
      <w:r>
        <w:rPr>
          <w:noProof/>
          <w:lang w:eastAsia="uk-UA"/>
        </w:rPr>
        <w:lastRenderedPageBreak/>
        <w:drawing>
          <wp:inline distT="0" distB="0" distL="0" distR="0">
            <wp:extent cx="6119495" cy="4365935"/>
            <wp:effectExtent l="0" t="0" r="0" b="0"/>
            <wp:docPr id="18" name="Рисунок 18" descr="https://i.gyazo.com/4e0e6cac283f3bd2c7f3444f551de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4e0e6cac283f3bd2c7f3444f551ded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 b="929"/>
                    <a:stretch/>
                  </pic:blipFill>
                  <pic:spPr bwMode="auto">
                    <a:xfrm>
                      <a:off x="0" y="0"/>
                      <a:ext cx="6120765" cy="436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FDD" w:rsidRDefault="007D59A8">
      <w:r>
        <w:rPr>
          <w:noProof/>
          <w:lang w:eastAsia="uk-UA"/>
        </w:rPr>
        <w:drawing>
          <wp:inline distT="0" distB="0" distL="0" distR="0">
            <wp:extent cx="6120712" cy="4175125"/>
            <wp:effectExtent l="0" t="0" r="0" b="0"/>
            <wp:docPr id="19" name="Рисунок 19" descr="https://i.gyazo.com/d903a1b628c5eeda8aee98ff6661cd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gyazo.com/d903a1b628c5eeda8aee98ff6661cd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" b="-1"/>
                    <a:stretch/>
                  </pic:blipFill>
                  <pic:spPr bwMode="auto">
                    <a:xfrm>
                      <a:off x="0" y="0"/>
                      <a:ext cx="6120765" cy="417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C00" w:rsidRDefault="00933C00"/>
    <w:p w:rsidR="00530063" w:rsidRDefault="00530063">
      <w:pPr>
        <w:rPr>
          <w:noProof/>
          <w:lang w:eastAsia="uk-UA"/>
        </w:rPr>
      </w:pPr>
    </w:p>
    <w:p w:rsidR="00530063" w:rsidRDefault="00530063">
      <w:r>
        <w:rPr>
          <w:noProof/>
          <w:lang w:eastAsia="uk-UA"/>
        </w:rPr>
        <w:lastRenderedPageBreak/>
        <w:drawing>
          <wp:inline distT="0" distB="0" distL="0" distR="0">
            <wp:extent cx="6120734" cy="4937125"/>
            <wp:effectExtent l="0" t="0" r="0" b="0"/>
            <wp:docPr id="20" name="Рисунок 20" descr="https://i.gyazo.com/1aad54243c92e479ea57d906f73611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gyazo.com/1aad54243c92e479ea57d906f73611f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1"/>
                    <a:stretch/>
                  </pic:blipFill>
                  <pic:spPr bwMode="auto">
                    <a:xfrm>
                      <a:off x="0" y="0"/>
                      <a:ext cx="6120765" cy="49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063" w:rsidRDefault="00530063">
      <w:r w:rsidRPr="00530063">
        <w:drawing>
          <wp:inline distT="0" distB="0" distL="0" distR="0">
            <wp:extent cx="6120765" cy="3550920"/>
            <wp:effectExtent l="0" t="0" r="0" b="0"/>
            <wp:docPr id="21" name="Рисунок 21" descr="https://i.gyazo.com/d0959e639ad27cfa982348f3c969c9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gyazo.com/d0959e639ad27cfa982348f3c969c9d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"/>
                    <a:stretch/>
                  </pic:blipFill>
                  <pic:spPr bwMode="auto">
                    <a:xfrm>
                      <a:off x="0" y="0"/>
                      <a:ext cx="612076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28E" w:rsidRDefault="0040128E"/>
    <w:p w:rsidR="0040128E" w:rsidRDefault="0040128E"/>
    <w:p w:rsidR="0040128E" w:rsidRDefault="0040128E">
      <w:pPr>
        <w:rPr>
          <w:noProof/>
          <w:lang w:eastAsia="uk-UA"/>
        </w:rPr>
      </w:pPr>
    </w:p>
    <w:p w:rsidR="004328E9" w:rsidRDefault="0040128E">
      <w:r>
        <w:rPr>
          <w:noProof/>
          <w:lang w:eastAsia="uk-UA"/>
        </w:rPr>
        <w:lastRenderedPageBreak/>
        <w:drawing>
          <wp:inline distT="0" distB="0" distL="0" distR="0">
            <wp:extent cx="6120755" cy="3650615"/>
            <wp:effectExtent l="0" t="0" r="0" b="6985"/>
            <wp:docPr id="22" name="Рисунок 22" descr="https://i.gyazo.com/a6d8af43e90b85f45464b9728818e9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gyazo.com/a6d8af43e90b85f45464b9728818e94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1"/>
                    <a:stretch/>
                  </pic:blipFill>
                  <pic:spPr bwMode="auto">
                    <a:xfrm>
                      <a:off x="0" y="0"/>
                      <a:ext cx="6120765" cy="365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AE6" w:rsidRDefault="004328E9">
      <w:r>
        <w:rPr>
          <w:noProof/>
          <w:lang w:eastAsia="uk-UA"/>
        </w:rPr>
        <w:drawing>
          <wp:inline distT="0" distB="0" distL="0" distR="0">
            <wp:extent cx="6120640" cy="4668520"/>
            <wp:effectExtent l="0" t="0" r="0" b="0"/>
            <wp:docPr id="23" name="Рисунок 23" descr="https://i.gyazo.com/543a9187edb5a569a6c4e9cab3dd97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gyazo.com/543a9187edb5a569a6c4e9cab3dd97f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"/>
                    <a:stretch/>
                  </pic:blipFill>
                  <pic:spPr bwMode="auto">
                    <a:xfrm>
                      <a:off x="0" y="0"/>
                      <a:ext cx="6120765" cy="46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AE6" w:rsidRDefault="00444AE6">
      <w:r>
        <w:rPr>
          <w:noProof/>
          <w:lang w:eastAsia="uk-UA"/>
        </w:rPr>
        <w:lastRenderedPageBreak/>
        <w:drawing>
          <wp:inline distT="0" distB="0" distL="0" distR="0">
            <wp:extent cx="6120765" cy="2581828"/>
            <wp:effectExtent l="0" t="0" r="0" b="9525"/>
            <wp:docPr id="24" name="Рисунок 24" descr="https://i.gyazo.com/c0e7c2c337e3c5102c678347444550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gyazo.com/c0e7c2c337e3c5102c6783474445501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EB" w:rsidRDefault="003F6AEB">
      <w:r>
        <w:rPr>
          <w:noProof/>
          <w:lang w:eastAsia="uk-UA"/>
        </w:rPr>
        <w:drawing>
          <wp:inline distT="0" distB="0" distL="0" distR="0">
            <wp:extent cx="6120765" cy="3390765"/>
            <wp:effectExtent l="0" t="0" r="0" b="635"/>
            <wp:docPr id="25" name="Рисунок 25" descr="https://i.gyazo.com/f4f22c4bb2a454a8f894560342a5e0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gyazo.com/f4f22c4bb2a454a8f894560342a5e01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EB" w:rsidRDefault="003F6AEB">
      <w:r>
        <w:rPr>
          <w:noProof/>
          <w:lang w:eastAsia="uk-UA"/>
        </w:rPr>
        <w:drawing>
          <wp:inline distT="0" distB="0" distL="0" distR="0">
            <wp:extent cx="6119331" cy="2324100"/>
            <wp:effectExtent l="0" t="0" r="0" b="0"/>
            <wp:docPr id="26" name="Рисунок 26" descr="https://i.gyazo.com/11c7f8b6db95a55fc5c6124562f43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gyazo.com/11c7f8b6db95a55fc5c6124562f432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1"/>
                    <a:stretch/>
                  </pic:blipFill>
                  <pic:spPr bwMode="auto">
                    <a:xfrm>
                      <a:off x="0" y="0"/>
                      <a:ext cx="6120765" cy="23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AEB" w:rsidRDefault="003F6AEB"/>
    <w:p w:rsidR="003F6AEB" w:rsidRDefault="003F6AEB"/>
    <w:p w:rsidR="003F6AEB" w:rsidRDefault="003F6AEB">
      <w:r>
        <w:rPr>
          <w:noProof/>
          <w:lang w:eastAsia="uk-UA"/>
        </w:rPr>
        <w:lastRenderedPageBreak/>
        <w:drawing>
          <wp:inline distT="0" distB="0" distL="0" distR="0">
            <wp:extent cx="6120765" cy="5373903"/>
            <wp:effectExtent l="0" t="0" r="0" b="0"/>
            <wp:docPr id="27" name="Рисунок 27" descr="https://i.gyazo.com/e9fd7ca59c78f375d4bad6af9df64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gyazo.com/e9fd7ca59c78f375d4bad6af9df6427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37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EB" w:rsidRDefault="003F6AEB"/>
    <w:p w:rsidR="003F6AEB" w:rsidRDefault="003F6AEB">
      <w:r w:rsidRPr="003F6AEB">
        <w:drawing>
          <wp:inline distT="0" distB="0" distL="0" distR="0">
            <wp:extent cx="6119915" cy="2896235"/>
            <wp:effectExtent l="0" t="0" r="0" b="0"/>
            <wp:docPr id="28" name="Рисунок 28" descr="https://i.gyazo.com/87dd585b0a9fb6d786a6da93adcb4d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87dd585b0a9fb6d786a6da93adcb4d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"/>
                    <a:stretch/>
                  </pic:blipFill>
                  <pic:spPr bwMode="auto">
                    <a:xfrm>
                      <a:off x="0" y="0"/>
                      <a:ext cx="6120765" cy="28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F5A" w:rsidRDefault="00593F5A"/>
    <w:p w:rsidR="00593F5A" w:rsidRDefault="00593F5A"/>
    <w:p w:rsidR="00593F5A" w:rsidRDefault="00593F5A">
      <w:r>
        <w:rPr>
          <w:noProof/>
          <w:lang w:eastAsia="uk-UA"/>
        </w:rPr>
        <w:lastRenderedPageBreak/>
        <w:drawing>
          <wp:inline distT="0" distB="0" distL="0" distR="0">
            <wp:extent cx="6120765" cy="5361555"/>
            <wp:effectExtent l="0" t="0" r="0" b="0"/>
            <wp:docPr id="29" name="Рисунок 29" descr="https://i.gyazo.com/8de9005736f916a2de426ecb258d4b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gyazo.com/8de9005736f916a2de426ecb258d4bf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CF" w:rsidRDefault="00593F5A">
      <w:r>
        <w:rPr>
          <w:noProof/>
          <w:lang w:eastAsia="uk-UA"/>
        </w:rPr>
        <w:drawing>
          <wp:inline distT="0" distB="0" distL="0" distR="0">
            <wp:extent cx="6120694" cy="3114040"/>
            <wp:effectExtent l="0" t="0" r="0" b="0"/>
            <wp:docPr id="30" name="Рисунок 30" descr="https://i.gyazo.com/a1ad0244d1ed9c9983e0dc96d9b7bc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gyazo.com/a1ad0244d1ed9c9983e0dc96d9b7bcb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"/>
                    <a:stretch/>
                  </pic:blipFill>
                  <pic:spPr bwMode="auto">
                    <a:xfrm>
                      <a:off x="0" y="0"/>
                      <a:ext cx="6120765" cy="31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020" w:rsidRDefault="00CE30CF">
      <w:r>
        <w:rPr>
          <w:noProof/>
          <w:lang w:eastAsia="uk-UA"/>
        </w:rPr>
        <w:drawing>
          <wp:inline distT="0" distB="0" distL="0" distR="0">
            <wp:extent cx="6117071" cy="623570"/>
            <wp:effectExtent l="0" t="0" r="0" b="5080"/>
            <wp:docPr id="31" name="Рисунок 31" descr="https://i.gyazo.com/e2efebd38b2d44233ea0cf280e00f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gyazo.com/e2efebd38b2d44233ea0cf280e00faf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7"/>
                    <a:stretch/>
                  </pic:blipFill>
                  <pic:spPr bwMode="auto">
                    <a:xfrm>
                      <a:off x="0" y="0"/>
                      <a:ext cx="6120765" cy="62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DBE" w:rsidRDefault="00B31DBE">
      <w:r>
        <w:rPr>
          <w:noProof/>
          <w:lang w:eastAsia="uk-UA"/>
        </w:rPr>
        <w:lastRenderedPageBreak/>
        <w:drawing>
          <wp:inline distT="0" distB="0" distL="0" distR="0">
            <wp:extent cx="6120765" cy="5470361"/>
            <wp:effectExtent l="0" t="0" r="0" b="0"/>
            <wp:docPr id="32" name="Рисунок 32" descr="https://i.gyazo.com/994527a96bb1344f59502319a3d88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gyazo.com/994527a96bb1344f59502319a3d8800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7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20" w:rsidRDefault="00B31DBE">
      <w:r>
        <w:rPr>
          <w:noProof/>
          <w:lang w:eastAsia="uk-UA"/>
        </w:rPr>
        <w:drawing>
          <wp:inline distT="0" distB="0" distL="0" distR="0">
            <wp:extent cx="6119440" cy="2184400"/>
            <wp:effectExtent l="0" t="0" r="0" b="6350"/>
            <wp:docPr id="33" name="Рисунок 33" descr="https://i.gyazo.com/8014e7b4aa622bd14b44f796a04cf6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gyazo.com/8014e7b4aa622bd14b44f796a04cf65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7"/>
                    <a:stretch/>
                  </pic:blipFill>
                  <pic:spPr bwMode="auto">
                    <a:xfrm>
                      <a:off x="0" y="0"/>
                      <a:ext cx="6120765" cy="218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797" w:rsidRDefault="00502797">
      <w:r>
        <w:rPr>
          <w:noProof/>
          <w:lang w:eastAsia="uk-UA"/>
        </w:rPr>
        <w:lastRenderedPageBreak/>
        <w:drawing>
          <wp:inline distT="0" distB="0" distL="0" distR="0">
            <wp:extent cx="6120765" cy="1923838"/>
            <wp:effectExtent l="0" t="0" r="0" b="635"/>
            <wp:docPr id="34" name="Рисунок 34" descr="https://i.gyazo.com/449afe738a93779527f07c2dad9343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gyazo.com/449afe738a93779527f07c2dad9343a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97" w:rsidRDefault="00502797">
      <w:r>
        <w:rPr>
          <w:noProof/>
          <w:lang w:eastAsia="uk-UA"/>
        </w:rPr>
        <w:drawing>
          <wp:inline distT="0" distB="0" distL="0" distR="0">
            <wp:extent cx="6120765" cy="4635443"/>
            <wp:effectExtent l="0" t="0" r="0" b="0"/>
            <wp:docPr id="35" name="Рисунок 35" descr="https://i.gyazo.com/333d6b49d9f1601cef18293bd5138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gyazo.com/333d6b49d9f1601cef18293bd51385c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3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9E" w:rsidRDefault="0010579E">
      <w:r>
        <w:rPr>
          <w:noProof/>
          <w:lang w:eastAsia="uk-UA"/>
        </w:rPr>
        <w:drawing>
          <wp:inline distT="0" distB="0" distL="0" distR="0">
            <wp:extent cx="6120765" cy="2230498"/>
            <wp:effectExtent l="0" t="0" r="0" b="0"/>
            <wp:docPr id="36" name="Рисунок 36" descr="https://i.gyazo.com/a7c8729b12ea01485da5ff24456ca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gyazo.com/a7c8729b12ea01485da5ff24456ca87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3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9E" w:rsidRDefault="0010579E"/>
    <w:p w:rsidR="0010579E" w:rsidRDefault="0010579E"/>
    <w:p w:rsidR="0010579E" w:rsidRDefault="0010579E">
      <w:r>
        <w:rPr>
          <w:noProof/>
          <w:lang w:eastAsia="uk-UA"/>
        </w:rPr>
        <w:lastRenderedPageBreak/>
        <w:drawing>
          <wp:inline distT="0" distB="0" distL="0" distR="0">
            <wp:extent cx="6120765" cy="1157010"/>
            <wp:effectExtent l="0" t="0" r="0" b="5080"/>
            <wp:docPr id="37" name="Рисунок 37" descr="https://i.gyazo.com/da89298119837338a59f9f36d52343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gyazo.com/da89298119837338a59f9f36d52343bb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8C" w:rsidRDefault="0015718C">
      <w:r>
        <w:rPr>
          <w:noProof/>
          <w:lang w:eastAsia="uk-UA"/>
        </w:rPr>
        <w:drawing>
          <wp:inline distT="0" distB="0" distL="0" distR="0">
            <wp:extent cx="6120765" cy="2185567"/>
            <wp:effectExtent l="0" t="0" r="0" b="5715"/>
            <wp:docPr id="38" name="Рисунок 38" descr="https://i.gyazo.com/fd0c33d9780edcb3a6580a9db33adb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gyazo.com/fd0c33d9780edcb3a6580a9db33adb3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8C" w:rsidRDefault="0015718C">
      <w:r>
        <w:rPr>
          <w:noProof/>
          <w:lang w:eastAsia="uk-UA"/>
        </w:rPr>
        <w:drawing>
          <wp:inline distT="0" distB="0" distL="0" distR="0">
            <wp:extent cx="6120765" cy="4396934"/>
            <wp:effectExtent l="0" t="0" r="0" b="3810"/>
            <wp:docPr id="39" name="Рисунок 39" descr="https://i.gyazo.com/a4063666d727661d88d1918028b09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gyazo.com/a4063666d727661d88d1918028b0916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63" w:rsidRPr="00CC4E83" w:rsidRDefault="003E2C63" w:rsidP="003E2C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 w:rsidRPr="00CC4E83"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:rsidR="003E2C63" w:rsidRDefault="003E2C63" w:rsidP="003E2C6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  <w:t>Основна література</w:t>
      </w:r>
    </w:p>
    <w:p w:rsidR="003E2C63" w:rsidRDefault="003E2C63" w:rsidP="003E2C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 w:rsidRPr="002C3C53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2C3C53">
        <w:rPr>
          <w:rFonts w:ascii="Times New Roman" w:hAnsi="Times New Roman"/>
          <w:sz w:val="28"/>
          <w:szCs w:val="28"/>
        </w:rPr>
        <w:t>Анікеєнко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І. Г. Практикум з курсу лексикології англійської мови для студентів ІІІ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  <w:t xml:space="preserve"> </w:t>
      </w:r>
      <w:r w:rsidRPr="002C3C53">
        <w:rPr>
          <w:rFonts w:ascii="Times New Roman" w:hAnsi="Times New Roman"/>
          <w:sz w:val="28"/>
          <w:szCs w:val="28"/>
        </w:rPr>
        <w:t xml:space="preserve">курсу / І. Г. </w:t>
      </w:r>
      <w:proofErr w:type="spellStart"/>
      <w:r w:rsidRPr="002C3C53">
        <w:rPr>
          <w:rFonts w:ascii="Times New Roman" w:hAnsi="Times New Roman"/>
          <w:sz w:val="28"/>
          <w:szCs w:val="28"/>
        </w:rPr>
        <w:t>Анікеєнко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, Л.Ф. </w:t>
      </w:r>
      <w:proofErr w:type="spellStart"/>
      <w:r w:rsidRPr="002C3C53">
        <w:rPr>
          <w:rFonts w:ascii="Times New Roman" w:hAnsi="Times New Roman"/>
          <w:sz w:val="28"/>
          <w:szCs w:val="28"/>
        </w:rPr>
        <w:t>Бойцан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, Л. В. </w:t>
      </w:r>
      <w:proofErr w:type="spellStart"/>
      <w:r w:rsidRPr="002C3C53">
        <w:rPr>
          <w:rFonts w:ascii="Times New Roman" w:hAnsi="Times New Roman"/>
          <w:sz w:val="28"/>
          <w:szCs w:val="28"/>
        </w:rPr>
        <w:t>Ганецька</w:t>
      </w:r>
      <w:proofErr w:type="spellEnd"/>
      <w:r w:rsidRPr="002C3C53">
        <w:rPr>
          <w:rFonts w:ascii="Times New Roman" w:hAnsi="Times New Roman"/>
          <w:sz w:val="28"/>
          <w:szCs w:val="28"/>
        </w:rPr>
        <w:t>. – Київ: Вид-во КДУ, 1999. – 72 c. 14</w:t>
      </w:r>
    </w:p>
    <w:p w:rsidR="003E2C63" w:rsidRDefault="003E2C63" w:rsidP="003E2C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2C3C53">
        <w:rPr>
          <w:rFonts w:ascii="Times New Roman" w:hAnsi="Times New Roman"/>
          <w:sz w:val="28"/>
          <w:szCs w:val="28"/>
        </w:rPr>
        <w:t xml:space="preserve">. Верба Л. Г. Порівняльна лексикологія англійської та української мов / Л. Г. Верба. –Вінниця: Вид-во Нова книга, 2003. – 160 с. </w:t>
      </w:r>
    </w:p>
    <w:p w:rsidR="003E2C63" w:rsidRDefault="003E2C63" w:rsidP="003E2C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3</w:t>
      </w:r>
      <w:r w:rsidRPr="002C3C5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C3C53">
        <w:rPr>
          <w:rFonts w:ascii="Times New Roman" w:hAnsi="Times New Roman"/>
          <w:sz w:val="28"/>
          <w:szCs w:val="28"/>
        </w:rPr>
        <w:t>Гороть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Є. І Теоретична й практична лексикологія сучасної англійської мови / за ред.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  <w:t xml:space="preserve"> </w:t>
      </w:r>
      <w:r w:rsidRPr="002C3C53">
        <w:rPr>
          <w:rFonts w:ascii="Times New Roman" w:hAnsi="Times New Roman"/>
          <w:sz w:val="28"/>
          <w:szCs w:val="28"/>
        </w:rPr>
        <w:t xml:space="preserve">Є. І. </w:t>
      </w:r>
      <w:proofErr w:type="spellStart"/>
      <w:r w:rsidRPr="002C3C53">
        <w:rPr>
          <w:rFonts w:ascii="Times New Roman" w:hAnsi="Times New Roman"/>
          <w:sz w:val="28"/>
          <w:szCs w:val="28"/>
        </w:rPr>
        <w:t>Гороть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. – Луцьк : </w:t>
      </w:r>
      <w:proofErr w:type="spellStart"/>
      <w:r w:rsidRPr="002C3C53">
        <w:rPr>
          <w:rFonts w:ascii="Times New Roman" w:hAnsi="Times New Roman"/>
          <w:sz w:val="28"/>
          <w:szCs w:val="28"/>
        </w:rPr>
        <w:t>Волин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C3C53">
        <w:rPr>
          <w:rFonts w:ascii="Times New Roman" w:hAnsi="Times New Roman"/>
          <w:sz w:val="28"/>
          <w:szCs w:val="28"/>
        </w:rPr>
        <w:t>нац</w:t>
      </w:r>
      <w:proofErr w:type="spellEnd"/>
      <w:r w:rsidRPr="002C3C53">
        <w:rPr>
          <w:rFonts w:ascii="Times New Roman" w:hAnsi="Times New Roman"/>
          <w:sz w:val="28"/>
          <w:szCs w:val="28"/>
        </w:rPr>
        <w:t>. ун-т ім. Лесі Українки, 2011. – 340с.</w:t>
      </w:r>
    </w:p>
    <w:p w:rsidR="003E2C63" w:rsidRDefault="003E2C63" w:rsidP="003E2C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4</w:t>
      </w:r>
      <w:r w:rsidRPr="002C3C5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C3C53">
        <w:rPr>
          <w:rFonts w:ascii="Times New Roman" w:hAnsi="Times New Roman"/>
          <w:sz w:val="28"/>
          <w:szCs w:val="28"/>
        </w:rPr>
        <w:t>Квеселевич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Д.І., </w:t>
      </w:r>
      <w:proofErr w:type="spellStart"/>
      <w:r w:rsidRPr="002C3C53">
        <w:rPr>
          <w:rFonts w:ascii="Times New Roman" w:hAnsi="Times New Roman"/>
          <w:sz w:val="28"/>
          <w:szCs w:val="28"/>
        </w:rPr>
        <w:t>Сасіна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В.П. Практикум з лексикології сучасної англійської мови. –Вінниця: Вид-во Нова книга, 2001. – 126 с. </w:t>
      </w:r>
    </w:p>
    <w:p w:rsidR="003E2C63" w:rsidRDefault="003E2C63" w:rsidP="003E2C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5</w:t>
      </w:r>
      <w:r w:rsidRPr="002C3C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C53">
        <w:rPr>
          <w:rFonts w:ascii="Times New Roman" w:hAnsi="Times New Roman"/>
          <w:sz w:val="28"/>
          <w:szCs w:val="28"/>
        </w:rPr>
        <w:t>Мостовий М.І. Лексикологія англійської мови / М. І. Мостовий. – Харків: Вид-во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  <w:t xml:space="preserve"> </w:t>
      </w:r>
      <w:r w:rsidRPr="002C3C53">
        <w:rPr>
          <w:rFonts w:ascii="Times New Roman" w:hAnsi="Times New Roman"/>
          <w:sz w:val="28"/>
          <w:szCs w:val="28"/>
        </w:rPr>
        <w:t>Основа, 1993. – 172 с.</w:t>
      </w:r>
    </w:p>
    <w:p w:rsidR="003E2C63" w:rsidRDefault="003E2C63" w:rsidP="003E2C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6</w:t>
      </w:r>
      <w:r w:rsidRPr="002C3C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Ніколенко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А. Г. Лексикологія англійс</w:t>
      </w:r>
      <w:r>
        <w:rPr>
          <w:rFonts w:ascii="Times New Roman" w:hAnsi="Times New Roman"/>
          <w:sz w:val="28"/>
          <w:szCs w:val="28"/>
        </w:rPr>
        <w:t>ької мови – теорія і практика /</w:t>
      </w:r>
      <w:r w:rsidRPr="002C3C53">
        <w:rPr>
          <w:rFonts w:ascii="Times New Roman" w:hAnsi="Times New Roman"/>
          <w:sz w:val="28"/>
          <w:szCs w:val="28"/>
        </w:rPr>
        <w:t xml:space="preserve">А. Г. </w:t>
      </w:r>
      <w:proofErr w:type="spellStart"/>
      <w:r w:rsidRPr="002C3C53">
        <w:rPr>
          <w:rFonts w:ascii="Times New Roman" w:hAnsi="Times New Roman"/>
          <w:sz w:val="28"/>
          <w:szCs w:val="28"/>
        </w:rPr>
        <w:t>Ніколенко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. – Вінниця: Нова книга, 2007. – 528с. </w:t>
      </w:r>
    </w:p>
    <w:p w:rsidR="003E2C63" w:rsidRDefault="003E2C63" w:rsidP="003E2C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7</w:t>
      </w:r>
      <w:r w:rsidRPr="002C3C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Полюжин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М. М. Функціональний і когнітивний аспекти англійського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  <w:t xml:space="preserve"> </w:t>
      </w:r>
      <w:r w:rsidRPr="002C3C53">
        <w:rPr>
          <w:rFonts w:ascii="Times New Roman" w:hAnsi="Times New Roman"/>
          <w:sz w:val="28"/>
          <w:szCs w:val="28"/>
        </w:rPr>
        <w:t xml:space="preserve">словотворення / М </w:t>
      </w:r>
      <w:proofErr w:type="spellStart"/>
      <w:r w:rsidRPr="002C3C53">
        <w:rPr>
          <w:rFonts w:ascii="Times New Roman" w:hAnsi="Times New Roman"/>
          <w:sz w:val="28"/>
          <w:szCs w:val="28"/>
        </w:rPr>
        <w:t>М.Полюжин</w:t>
      </w:r>
      <w:proofErr w:type="spellEnd"/>
      <w:r w:rsidRPr="002C3C53">
        <w:rPr>
          <w:rFonts w:ascii="Times New Roman" w:hAnsi="Times New Roman"/>
          <w:sz w:val="28"/>
          <w:szCs w:val="28"/>
        </w:rPr>
        <w:t>.. – Ужгород: Закарпаття, 1999. – 240 с.</w:t>
      </w:r>
    </w:p>
    <w:p w:rsidR="003E2C63" w:rsidRDefault="003E2C63" w:rsidP="003E2C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8</w:t>
      </w:r>
      <w:r w:rsidRPr="002C3C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Cruise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D. A. </w:t>
      </w:r>
      <w:proofErr w:type="spellStart"/>
      <w:r w:rsidRPr="002C3C53">
        <w:rPr>
          <w:rFonts w:ascii="Times New Roman" w:hAnsi="Times New Roman"/>
          <w:sz w:val="28"/>
          <w:szCs w:val="28"/>
        </w:rPr>
        <w:t>Lexical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Semantics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/ D. A. </w:t>
      </w:r>
      <w:proofErr w:type="spellStart"/>
      <w:r w:rsidRPr="002C3C53">
        <w:rPr>
          <w:rFonts w:ascii="Times New Roman" w:hAnsi="Times New Roman"/>
          <w:sz w:val="28"/>
          <w:szCs w:val="28"/>
        </w:rPr>
        <w:t>Cruise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2C3C53">
        <w:rPr>
          <w:rFonts w:ascii="Times New Roman" w:hAnsi="Times New Roman"/>
          <w:sz w:val="28"/>
          <w:szCs w:val="28"/>
        </w:rPr>
        <w:t>Cambridge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2C3C53">
        <w:rPr>
          <w:rFonts w:ascii="Times New Roman" w:hAnsi="Times New Roman"/>
          <w:sz w:val="28"/>
          <w:szCs w:val="28"/>
        </w:rPr>
        <w:t>Cambridge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University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Press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, 1995. – 310 p. </w:t>
      </w:r>
    </w:p>
    <w:p w:rsidR="003E2C63" w:rsidRDefault="003E2C63" w:rsidP="003E2C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9</w:t>
      </w:r>
      <w:r w:rsidRPr="002C3C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Crystal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D. </w:t>
      </w:r>
      <w:proofErr w:type="spellStart"/>
      <w:r w:rsidRPr="002C3C53">
        <w:rPr>
          <w:rFonts w:ascii="Times New Roman" w:hAnsi="Times New Roman"/>
          <w:sz w:val="28"/>
          <w:szCs w:val="28"/>
        </w:rPr>
        <w:t>The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Cambridge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Encyclopedia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of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the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English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Language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/ D. </w:t>
      </w:r>
      <w:proofErr w:type="spellStart"/>
      <w:r w:rsidRPr="002C3C53">
        <w:rPr>
          <w:rFonts w:ascii="Times New Roman" w:hAnsi="Times New Roman"/>
          <w:sz w:val="28"/>
          <w:szCs w:val="28"/>
        </w:rPr>
        <w:t>Crystal</w:t>
      </w:r>
      <w:proofErr w:type="spellEnd"/>
      <w:r w:rsidRPr="002C3C53">
        <w:rPr>
          <w:rFonts w:ascii="Times New Roman" w:hAnsi="Times New Roman"/>
          <w:sz w:val="28"/>
          <w:szCs w:val="28"/>
        </w:rPr>
        <w:t>. –</w:t>
      </w:r>
      <w:proofErr w:type="spellStart"/>
      <w:r w:rsidRPr="002C3C53">
        <w:rPr>
          <w:rFonts w:ascii="Times New Roman" w:hAnsi="Times New Roman"/>
          <w:sz w:val="28"/>
          <w:szCs w:val="28"/>
        </w:rPr>
        <w:t>Cambridge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2C3C53">
        <w:rPr>
          <w:rFonts w:ascii="Times New Roman" w:hAnsi="Times New Roman"/>
          <w:sz w:val="28"/>
          <w:szCs w:val="28"/>
        </w:rPr>
        <w:t>Cambridge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University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Press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, 1995. – 489 p. </w:t>
      </w:r>
    </w:p>
    <w:p w:rsidR="003E2C63" w:rsidRPr="002C3C53" w:rsidRDefault="003E2C63" w:rsidP="003E2C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10</w:t>
      </w:r>
      <w:r w:rsidRPr="002C3C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Soloshenko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O. D. </w:t>
      </w:r>
      <w:proofErr w:type="spellStart"/>
      <w:r w:rsidRPr="002C3C53">
        <w:rPr>
          <w:rFonts w:ascii="Times New Roman" w:hAnsi="Times New Roman"/>
          <w:sz w:val="28"/>
          <w:szCs w:val="28"/>
        </w:rPr>
        <w:t>Lecture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Notes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On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English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Lexicology</w:t>
      </w:r>
      <w:proofErr w:type="spellEnd"/>
      <w:r>
        <w:rPr>
          <w:rFonts w:ascii="Times New Roman" w:hAnsi="Times New Roman"/>
          <w:sz w:val="28"/>
          <w:szCs w:val="28"/>
        </w:rPr>
        <w:t xml:space="preserve"> / O. D. </w:t>
      </w:r>
      <w:proofErr w:type="spellStart"/>
      <w:r>
        <w:rPr>
          <w:rFonts w:ascii="Times New Roman" w:hAnsi="Times New Roman"/>
          <w:sz w:val="28"/>
          <w:szCs w:val="28"/>
        </w:rPr>
        <w:t>Soloshenko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C3C53">
        <w:rPr>
          <w:rFonts w:ascii="Times New Roman" w:hAnsi="Times New Roman"/>
          <w:sz w:val="28"/>
          <w:szCs w:val="28"/>
        </w:rPr>
        <w:t>Yu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. A </w:t>
      </w:r>
      <w:proofErr w:type="spellStart"/>
      <w:r w:rsidRPr="002C3C53">
        <w:rPr>
          <w:rFonts w:ascii="Times New Roman" w:hAnsi="Times New Roman"/>
          <w:sz w:val="28"/>
          <w:szCs w:val="28"/>
        </w:rPr>
        <w:t>Zavhorodniev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2C3C53">
        <w:rPr>
          <w:rFonts w:ascii="Times New Roman" w:hAnsi="Times New Roman"/>
          <w:sz w:val="28"/>
          <w:szCs w:val="28"/>
        </w:rPr>
        <w:t>Lviv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2C3C53">
        <w:rPr>
          <w:rFonts w:ascii="Times New Roman" w:hAnsi="Times New Roman"/>
          <w:sz w:val="28"/>
          <w:szCs w:val="28"/>
        </w:rPr>
        <w:t>Ivan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Franko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Lviv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State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C53">
        <w:rPr>
          <w:rFonts w:ascii="Times New Roman" w:hAnsi="Times New Roman"/>
          <w:sz w:val="28"/>
          <w:szCs w:val="28"/>
        </w:rPr>
        <w:t>University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, 1998. – 228 p. </w:t>
      </w:r>
    </w:p>
    <w:p w:rsidR="003E2C63" w:rsidRDefault="003E2C63" w:rsidP="003E2C63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Допоміжна література</w:t>
      </w:r>
    </w:p>
    <w:p w:rsidR="003E2C63" w:rsidRDefault="003E2C63" w:rsidP="003E2C63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2C3C5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C3C53">
        <w:rPr>
          <w:rFonts w:ascii="Times New Roman" w:hAnsi="Times New Roman"/>
          <w:sz w:val="28"/>
          <w:szCs w:val="28"/>
        </w:rPr>
        <w:t>Зацний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Ю. А. Мова і суспільство: збагачення словникового складу сучасної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C3C53">
        <w:rPr>
          <w:rFonts w:ascii="Times New Roman" w:hAnsi="Times New Roman"/>
          <w:sz w:val="28"/>
          <w:szCs w:val="28"/>
        </w:rPr>
        <w:t xml:space="preserve">англійської мови / Ю. А. </w:t>
      </w:r>
      <w:proofErr w:type="spellStart"/>
      <w:r w:rsidRPr="002C3C53">
        <w:rPr>
          <w:rFonts w:ascii="Times New Roman" w:hAnsi="Times New Roman"/>
          <w:sz w:val="28"/>
          <w:szCs w:val="28"/>
        </w:rPr>
        <w:t>Зацний</w:t>
      </w:r>
      <w:proofErr w:type="spellEnd"/>
      <w:r w:rsidRPr="002C3C53">
        <w:rPr>
          <w:rFonts w:ascii="Times New Roman" w:hAnsi="Times New Roman"/>
          <w:sz w:val="28"/>
          <w:szCs w:val="28"/>
        </w:rPr>
        <w:t>, Т. О. Пахо</w:t>
      </w:r>
      <w:r>
        <w:rPr>
          <w:rFonts w:ascii="Times New Roman" w:hAnsi="Times New Roman"/>
          <w:sz w:val="28"/>
          <w:szCs w:val="28"/>
        </w:rPr>
        <w:t xml:space="preserve">мова. – Запоріжжя: ЗДУ, 2001. – </w:t>
      </w:r>
      <w:r w:rsidRPr="002C3C53">
        <w:rPr>
          <w:rFonts w:ascii="Times New Roman" w:hAnsi="Times New Roman"/>
          <w:sz w:val="28"/>
          <w:szCs w:val="28"/>
        </w:rPr>
        <w:t>243 с.</w:t>
      </w:r>
    </w:p>
    <w:p w:rsidR="003E2C63" w:rsidRDefault="003E2C63" w:rsidP="003E2C63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2C3C5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C3C53">
        <w:rPr>
          <w:rFonts w:ascii="Times New Roman" w:hAnsi="Times New Roman"/>
          <w:sz w:val="28"/>
          <w:szCs w:val="28"/>
        </w:rPr>
        <w:t>Зацний</w:t>
      </w:r>
      <w:proofErr w:type="spellEnd"/>
      <w:r w:rsidRPr="002C3C53">
        <w:rPr>
          <w:rFonts w:ascii="Times New Roman" w:hAnsi="Times New Roman"/>
          <w:sz w:val="28"/>
          <w:szCs w:val="28"/>
        </w:rPr>
        <w:t xml:space="preserve"> Ю.А. Розвиток словникового скла</w:t>
      </w:r>
      <w:r>
        <w:rPr>
          <w:rFonts w:ascii="Times New Roman" w:hAnsi="Times New Roman"/>
          <w:sz w:val="28"/>
          <w:szCs w:val="28"/>
        </w:rPr>
        <w:t xml:space="preserve">ду сучасної англійської мови / </w:t>
      </w:r>
      <w:r w:rsidRPr="002C3C53">
        <w:rPr>
          <w:rFonts w:ascii="Times New Roman" w:hAnsi="Times New Roman"/>
          <w:sz w:val="28"/>
          <w:szCs w:val="28"/>
        </w:rPr>
        <w:t xml:space="preserve">Ю. А. </w:t>
      </w:r>
      <w:proofErr w:type="spellStart"/>
      <w:r w:rsidRPr="002C3C53">
        <w:rPr>
          <w:rFonts w:ascii="Times New Roman" w:hAnsi="Times New Roman"/>
          <w:sz w:val="28"/>
          <w:szCs w:val="28"/>
        </w:rPr>
        <w:t>Зацний</w:t>
      </w:r>
      <w:proofErr w:type="spellEnd"/>
      <w:r w:rsidRPr="002C3C53">
        <w:rPr>
          <w:rFonts w:ascii="Times New Roman" w:hAnsi="Times New Roman"/>
          <w:sz w:val="28"/>
          <w:szCs w:val="28"/>
        </w:rPr>
        <w:t>. – Запоріжжя: ЗДУ, 1998. – 431 с.</w:t>
      </w:r>
    </w:p>
    <w:p w:rsidR="003E2C63" w:rsidRDefault="003E2C63" w:rsidP="003E2C63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C3C53">
        <w:rPr>
          <w:rFonts w:ascii="Times New Roman" w:hAnsi="Times New Roman"/>
          <w:sz w:val="28"/>
          <w:szCs w:val="28"/>
        </w:rPr>
        <w:t>.Зацний Ю.А. Неологізми англійської мови 80-</w:t>
      </w:r>
      <w:r>
        <w:rPr>
          <w:rFonts w:ascii="Times New Roman" w:hAnsi="Times New Roman"/>
          <w:sz w:val="28"/>
          <w:szCs w:val="28"/>
        </w:rPr>
        <w:t xml:space="preserve">90 років ХХ ст. / Ю. А. </w:t>
      </w:r>
      <w:proofErr w:type="spellStart"/>
      <w:r>
        <w:rPr>
          <w:rFonts w:ascii="Times New Roman" w:hAnsi="Times New Roman"/>
          <w:sz w:val="28"/>
          <w:szCs w:val="28"/>
        </w:rPr>
        <w:t>Зацний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2C3C53">
        <w:rPr>
          <w:rFonts w:ascii="Times New Roman" w:hAnsi="Times New Roman"/>
          <w:sz w:val="28"/>
          <w:szCs w:val="28"/>
        </w:rPr>
        <w:t>–Запоріжжя: Тандем-У, 1997. – 396 с.</w:t>
      </w:r>
    </w:p>
    <w:p w:rsidR="003E2C63" w:rsidRDefault="003E2C63" w:rsidP="003E2C6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C3C53">
        <w:rPr>
          <w:rFonts w:ascii="Times New Roman" w:hAnsi="Times New Roman"/>
          <w:sz w:val="28"/>
          <w:szCs w:val="28"/>
        </w:rPr>
        <w:t>.Мостовий М. І. Лексикологія англійської мови / М. І. Мостовий. – Харків, 1993.</w:t>
      </w:r>
    </w:p>
    <w:p w:rsidR="003E2C63" w:rsidRDefault="003E2C63" w:rsidP="003E2C6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236F88">
        <w:rPr>
          <w:rFonts w:ascii="Times New Roman" w:hAnsi="Times New Roman"/>
          <w:sz w:val="28"/>
          <w:szCs w:val="28"/>
        </w:rPr>
        <w:t>Kvetko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P. </w:t>
      </w:r>
      <w:proofErr w:type="spellStart"/>
      <w:r w:rsidRPr="00236F88">
        <w:rPr>
          <w:rFonts w:ascii="Times New Roman" w:hAnsi="Times New Roman"/>
          <w:sz w:val="28"/>
          <w:szCs w:val="28"/>
        </w:rPr>
        <w:t>English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F88">
        <w:rPr>
          <w:rFonts w:ascii="Times New Roman" w:hAnsi="Times New Roman"/>
          <w:sz w:val="28"/>
          <w:szCs w:val="28"/>
        </w:rPr>
        <w:t>Lexicology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F88">
        <w:rPr>
          <w:rFonts w:ascii="Times New Roman" w:hAnsi="Times New Roman"/>
          <w:sz w:val="28"/>
          <w:szCs w:val="28"/>
        </w:rPr>
        <w:t>in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F88">
        <w:rPr>
          <w:rFonts w:ascii="Times New Roman" w:hAnsi="Times New Roman"/>
          <w:sz w:val="28"/>
          <w:szCs w:val="28"/>
        </w:rPr>
        <w:t>theory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F88">
        <w:rPr>
          <w:rFonts w:ascii="Times New Roman" w:hAnsi="Times New Roman"/>
          <w:sz w:val="28"/>
          <w:szCs w:val="28"/>
        </w:rPr>
        <w:t>and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F88">
        <w:rPr>
          <w:rFonts w:ascii="Times New Roman" w:hAnsi="Times New Roman"/>
          <w:sz w:val="28"/>
          <w:szCs w:val="28"/>
        </w:rPr>
        <w:t>practice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36F88">
        <w:rPr>
          <w:rFonts w:ascii="Times New Roman" w:hAnsi="Times New Roman"/>
          <w:sz w:val="28"/>
          <w:szCs w:val="28"/>
        </w:rPr>
        <w:t>Trnava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236F88">
        <w:rPr>
          <w:rFonts w:ascii="Times New Roman" w:hAnsi="Times New Roman"/>
          <w:sz w:val="28"/>
          <w:szCs w:val="28"/>
        </w:rPr>
        <w:t>Univerzita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F88">
        <w:rPr>
          <w:rFonts w:ascii="Times New Roman" w:hAnsi="Times New Roman"/>
          <w:sz w:val="28"/>
          <w:szCs w:val="28"/>
        </w:rPr>
        <w:t>sv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36F88">
        <w:rPr>
          <w:rFonts w:ascii="Times New Roman" w:hAnsi="Times New Roman"/>
          <w:sz w:val="28"/>
          <w:szCs w:val="28"/>
        </w:rPr>
        <w:t>Cyrila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Pr="00236F88">
        <w:rPr>
          <w:rFonts w:ascii="Times New Roman" w:hAnsi="Times New Roman"/>
          <w:sz w:val="28"/>
          <w:szCs w:val="28"/>
        </w:rPr>
        <w:t>Metoda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v </w:t>
      </w:r>
      <w:proofErr w:type="spellStart"/>
      <w:r w:rsidRPr="00236F88">
        <w:rPr>
          <w:rFonts w:ascii="Times New Roman" w:hAnsi="Times New Roman"/>
          <w:sz w:val="28"/>
          <w:szCs w:val="28"/>
        </w:rPr>
        <w:t>Trnave</w:t>
      </w:r>
      <w:proofErr w:type="spellEnd"/>
      <w:r w:rsidRPr="00236F88">
        <w:rPr>
          <w:rFonts w:ascii="Times New Roman" w:hAnsi="Times New Roman"/>
          <w:sz w:val="28"/>
          <w:szCs w:val="28"/>
        </w:rPr>
        <w:t>. 2009. 203 p.</w:t>
      </w:r>
    </w:p>
    <w:p w:rsidR="003E2C63" w:rsidRPr="00236F88" w:rsidRDefault="003E2C63" w:rsidP="003E2C6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Pr="00236F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36F88">
        <w:rPr>
          <w:rFonts w:ascii="Times New Roman" w:hAnsi="Times New Roman"/>
          <w:sz w:val="28"/>
          <w:szCs w:val="28"/>
        </w:rPr>
        <w:t>Lipka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L. </w:t>
      </w:r>
      <w:proofErr w:type="spellStart"/>
      <w:r w:rsidRPr="00236F88">
        <w:rPr>
          <w:rFonts w:ascii="Times New Roman" w:hAnsi="Times New Roman"/>
          <w:sz w:val="28"/>
          <w:szCs w:val="28"/>
        </w:rPr>
        <w:t>Outline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F88">
        <w:rPr>
          <w:rFonts w:ascii="Times New Roman" w:hAnsi="Times New Roman"/>
          <w:sz w:val="28"/>
          <w:szCs w:val="28"/>
        </w:rPr>
        <w:t>of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F88">
        <w:rPr>
          <w:rFonts w:ascii="Times New Roman" w:hAnsi="Times New Roman"/>
          <w:sz w:val="28"/>
          <w:szCs w:val="28"/>
        </w:rPr>
        <w:t>English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F88">
        <w:rPr>
          <w:rFonts w:ascii="Times New Roman" w:hAnsi="Times New Roman"/>
          <w:sz w:val="28"/>
          <w:szCs w:val="28"/>
        </w:rPr>
        <w:t>Lexicology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236F88">
        <w:rPr>
          <w:rFonts w:ascii="Times New Roman" w:hAnsi="Times New Roman"/>
          <w:sz w:val="28"/>
          <w:szCs w:val="28"/>
        </w:rPr>
        <w:t>Lexical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F88">
        <w:rPr>
          <w:rFonts w:ascii="Times New Roman" w:hAnsi="Times New Roman"/>
          <w:sz w:val="28"/>
          <w:szCs w:val="28"/>
        </w:rPr>
        <w:t>Structure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, Word </w:t>
      </w:r>
      <w:proofErr w:type="spellStart"/>
      <w:r w:rsidRPr="00236F88">
        <w:rPr>
          <w:rFonts w:ascii="Times New Roman" w:hAnsi="Times New Roman"/>
          <w:sz w:val="28"/>
          <w:szCs w:val="28"/>
        </w:rPr>
        <w:t>Semantics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F88">
        <w:rPr>
          <w:rFonts w:ascii="Times New Roman" w:hAnsi="Times New Roman"/>
          <w:sz w:val="28"/>
          <w:szCs w:val="28"/>
        </w:rPr>
        <w:t>and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Word </w:t>
      </w:r>
      <w:proofErr w:type="spellStart"/>
      <w:r w:rsidRPr="00236F88">
        <w:rPr>
          <w:rFonts w:ascii="Times New Roman" w:hAnsi="Times New Roman"/>
          <w:sz w:val="28"/>
          <w:szCs w:val="28"/>
        </w:rPr>
        <w:t>Formation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36F88">
        <w:rPr>
          <w:rFonts w:ascii="Times New Roman" w:hAnsi="Times New Roman"/>
          <w:sz w:val="28"/>
          <w:szCs w:val="28"/>
        </w:rPr>
        <w:t>Tübingen</w:t>
      </w:r>
      <w:proofErr w:type="spellEnd"/>
      <w:r w:rsidRPr="00236F88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Pr="00236F88">
        <w:rPr>
          <w:rFonts w:ascii="Times New Roman" w:hAnsi="Times New Roman"/>
          <w:sz w:val="28"/>
          <w:szCs w:val="28"/>
        </w:rPr>
        <w:t>Niemeyer</w:t>
      </w:r>
      <w:proofErr w:type="spellEnd"/>
      <w:r w:rsidRPr="00236F88">
        <w:rPr>
          <w:rFonts w:ascii="Times New Roman" w:hAnsi="Times New Roman"/>
          <w:sz w:val="28"/>
          <w:szCs w:val="28"/>
        </w:rPr>
        <w:t>, 1992. 223 p.</w:t>
      </w:r>
    </w:p>
    <w:p w:rsidR="003E2C63" w:rsidRPr="0002002C" w:rsidRDefault="003E2C63" w:rsidP="003E2C63">
      <w:pPr>
        <w:autoSpaceDE w:val="0"/>
        <w:autoSpaceDN w:val="0"/>
        <w:adjustRightInd w:val="0"/>
        <w:spacing w:after="0" w:line="240" w:lineRule="auto"/>
        <w:ind w:left="993"/>
        <w:jc w:val="center"/>
        <w:rPr>
          <w:rFonts w:ascii="Times New Roman" w:hAnsi="Times New Roman"/>
          <w:b/>
          <w:sz w:val="28"/>
          <w:szCs w:val="28"/>
        </w:rPr>
      </w:pPr>
      <w:r w:rsidRPr="0002002C">
        <w:rPr>
          <w:rFonts w:ascii="Times New Roman" w:hAnsi="Times New Roman"/>
          <w:b/>
          <w:sz w:val="28"/>
          <w:szCs w:val="28"/>
        </w:rPr>
        <w:t>Довідкова література</w:t>
      </w:r>
      <w:r>
        <w:rPr>
          <w:rFonts w:ascii="Times New Roman" w:hAnsi="Times New Roman"/>
          <w:b/>
          <w:sz w:val="28"/>
          <w:szCs w:val="28"/>
        </w:rPr>
        <w:t>. Словники.</w:t>
      </w:r>
    </w:p>
    <w:p w:rsidR="003E2C63" w:rsidRDefault="003E2C63" w:rsidP="003E2C6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4E83">
        <w:rPr>
          <w:rFonts w:ascii="Times New Roman" w:hAnsi="Times New Roman"/>
          <w:sz w:val="28"/>
          <w:szCs w:val="28"/>
        </w:rPr>
        <w:t>Бибик</w:t>
      </w:r>
      <w:proofErr w:type="spellEnd"/>
      <w:r w:rsidRPr="00CC4E83">
        <w:rPr>
          <w:rFonts w:ascii="Times New Roman" w:hAnsi="Times New Roman"/>
          <w:sz w:val="28"/>
          <w:szCs w:val="28"/>
        </w:rPr>
        <w:t xml:space="preserve"> С. П. Словник іншомовних слів : Тлумачення, словотворення та слововживання: Близько 35 000 слів і словосполучень. </w:t>
      </w:r>
      <w:r>
        <w:rPr>
          <w:rFonts w:ascii="Times New Roman" w:hAnsi="Times New Roman"/>
          <w:sz w:val="28"/>
          <w:szCs w:val="28"/>
        </w:rPr>
        <w:t>Харків : Фоліо, 2006. 623 с.</w:t>
      </w:r>
    </w:p>
    <w:p w:rsidR="003E2C63" w:rsidRDefault="003E2C63">
      <w:bookmarkStart w:id="0" w:name="_GoBack"/>
      <w:bookmarkEnd w:id="0"/>
    </w:p>
    <w:p w:rsidR="003E2C63" w:rsidRDefault="003E2C63"/>
    <w:p w:rsidR="003E2C63" w:rsidRDefault="003E2C63"/>
    <w:p w:rsidR="003E2C63" w:rsidRDefault="003E2C63"/>
    <w:p w:rsidR="003E2C63" w:rsidRDefault="003E2C63"/>
    <w:p w:rsidR="003E2C63" w:rsidRDefault="003E2C63"/>
    <w:sectPr w:rsidR="003E2C6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1C5E73"/>
    <w:multiLevelType w:val="hybridMultilevel"/>
    <w:tmpl w:val="77E050F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DF8"/>
    <w:rsid w:val="000E291C"/>
    <w:rsid w:val="0010579E"/>
    <w:rsid w:val="0015718C"/>
    <w:rsid w:val="001644AE"/>
    <w:rsid w:val="00253FDD"/>
    <w:rsid w:val="002855FF"/>
    <w:rsid w:val="00380530"/>
    <w:rsid w:val="003C5154"/>
    <w:rsid w:val="003E2C63"/>
    <w:rsid w:val="003F6AEB"/>
    <w:rsid w:val="0040128E"/>
    <w:rsid w:val="004328E9"/>
    <w:rsid w:val="00444AE6"/>
    <w:rsid w:val="00502797"/>
    <w:rsid w:val="005057CA"/>
    <w:rsid w:val="00530063"/>
    <w:rsid w:val="00593F5A"/>
    <w:rsid w:val="00654A96"/>
    <w:rsid w:val="006A6C75"/>
    <w:rsid w:val="007D59A8"/>
    <w:rsid w:val="0087295D"/>
    <w:rsid w:val="00933C00"/>
    <w:rsid w:val="009D39D9"/>
    <w:rsid w:val="00A9640F"/>
    <w:rsid w:val="00AF1E21"/>
    <w:rsid w:val="00B31DBE"/>
    <w:rsid w:val="00C30FA0"/>
    <w:rsid w:val="00CE30CF"/>
    <w:rsid w:val="00D10872"/>
    <w:rsid w:val="00DC4DF8"/>
    <w:rsid w:val="00ED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03B0AF-E877-4E04-B6A4-94D38993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1701</Words>
  <Characters>970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Yuliia</dc:creator>
  <cp:keywords/>
  <dc:description/>
  <cp:lastModifiedBy>Yuliia</cp:lastModifiedBy>
  <cp:revision>30</cp:revision>
  <dcterms:created xsi:type="dcterms:W3CDTF">2023-11-23T09:20:00Z</dcterms:created>
  <dcterms:modified xsi:type="dcterms:W3CDTF">2023-11-27T09:17:00Z</dcterms:modified>
</cp:coreProperties>
</file>