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9" w:rsidRPr="00B31BDC" w:rsidRDefault="00DF13A9" w:rsidP="00DF13A9">
      <w:pPr>
        <w:tabs>
          <w:tab w:val="left" w:pos="567"/>
        </w:tabs>
        <w:spacing w:line="276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Практичні завдання 12</w:t>
      </w:r>
    </w:p>
    <w:p w:rsidR="00DF13A9" w:rsidRDefault="00DF13A9" w:rsidP="00D37ECF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</w:p>
    <w:p w:rsidR="00990CC1" w:rsidRPr="008E1267" w:rsidRDefault="00990CC1" w:rsidP="00D37ECF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  <w:r w:rsidRPr="008E1267">
        <w:rPr>
          <w:b/>
          <w:bCs/>
          <w:sz w:val="28"/>
          <w:szCs w:val="28"/>
          <w:lang w:val="uk-UA"/>
        </w:rPr>
        <w:t xml:space="preserve">Тема 6. Матеріально-технічне забезпечення </w:t>
      </w:r>
      <w:r w:rsidR="00D37ECF">
        <w:rPr>
          <w:rFonts w:eastAsia="Calibri"/>
          <w:b/>
          <w:bCs/>
          <w:sz w:val="28"/>
          <w:szCs w:val="28"/>
          <w:lang w:val="uk-UA"/>
        </w:rPr>
        <w:t>гриль-</w:t>
      </w:r>
      <w:r w:rsidR="00D37ECF" w:rsidRPr="00E2010B">
        <w:rPr>
          <w:rFonts w:eastAsia="Calibri"/>
          <w:b/>
          <w:bCs/>
          <w:sz w:val="28"/>
          <w:szCs w:val="28"/>
          <w:lang w:val="uk-UA"/>
        </w:rPr>
        <w:t>бар</w:t>
      </w:r>
      <w:r w:rsidR="00D37ECF">
        <w:rPr>
          <w:rFonts w:eastAsia="Calibri"/>
          <w:b/>
          <w:bCs/>
          <w:sz w:val="28"/>
          <w:szCs w:val="28"/>
          <w:lang w:val="uk-UA"/>
        </w:rPr>
        <w:t xml:space="preserve">у і </w:t>
      </w:r>
      <w:proofErr w:type="spellStart"/>
      <w:r w:rsidR="00DF13A9">
        <w:rPr>
          <w:rFonts w:eastAsia="Calibri"/>
          <w:b/>
          <w:bCs/>
          <w:sz w:val="28"/>
          <w:szCs w:val="28"/>
          <w:lang w:val="uk-UA"/>
        </w:rPr>
        <w:t>снек-бару</w:t>
      </w:r>
      <w:proofErr w:type="spellEnd"/>
    </w:p>
    <w:p w:rsidR="00DF13A9" w:rsidRPr="008E1267" w:rsidRDefault="00DF13A9" w:rsidP="00DF13A9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</w:t>
      </w:r>
      <w:r w:rsidR="00E63FC1">
        <w:rPr>
          <w:sz w:val="28"/>
          <w:szCs w:val="28"/>
          <w:lang w:val="uk-UA"/>
        </w:rPr>
        <w:t>підбирати теплове та механічне устаткування</w:t>
      </w:r>
      <w:r>
        <w:rPr>
          <w:sz w:val="28"/>
          <w:szCs w:val="28"/>
          <w:lang w:val="uk-UA"/>
        </w:rPr>
        <w:t xml:space="preserve"> </w:t>
      </w:r>
      <w:r w:rsidR="00E63FC1">
        <w:rPr>
          <w:sz w:val="28"/>
          <w:szCs w:val="28"/>
          <w:lang w:val="uk-UA"/>
        </w:rPr>
        <w:t>для барів різних типів</w:t>
      </w:r>
      <w:r w:rsidRPr="008E1267">
        <w:rPr>
          <w:sz w:val="28"/>
          <w:szCs w:val="28"/>
          <w:lang w:val="uk-UA"/>
        </w:rPr>
        <w:t xml:space="preserve">. </w:t>
      </w:r>
    </w:p>
    <w:p w:rsidR="00DF13A9" w:rsidRDefault="00DF13A9" w:rsidP="00DF13A9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</w:p>
    <w:p w:rsidR="00DF13A9" w:rsidRPr="00953BAF" w:rsidRDefault="00DF13A9" w:rsidP="00DF13A9">
      <w:pPr>
        <w:tabs>
          <w:tab w:val="left" w:pos="567"/>
        </w:tabs>
        <w:adjustRightInd/>
        <w:spacing w:line="276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DF13A9" w:rsidRPr="00953BAF" w:rsidRDefault="00DF13A9" w:rsidP="00DF13A9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>Аналіз</w:t>
      </w:r>
      <w:r w:rsidRPr="00953BAF">
        <w:rPr>
          <w:rFonts w:eastAsia="Calibri"/>
          <w:noProof/>
          <w:spacing w:val="1"/>
          <w:sz w:val="28"/>
          <w:szCs w:val="24"/>
        </w:rPr>
        <w:t xml:space="preserve"> </w:t>
      </w:r>
      <w:r>
        <w:rPr>
          <w:rFonts w:eastAsia="Calibri"/>
          <w:noProof/>
          <w:sz w:val="28"/>
          <w:szCs w:val="24"/>
        </w:rPr>
        <w:t xml:space="preserve">матеріально-технічної бази </w:t>
      </w:r>
      <w:r w:rsidR="00E7459E">
        <w:rPr>
          <w:rFonts w:eastAsia="Calibri"/>
          <w:noProof/>
          <w:sz w:val="28"/>
          <w:szCs w:val="24"/>
        </w:rPr>
        <w:t>гри</w:t>
      </w:r>
      <w:r>
        <w:rPr>
          <w:rFonts w:eastAsia="Calibri"/>
          <w:noProof/>
          <w:sz w:val="28"/>
          <w:szCs w:val="24"/>
        </w:rPr>
        <w:t>ль-бару</w:t>
      </w:r>
      <w:r w:rsidRPr="00953BAF">
        <w:rPr>
          <w:rFonts w:eastAsia="Calibri"/>
          <w:noProof/>
          <w:sz w:val="28"/>
          <w:szCs w:val="24"/>
        </w:rPr>
        <w:t>.</w:t>
      </w:r>
    </w:p>
    <w:p w:rsidR="00DF13A9" w:rsidRDefault="00DF13A9" w:rsidP="00DF13A9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 xml:space="preserve">Вивчення </w:t>
      </w:r>
      <w:r>
        <w:rPr>
          <w:rFonts w:eastAsia="Calibri"/>
          <w:noProof/>
          <w:sz w:val="28"/>
          <w:szCs w:val="24"/>
        </w:rPr>
        <w:t>призначення</w:t>
      </w:r>
      <w:r w:rsidR="00E63FC1">
        <w:rPr>
          <w:rFonts w:eastAsia="Calibri"/>
          <w:noProof/>
          <w:sz w:val="28"/>
          <w:szCs w:val="24"/>
        </w:rPr>
        <w:t xml:space="preserve"> інвентарю, інструментів</w:t>
      </w:r>
      <w:r w:rsidRPr="00953BAF">
        <w:rPr>
          <w:rFonts w:eastAsia="Calibri"/>
          <w:noProof/>
          <w:sz w:val="28"/>
          <w:szCs w:val="24"/>
        </w:rPr>
        <w:t>.</w:t>
      </w:r>
    </w:p>
    <w:p w:rsidR="00DF13A9" w:rsidRPr="009432CA" w:rsidRDefault="00DF13A9" w:rsidP="00DF13A9">
      <w:pPr>
        <w:pStyle w:val="Table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 w:rsidR="00E63FC1">
        <w:rPr>
          <w:rFonts w:eastAsia="Calibri"/>
          <w:sz w:val="28"/>
          <w:szCs w:val="24"/>
        </w:rPr>
        <w:t>обладнання</w:t>
      </w:r>
      <w:r>
        <w:rPr>
          <w:rFonts w:eastAsia="Calibri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обслуговування.</w:t>
      </w:r>
    </w:p>
    <w:p w:rsidR="00DF13A9" w:rsidRPr="00FC2D5D" w:rsidRDefault="00DF13A9" w:rsidP="00DF13A9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Вивчення призначення і будови </w:t>
      </w:r>
      <w:r w:rsidR="00E63FC1">
        <w:rPr>
          <w:noProof/>
          <w:sz w:val="28"/>
          <w:szCs w:val="28"/>
          <w:lang w:val="uk-UA"/>
        </w:rPr>
        <w:t xml:space="preserve">теплового та механічного </w:t>
      </w:r>
      <w:r>
        <w:rPr>
          <w:noProof/>
          <w:sz w:val="28"/>
          <w:szCs w:val="28"/>
          <w:lang w:val="uk-UA"/>
        </w:rPr>
        <w:t>обладнання бару.</w:t>
      </w:r>
    </w:p>
    <w:p w:rsidR="00E7459E" w:rsidRPr="00E7459E" w:rsidRDefault="00E7459E" w:rsidP="00E7459E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E7459E">
        <w:rPr>
          <w:b/>
          <w:noProof/>
          <w:sz w:val="28"/>
          <w:szCs w:val="28"/>
          <w:lang w:val="uk-UA"/>
        </w:rPr>
        <w:t>Хід роботи</w:t>
      </w:r>
    </w:p>
    <w:p w:rsidR="00E7459E" w:rsidRPr="00E7459E" w:rsidRDefault="00E7459E" w:rsidP="00E7459E">
      <w:pPr>
        <w:tabs>
          <w:tab w:val="left" w:pos="0"/>
          <w:tab w:val="left" w:pos="567"/>
        </w:tabs>
        <w:spacing w:line="276" w:lineRule="auto"/>
        <w:rPr>
          <w:noProof/>
          <w:sz w:val="28"/>
          <w:szCs w:val="28"/>
          <w:lang w:val="uk-UA"/>
        </w:rPr>
      </w:pPr>
      <w:proofErr w:type="spellStart"/>
      <w:r w:rsidRPr="00E7459E">
        <w:rPr>
          <w:rFonts w:eastAsia="Calibri"/>
          <w:sz w:val="28"/>
          <w:szCs w:val="24"/>
        </w:rPr>
        <w:t>Необхідно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проаналізувати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proofErr w:type="gramStart"/>
      <w:r w:rsidRPr="00E7459E">
        <w:rPr>
          <w:rFonts w:eastAsia="Calibri"/>
          <w:sz w:val="28"/>
          <w:szCs w:val="24"/>
        </w:rPr>
        <w:t>матер</w:t>
      </w:r>
      <w:proofErr w:type="gramEnd"/>
      <w:r w:rsidRPr="00E7459E">
        <w:rPr>
          <w:rFonts w:eastAsia="Calibri"/>
          <w:sz w:val="28"/>
          <w:szCs w:val="24"/>
        </w:rPr>
        <w:t>іально-технічну</w:t>
      </w:r>
      <w:proofErr w:type="spellEnd"/>
      <w:r w:rsidRPr="00E7459E">
        <w:rPr>
          <w:rFonts w:eastAsia="Calibri"/>
          <w:sz w:val="28"/>
          <w:szCs w:val="24"/>
        </w:rPr>
        <w:t xml:space="preserve"> базу</w:t>
      </w:r>
      <w:r>
        <w:rPr>
          <w:rFonts w:eastAsia="Calibri"/>
          <w:sz w:val="28"/>
          <w:szCs w:val="24"/>
          <w:lang w:val="uk-UA"/>
        </w:rPr>
        <w:t xml:space="preserve"> гриль-бару</w:t>
      </w:r>
      <w:r w:rsidRPr="00E7459E">
        <w:rPr>
          <w:rFonts w:eastAsia="Calibri"/>
          <w:sz w:val="28"/>
          <w:szCs w:val="24"/>
        </w:rPr>
        <w:t xml:space="preserve">. </w:t>
      </w:r>
      <w:proofErr w:type="spellStart"/>
      <w:r w:rsidRPr="00E7459E">
        <w:rPr>
          <w:rFonts w:eastAsia="Calibri"/>
          <w:sz w:val="28"/>
          <w:szCs w:val="24"/>
        </w:rPr>
        <w:t>Визначити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призначення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інвентарю</w:t>
      </w:r>
      <w:proofErr w:type="spellEnd"/>
      <w:r w:rsidRPr="00E7459E">
        <w:rPr>
          <w:rFonts w:eastAsia="Calibri"/>
          <w:sz w:val="28"/>
          <w:szCs w:val="24"/>
        </w:rPr>
        <w:t xml:space="preserve">, </w:t>
      </w:r>
      <w:proofErr w:type="spellStart"/>
      <w:r w:rsidRPr="00E7459E">
        <w:rPr>
          <w:rFonts w:eastAsia="Calibri"/>
          <w:sz w:val="28"/>
          <w:szCs w:val="24"/>
        </w:rPr>
        <w:t>інструментів</w:t>
      </w:r>
      <w:proofErr w:type="spellEnd"/>
      <w:r w:rsidRPr="00E7459E">
        <w:rPr>
          <w:rFonts w:eastAsia="Calibri"/>
          <w:sz w:val="28"/>
          <w:szCs w:val="24"/>
        </w:rPr>
        <w:t xml:space="preserve">, </w:t>
      </w:r>
      <w:proofErr w:type="spellStart"/>
      <w:r w:rsidRPr="00E7459E">
        <w:rPr>
          <w:rFonts w:eastAsia="Calibri"/>
          <w:sz w:val="28"/>
          <w:szCs w:val="24"/>
        </w:rPr>
        <w:t>етапи</w:t>
      </w:r>
      <w:proofErr w:type="spellEnd"/>
      <w:r w:rsidRPr="00E7459E">
        <w:rPr>
          <w:rFonts w:eastAsia="Calibri"/>
          <w:sz w:val="28"/>
          <w:szCs w:val="24"/>
        </w:rPr>
        <w:t xml:space="preserve"> і </w:t>
      </w:r>
      <w:proofErr w:type="spellStart"/>
      <w:r w:rsidRPr="00E7459E">
        <w:rPr>
          <w:rFonts w:eastAsia="Calibri"/>
          <w:sz w:val="28"/>
          <w:szCs w:val="24"/>
        </w:rPr>
        <w:t>організаційно-технологічні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процеси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proofErr w:type="gramStart"/>
      <w:r w:rsidRPr="00E7459E">
        <w:rPr>
          <w:rFonts w:eastAsia="Calibri"/>
          <w:sz w:val="28"/>
          <w:szCs w:val="24"/>
        </w:rPr>
        <w:t>п</w:t>
      </w:r>
      <w:proofErr w:type="gramEnd"/>
      <w:r w:rsidRPr="00E7459E">
        <w:rPr>
          <w:rFonts w:eastAsia="Calibri"/>
          <w:sz w:val="28"/>
          <w:szCs w:val="24"/>
        </w:rPr>
        <w:t>ідготовки</w:t>
      </w:r>
      <w:proofErr w:type="spellEnd"/>
      <w:r w:rsidRPr="00E7459E">
        <w:rPr>
          <w:rFonts w:eastAsia="Calibri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інвентарю</w:t>
      </w:r>
      <w:proofErr w:type="spellEnd"/>
      <w:r w:rsidRPr="00E7459E">
        <w:rPr>
          <w:rFonts w:eastAsia="Calibri"/>
          <w:sz w:val="28"/>
          <w:szCs w:val="24"/>
        </w:rPr>
        <w:t xml:space="preserve"> до</w:t>
      </w:r>
      <w:r w:rsidRPr="00E7459E">
        <w:rPr>
          <w:rFonts w:eastAsia="Calibri"/>
          <w:spacing w:val="1"/>
          <w:sz w:val="28"/>
          <w:szCs w:val="24"/>
        </w:rPr>
        <w:t xml:space="preserve"> </w:t>
      </w:r>
      <w:proofErr w:type="spellStart"/>
      <w:r w:rsidRPr="00E7459E">
        <w:rPr>
          <w:rFonts w:eastAsia="Calibri"/>
          <w:sz w:val="28"/>
          <w:szCs w:val="24"/>
        </w:rPr>
        <w:t>обслуговування</w:t>
      </w:r>
      <w:proofErr w:type="spellEnd"/>
      <w:r w:rsidRPr="00E7459E">
        <w:rPr>
          <w:rFonts w:eastAsia="Calibri"/>
          <w:sz w:val="28"/>
          <w:szCs w:val="24"/>
        </w:rPr>
        <w:t xml:space="preserve">. </w:t>
      </w:r>
      <w:r w:rsidRPr="00E7459E">
        <w:rPr>
          <w:noProof/>
          <w:sz w:val="28"/>
          <w:szCs w:val="28"/>
          <w:lang w:val="uk-UA"/>
        </w:rPr>
        <w:t>Вивчити призначення і будову обладнання бару.</w:t>
      </w:r>
    </w:p>
    <w:p w:rsidR="00990CC1" w:rsidRPr="008E1267" w:rsidRDefault="00990CC1" w:rsidP="00990CC1">
      <w:pPr>
        <w:adjustRightInd/>
        <w:spacing w:line="276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104332" w:rsidRPr="004C47C1" w:rsidRDefault="00104332" w:rsidP="00104332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0666A3">
        <w:rPr>
          <w:rFonts w:ascii="Times New Roman" w:hAnsi="Times New Roman" w:cs="Times New Roman"/>
          <w:sz w:val="28"/>
          <w:szCs w:val="28"/>
        </w:rPr>
        <w:t>1</w:t>
      </w:r>
      <w:r w:rsidRPr="004C47C1">
        <w:rPr>
          <w:rFonts w:ascii="Times New Roman" w:hAnsi="Times New Roman" w:cs="Times New Roman"/>
          <w:sz w:val="28"/>
          <w:szCs w:val="28"/>
        </w:rPr>
        <w:t xml:space="preserve">. </w:t>
      </w:r>
      <w:r w:rsidRPr="004C47C1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ам як менеджеру</w:t>
      </w:r>
      <w:r w:rsidRPr="004C47C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гриль-бару на </w:t>
      </w:r>
      <w:r w:rsidR="000666A3">
        <w:rPr>
          <w:rFonts w:ascii="Times New Roman" w:hAnsi="Times New Roman" w:cs="Times New Roman"/>
          <w:b w:val="0"/>
          <w:i w:val="0"/>
          <w:sz w:val="28"/>
          <w:szCs w:val="28"/>
        </w:rPr>
        <w:t>28</w:t>
      </w:r>
      <w:r w:rsidRPr="004C47C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посадкових місць при торговельно-розважальному комплексі необхідно визначити:</w:t>
      </w:r>
    </w:p>
    <w:p w:rsidR="000666A3" w:rsidRDefault="00104332" w:rsidP="00E85A5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7C1">
        <w:rPr>
          <w:rFonts w:ascii="Times New Roman" w:hAnsi="Times New Roman" w:cs="Times New Roman"/>
          <w:sz w:val="28"/>
          <w:szCs w:val="28"/>
        </w:rPr>
        <w:t>відповідне теплове устаткування</w:t>
      </w:r>
      <w:r w:rsidR="00D37ECF">
        <w:rPr>
          <w:rFonts w:ascii="Times New Roman" w:hAnsi="Times New Roman" w:cs="Times New Roman"/>
          <w:sz w:val="28"/>
          <w:szCs w:val="28"/>
        </w:rPr>
        <w:t xml:space="preserve">, обладнання, інвентар, посуд </w:t>
      </w:r>
      <w:r w:rsidRPr="004C47C1">
        <w:rPr>
          <w:rFonts w:ascii="Times New Roman" w:hAnsi="Times New Roman" w:cs="Times New Roman"/>
          <w:sz w:val="28"/>
          <w:szCs w:val="28"/>
        </w:rPr>
        <w:t xml:space="preserve"> для бару за нормами оснащення закладів ресторанного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488">
        <w:rPr>
          <w:rFonts w:ascii="Times New Roman" w:hAnsi="Times New Roman" w:cs="Times New Roman"/>
          <w:sz w:val="28"/>
          <w:szCs w:val="28"/>
        </w:rPr>
        <w:t xml:space="preserve"> Обладнанню дати характеристику і вказати правила безпечної експлуатації.</w:t>
      </w:r>
      <w:r>
        <w:rPr>
          <w:rFonts w:ascii="Times New Roman" w:hAnsi="Times New Roman" w:cs="Times New Roman"/>
          <w:sz w:val="28"/>
          <w:szCs w:val="28"/>
        </w:rPr>
        <w:t xml:space="preserve"> Дані звести в таблиц</w:t>
      </w:r>
      <w:r w:rsidR="00447B1F">
        <w:rPr>
          <w:rFonts w:ascii="Times New Roman" w:hAnsi="Times New Roman" w:cs="Times New Roman"/>
          <w:sz w:val="28"/>
          <w:szCs w:val="28"/>
        </w:rPr>
        <w:t>і</w:t>
      </w:r>
      <w:r w:rsidR="00E85A56">
        <w:rPr>
          <w:rFonts w:ascii="Times New Roman" w:hAnsi="Times New Roman" w:cs="Times New Roman"/>
          <w:sz w:val="28"/>
          <w:szCs w:val="28"/>
        </w:rPr>
        <w:t xml:space="preserve"> </w:t>
      </w:r>
      <w:r w:rsidR="000666A3">
        <w:rPr>
          <w:rFonts w:ascii="Times New Roman" w:hAnsi="Times New Roman" w:cs="Times New Roman"/>
          <w:sz w:val="28"/>
          <w:szCs w:val="28"/>
        </w:rPr>
        <w:t>1</w:t>
      </w:r>
      <w:r w:rsidR="00E85A56">
        <w:rPr>
          <w:rFonts w:ascii="Times New Roman" w:hAnsi="Times New Roman" w:cs="Times New Roman"/>
          <w:sz w:val="28"/>
          <w:szCs w:val="28"/>
        </w:rPr>
        <w:t xml:space="preserve"> – </w:t>
      </w:r>
      <w:r w:rsidR="00016488">
        <w:rPr>
          <w:rFonts w:ascii="Times New Roman" w:hAnsi="Times New Roman" w:cs="Times New Roman"/>
          <w:sz w:val="28"/>
          <w:szCs w:val="28"/>
        </w:rPr>
        <w:t>5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104332" w:rsidRPr="00E85A56" w:rsidRDefault="000666A3" w:rsidP="000666A3">
      <w:pPr>
        <w:pStyle w:val="a6"/>
        <w:shd w:val="clear" w:color="auto" w:fill="FFFFFF"/>
        <w:spacing w:after="150" w:line="240" w:lineRule="auto"/>
        <w:jc w:val="right"/>
        <w:rPr>
          <w:sz w:val="28"/>
          <w:szCs w:val="28"/>
          <w:lang w:val="uk-UA"/>
        </w:rPr>
      </w:pPr>
      <w:r w:rsidRPr="00E85A56">
        <w:rPr>
          <w:b/>
          <w:bCs/>
          <w:sz w:val="28"/>
          <w:szCs w:val="28"/>
          <w:lang w:val="uk-UA"/>
        </w:rPr>
        <w:t>Таблиця</w:t>
      </w:r>
      <w:r w:rsidR="00E85A56" w:rsidRPr="00E85A56">
        <w:rPr>
          <w:b/>
          <w:bCs/>
          <w:sz w:val="28"/>
          <w:szCs w:val="28"/>
          <w:lang w:val="uk-UA"/>
        </w:rPr>
        <w:t xml:space="preserve"> </w:t>
      </w:r>
      <w:r w:rsidR="00104332" w:rsidRPr="00E85A56">
        <w:rPr>
          <w:b/>
          <w:bCs/>
          <w:sz w:val="28"/>
          <w:szCs w:val="28"/>
          <w:lang w:val="uk-UA"/>
        </w:rPr>
        <w:t>1</w:t>
      </w:r>
    </w:p>
    <w:p w:rsidR="00104332" w:rsidRPr="000666A3" w:rsidRDefault="00104332" w:rsidP="000666A3">
      <w:pPr>
        <w:pStyle w:val="a6"/>
        <w:jc w:val="center"/>
        <w:rPr>
          <w:b/>
          <w:sz w:val="28"/>
          <w:szCs w:val="28"/>
          <w:lang w:val="uk-UA"/>
        </w:rPr>
      </w:pPr>
      <w:r w:rsidRPr="000666A3">
        <w:rPr>
          <w:b/>
          <w:sz w:val="28"/>
          <w:szCs w:val="28"/>
          <w:lang w:val="uk-UA"/>
        </w:rPr>
        <w:t>Перелік</w:t>
      </w:r>
      <w:r w:rsidRPr="00016488">
        <w:rPr>
          <w:b/>
          <w:sz w:val="28"/>
          <w:szCs w:val="28"/>
          <w:lang w:val="uk-UA"/>
        </w:rPr>
        <w:t xml:space="preserve"> обладнання в </w:t>
      </w:r>
      <w:r w:rsidRPr="000666A3">
        <w:rPr>
          <w:b/>
          <w:sz w:val="28"/>
          <w:szCs w:val="28"/>
          <w:lang w:val="uk-UA"/>
        </w:rPr>
        <w:t>гриль-</w:t>
      </w:r>
      <w:r w:rsidRPr="00016488">
        <w:rPr>
          <w:b/>
          <w:sz w:val="28"/>
          <w:szCs w:val="28"/>
          <w:lang w:val="uk-UA"/>
        </w:rPr>
        <w:t>барі на 2</w:t>
      </w:r>
      <w:r w:rsidRPr="000666A3">
        <w:rPr>
          <w:b/>
          <w:sz w:val="28"/>
          <w:szCs w:val="28"/>
          <w:lang w:val="uk-UA"/>
        </w:rPr>
        <w:t>8</w:t>
      </w:r>
      <w:r w:rsidRPr="00016488">
        <w:rPr>
          <w:b/>
          <w:sz w:val="28"/>
          <w:szCs w:val="28"/>
          <w:lang w:val="uk-UA"/>
        </w:rPr>
        <w:t xml:space="preserve"> місць:</w:t>
      </w:r>
    </w:p>
    <w:p w:rsidR="000666A3" w:rsidRPr="000666A3" w:rsidRDefault="000666A3" w:rsidP="000666A3">
      <w:pPr>
        <w:pStyle w:val="a6"/>
        <w:rPr>
          <w:b/>
          <w:lang w:val="uk-UA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104332" w:rsidRPr="00016488" w:rsidTr="00D05986">
        <w:tc>
          <w:tcPr>
            <w:tcW w:w="5778" w:type="dxa"/>
          </w:tcPr>
          <w:p w:rsidR="00104332" w:rsidRPr="00E51B5D" w:rsidRDefault="00104332" w:rsidP="00D05986">
            <w:pPr>
              <w:rPr>
                <w:b/>
                <w:sz w:val="28"/>
                <w:szCs w:val="28"/>
                <w:lang w:val="uk-UA"/>
              </w:rPr>
            </w:pPr>
            <w:r w:rsidRPr="00E51B5D">
              <w:rPr>
                <w:b/>
                <w:sz w:val="28"/>
                <w:szCs w:val="28"/>
                <w:lang w:val="uk-UA"/>
              </w:rPr>
              <w:t>Назва обладнання</w:t>
            </w:r>
          </w:p>
        </w:tc>
        <w:tc>
          <w:tcPr>
            <w:tcW w:w="3686" w:type="dxa"/>
          </w:tcPr>
          <w:p w:rsidR="00104332" w:rsidRPr="00E51B5D" w:rsidRDefault="00104332" w:rsidP="00D05986">
            <w:pPr>
              <w:rPr>
                <w:b/>
                <w:sz w:val="28"/>
                <w:szCs w:val="28"/>
                <w:lang w:val="uk-UA"/>
              </w:rPr>
            </w:pPr>
            <w:r w:rsidRPr="00E51B5D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104332" w:rsidRPr="00016488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С</w:t>
            </w:r>
            <w:r w:rsidRPr="00016488">
              <w:rPr>
                <w:sz w:val="24"/>
                <w:szCs w:val="24"/>
                <w:lang w:val="uk-UA"/>
              </w:rPr>
              <w:t>тійка барна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  <w:r w:rsidRPr="00016488">
              <w:rPr>
                <w:sz w:val="24"/>
                <w:szCs w:val="24"/>
                <w:lang w:val="uk-UA"/>
              </w:rPr>
              <w:t>1</w:t>
            </w:r>
            <w:r w:rsidRPr="006E5A2E">
              <w:rPr>
                <w:sz w:val="24"/>
                <w:szCs w:val="24"/>
                <w:lang w:val="uk-UA"/>
              </w:rPr>
              <w:t xml:space="preserve"> (довжина -1</w:t>
            </w:r>
            <w:r>
              <w:rPr>
                <w:sz w:val="24"/>
                <w:szCs w:val="24"/>
                <w:lang w:val="uk-UA"/>
              </w:rPr>
              <w:t>0</w:t>
            </w:r>
            <w:r w:rsidRPr="006E5A2E">
              <w:rPr>
                <w:sz w:val="24"/>
                <w:szCs w:val="24"/>
                <w:lang w:val="uk-UA"/>
              </w:rPr>
              <w:t xml:space="preserve">0 </w:t>
            </w:r>
            <w:r w:rsidR="00E63FC1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150</w:t>
            </w:r>
            <w:r w:rsidRPr="006E5A2E">
              <w:rPr>
                <w:sz w:val="24"/>
                <w:szCs w:val="24"/>
                <w:lang w:val="uk-UA"/>
              </w:rPr>
              <w:t>см)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E5A2E">
              <w:rPr>
                <w:sz w:val="24"/>
                <w:szCs w:val="24"/>
              </w:rPr>
              <w:t>тільці</w:t>
            </w:r>
            <w:proofErr w:type="spellEnd"/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барні</w:t>
            </w:r>
            <w:proofErr w:type="spellEnd"/>
          </w:p>
        </w:tc>
        <w:tc>
          <w:tcPr>
            <w:tcW w:w="3686" w:type="dxa"/>
          </w:tcPr>
          <w:p w:rsidR="00104332" w:rsidRPr="006E5A2E" w:rsidRDefault="00104332" w:rsidP="00D0598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proofErr w:type="spellStart"/>
            <w:r w:rsidRPr="006E5A2E">
              <w:rPr>
                <w:sz w:val="24"/>
                <w:szCs w:val="24"/>
              </w:rPr>
              <w:t>Столи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proofErr w:type="spellStart"/>
            <w:proofErr w:type="gramStart"/>
            <w:r w:rsidRPr="006E5A2E">
              <w:rPr>
                <w:sz w:val="24"/>
                <w:szCs w:val="24"/>
              </w:rPr>
              <w:t>Ст</w:t>
            </w:r>
            <w:proofErr w:type="gramEnd"/>
            <w:r w:rsidRPr="006E5A2E">
              <w:rPr>
                <w:sz w:val="24"/>
                <w:szCs w:val="24"/>
                <w:lang w:val="uk-UA"/>
              </w:rPr>
              <w:t>ільці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Гриль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sz w:val="24"/>
                <w:szCs w:val="24"/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993327">
              <w:rPr>
                <w:color w:val="000000"/>
                <w:sz w:val="24"/>
                <w:szCs w:val="24"/>
              </w:rPr>
              <w:t>лектромангал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sz w:val="24"/>
                <w:szCs w:val="24"/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993327">
              <w:rPr>
                <w:color w:val="000000"/>
                <w:sz w:val="24"/>
                <w:szCs w:val="24"/>
              </w:rPr>
              <w:t>лектрофритюрницю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sz w:val="24"/>
                <w:szCs w:val="24"/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Витяжка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sz w:val="24"/>
                <w:szCs w:val="24"/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93327">
              <w:rPr>
                <w:sz w:val="24"/>
                <w:szCs w:val="24"/>
              </w:rPr>
              <w:t>аковина</w:t>
            </w:r>
            <w:proofErr w:type="spellEnd"/>
            <w:r w:rsidRPr="00993327">
              <w:rPr>
                <w:sz w:val="24"/>
                <w:szCs w:val="24"/>
              </w:rPr>
              <w:t xml:space="preserve"> для </w:t>
            </w:r>
            <w:proofErr w:type="spellStart"/>
            <w:r w:rsidRPr="00993327">
              <w:rPr>
                <w:sz w:val="24"/>
                <w:szCs w:val="24"/>
              </w:rPr>
              <w:t>миття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посуду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993327">
              <w:rPr>
                <w:color w:val="000000"/>
                <w:sz w:val="24"/>
                <w:szCs w:val="24"/>
              </w:rPr>
              <w:t>арміти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Ш</w:t>
            </w:r>
            <w:proofErr w:type="spellStart"/>
            <w:r w:rsidRPr="006E5A2E">
              <w:rPr>
                <w:sz w:val="24"/>
                <w:szCs w:val="24"/>
              </w:rPr>
              <w:t>аф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холодильн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6E5A2E">
              <w:rPr>
                <w:sz w:val="24"/>
                <w:szCs w:val="24"/>
              </w:rPr>
              <w:t>обутові</w:t>
            </w:r>
            <w:proofErr w:type="spellEnd"/>
            <w:r w:rsidRPr="006E5A2E">
              <w:rPr>
                <w:sz w:val="24"/>
                <w:szCs w:val="24"/>
              </w:rPr>
              <w:t xml:space="preserve"> холодильники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E5A2E">
              <w:rPr>
                <w:sz w:val="24"/>
                <w:szCs w:val="24"/>
              </w:rPr>
              <w:t>ітрина</w:t>
            </w:r>
            <w:proofErr w:type="spellEnd"/>
            <w:r w:rsidRPr="006E5A2E">
              <w:rPr>
                <w:sz w:val="24"/>
                <w:szCs w:val="24"/>
              </w:rPr>
              <w:t>-прилавок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E5A2E">
              <w:rPr>
                <w:sz w:val="24"/>
                <w:szCs w:val="24"/>
              </w:rPr>
              <w:t>иробничій</w:t>
            </w:r>
            <w:proofErr w:type="spellEnd"/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6E5A2E">
              <w:rPr>
                <w:sz w:val="24"/>
                <w:szCs w:val="24"/>
              </w:rPr>
              <w:t>изькотемпературний</w:t>
            </w:r>
            <w:proofErr w:type="spellEnd"/>
            <w:r w:rsidRPr="006E5A2E">
              <w:rPr>
                <w:sz w:val="24"/>
                <w:szCs w:val="24"/>
              </w:rPr>
              <w:t xml:space="preserve"> прилавок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6E5A2E">
              <w:rPr>
                <w:sz w:val="24"/>
                <w:szCs w:val="24"/>
              </w:rPr>
              <w:t>лектрозмішувач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E63FC1" w:rsidTr="00D05986">
        <w:tc>
          <w:tcPr>
            <w:tcW w:w="5778" w:type="dxa"/>
          </w:tcPr>
          <w:p w:rsidR="00E63FC1" w:rsidRPr="006E5A2E" w:rsidRDefault="00E63FC1" w:rsidP="00D0598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І.т.д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E63FC1" w:rsidRDefault="00E63FC1" w:rsidP="00D05986">
            <w:pPr>
              <w:rPr>
                <w:lang w:val="uk-UA"/>
              </w:rPr>
            </w:pPr>
          </w:p>
        </w:tc>
      </w:tr>
    </w:tbl>
    <w:p w:rsidR="00104332" w:rsidRDefault="00104332" w:rsidP="00D37ECF">
      <w:pPr>
        <w:pStyle w:val="a6"/>
        <w:rPr>
          <w:b/>
          <w:bCs/>
          <w:lang w:val="uk-UA"/>
        </w:rPr>
      </w:pPr>
    </w:p>
    <w:p w:rsidR="00D37ECF" w:rsidRPr="00447B1F" w:rsidRDefault="00E85A56" w:rsidP="00D37ECF">
      <w:pPr>
        <w:pStyle w:val="a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Таблиця </w:t>
      </w:r>
      <w:r w:rsidR="00D37ECF" w:rsidRPr="00447B1F">
        <w:rPr>
          <w:b/>
          <w:bCs/>
          <w:sz w:val="28"/>
          <w:szCs w:val="28"/>
          <w:lang w:val="uk-UA"/>
        </w:rPr>
        <w:t>2</w:t>
      </w:r>
    </w:p>
    <w:p w:rsidR="00104332" w:rsidRPr="00D37ECF" w:rsidRDefault="00104332" w:rsidP="00D37ECF">
      <w:pPr>
        <w:pStyle w:val="a6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37ECF">
        <w:rPr>
          <w:b/>
          <w:sz w:val="28"/>
          <w:szCs w:val="28"/>
          <w:shd w:val="clear" w:color="auto" w:fill="FFFFFF"/>
          <w:lang w:val="uk-UA"/>
        </w:rPr>
        <w:t>О</w:t>
      </w:r>
      <w:proofErr w:type="spellStart"/>
      <w:r w:rsidR="00E63FC1">
        <w:rPr>
          <w:b/>
          <w:sz w:val="28"/>
          <w:szCs w:val="28"/>
          <w:shd w:val="clear" w:color="auto" w:fill="FFFFFF"/>
        </w:rPr>
        <w:t>бладнання</w:t>
      </w:r>
      <w:proofErr w:type="spellEnd"/>
      <w:r w:rsidR="00E63FC1">
        <w:rPr>
          <w:b/>
          <w:sz w:val="28"/>
          <w:szCs w:val="28"/>
          <w:shd w:val="clear" w:color="auto" w:fill="FFFFFF"/>
          <w:lang w:val="uk-UA"/>
        </w:rPr>
        <w:t xml:space="preserve">, інвентар </w:t>
      </w:r>
      <w:r w:rsidRPr="00D37ECF">
        <w:rPr>
          <w:b/>
          <w:sz w:val="28"/>
          <w:szCs w:val="28"/>
          <w:shd w:val="clear" w:color="auto" w:fill="FFFFFF"/>
        </w:rPr>
        <w:t xml:space="preserve">для </w:t>
      </w:r>
      <w:proofErr w:type="spellStart"/>
      <w:r w:rsidRPr="00D37ECF">
        <w:rPr>
          <w:b/>
          <w:sz w:val="28"/>
          <w:szCs w:val="28"/>
          <w:shd w:val="clear" w:color="auto" w:fill="FFFFFF"/>
        </w:rPr>
        <w:t>роботи</w:t>
      </w:r>
      <w:proofErr w:type="spellEnd"/>
      <w:r w:rsidRPr="00D37ECF">
        <w:rPr>
          <w:b/>
          <w:sz w:val="28"/>
          <w:szCs w:val="28"/>
          <w:shd w:val="clear" w:color="auto" w:fill="FFFFFF"/>
        </w:rPr>
        <w:t xml:space="preserve"> гриль бару</w:t>
      </w:r>
    </w:p>
    <w:p w:rsidR="00D37ECF" w:rsidRPr="00104332" w:rsidRDefault="00D37ECF" w:rsidP="00D37ECF">
      <w:pPr>
        <w:pStyle w:val="a6"/>
        <w:rPr>
          <w:b/>
          <w:color w:val="333333"/>
          <w:shd w:val="clear" w:color="auto" w:fill="FFFFFF"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5"/>
        <w:gridCol w:w="3816"/>
        <w:gridCol w:w="193"/>
        <w:gridCol w:w="4917"/>
      </w:tblGrid>
      <w:tr w:rsidR="00104332" w:rsidRPr="00E7302D" w:rsidTr="00D05986">
        <w:trPr>
          <w:trHeight w:val="4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0666A3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="000666A3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0666A3" w:rsidRPr="00F075A1">
              <w:rPr>
                <w:b/>
                <w:color w:val="000000"/>
                <w:sz w:val="24"/>
                <w:szCs w:val="24"/>
                <w:lang w:val="uk-UA"/>
              </w:rPr>
              <w:t>малюнок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104332" w:rsidRPr="00E7302D" w:rsidTr="00D05986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332" w:rsidRPr="00E7302D" w:rsidRDefault="00104332" w:rsidP="00E745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uk-UA"/>
              </w:rPr>
              <w:t>гриль</w:t>
            </w:r>
            <w:r w:rsidR="00E7459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>бару</w:t>
            </w:r>
            <w:proofErr w:type="gram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4332" w:rsidRPr="00E7302D" w:rsidTr="00D05986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Гриль</w:t>
            </w:r>
          </w:p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45CCEBA" wp14:editId="57C19BC6">
                  <wp:extent cx="2285714" cy="1600000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5A1" w:rsidRPr="00A4425E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A4425E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смаження тостів, овочів, риби та м</w:t>
            </w:r>
            <w:r w:rsidRPr="0053687B">
              <w:rPr>
                <w:color w:val="000000"/>
                <w:sz w:val="24"/>
                <w:szCs w:val="24"/>
              </w:rPr>
              <w:t>`</w:t>
            </w:r>
            <w:r>
              <w:rPr>
                <w:color w:val="000000"/>
                <w:sz w:val="24"/>
                <w:szCs w:val="24"/>
                <w:lang w:val="uk-UA"/>
              </w:rPr>
              <w:t>яса</w:t>
            </w:r>
          </w:p>
        </w:tc>
      </w:tr>
      <w:tr w:rsidR="00104332" w:rsidRPr="00E7302D" w:rsidTr="00E7459E">
        <w:trPr>
          <w:trHeight w:val="4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993327">
              <w:rPr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993327">
              <w:rPr>
                <w:color w:val="000000"/>
                <w:sz w:val="24"/>
                <w:szCs w:val="24"/>
              </w:rPr>
              <w:t>лектромангал</w:t>
            </w:r>
            <w:proofErr w:type="spellEnd"/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04332" w:rsidRPr="00E7302D" w:rsidTr="00E7459E">
        <w:trPr>
          <w:trHeight w:val="4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993327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Елетрофритюрниця</w:t>
            </w:r>
            <w:proofErr w:type="spellEnd"/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5F2A49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04332" w:rsidRPr="00E7302D" w:rsidTr="00E7459E">
        <w:trPr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Міксер</w:t>
            </w:r>
            <w:proofErr w:type="spellEnd"/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E7459E">
        <w:trPr>
          <w:trHeight w:val="2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2726B4" w:rsidRDefault="00104332" w:rsidP="00D05986">
            <w:pPr>
              <w:spacing w:line="240" w:lineRule="auto"/>
              <w:ind w:left="-64" w:right="-108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Шейке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коктейльний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E7459E">
        <w:trPr>
          <w:trHeight w:val="2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Блендер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</w:rPr>
            </w:pPr>
          </w:p>
        </w:tc>
      </w:tr>
      <w:tr w:rsidR="00F075A1" w:rsidRPr="00E7302D" w:rsidTr="00E7459E">
        <w:trPr>
          <w:trHeight w:val="2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E7302D" w:rsidRDefault="00F075A1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04332" w:rsidRPr="00104332" w:rsidRDefault="00104332" w:rsidP="00D37ECF">
      <w:pPr>
        <w:pStyle w:val="a6"/>
        <w:rPr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7"/>
        <w:gridCol w:w="2312"/>
        <w:gridCol w:w="6662"/>
      </w:tblGrid>
      <w:tr w:rsidR="00104332" w:rsidRPr="00E7302D" w:rsidTr="00F075A1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332" w:rsidRPr="00E63FC1" w:rsidRDefault="00104332" w:rsidP="00E7459E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63FC1">
              <w:rPr>
                <w:b/>
                <w:color w:val="000000"/>
                <w:sz w:val="28"/>
                <w:szCs w:val="28"/>
              </w:rPr>
              <w:t>Інвентар</w:t>
            </w:r>
            <w:proofErr w:type="spellEnd"/>
            <w:r w:rsidRPr="00E63FC1">
              <w:rPr>
                <w:b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63FC1">
              <w:rPr>
                <w:b/>
                <w:color w:val="000000"/>
                <w:sz w:val="28"/>
                <w:szCs w:val="28"/>
              </w:rPr>
              <w:t>роботи</w:t>
            </w:r>
            <w:proofErr w:type="spellEnd"/>
            <w:r w:rsidRPr="00E63FC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FC1">
              <w:rPr>
                <w:b/>
                <w:color w:val="000000"/>
                <w:sz w:val="28"/>
                <w:szCs w:val="28"/>
                <w:lang w:val="uk-UA"/>
              </w:rPr>
              <w:t>гриль</w:t>
            </w:r>
            <w:r w:rsidR="00E7459E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E63FC1">
              <w:rPr>
                <w:b/>
                <w:color w:val="000000"/>
                <w:sz w:val="28"/>
                <w:szCs w:val="28"/>
              </w:rPr>
              <w:t>бару</w:t>
            </w:r>
            <w:proofErr w:type="gramEnd"/>
            <w:r w:rsidRPr="00E63FC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04332" w:rsidRPr="00E7302D" w:rsidTr="00F075A1">
        <w:trPr>
          <w:trHeight w:val="73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Роз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роблюваль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E7302D"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Pr="00E7302D">
              <w:rPr>
                <w:color w:val="000000"/>
                <w:sz w:val="24"/>
                <w:szCs w:val="24"/>
              </w:rPr>
              <w:t xml:space="preserve">ка та </w:t>
            </w:r>
            <w:proofErr w:type="spellStart"/>
            <w:proofErr w:type="gramStart"/>
            <w:r w:rsidRPr="00E7302D">
              <w:rPr>
                <w:color w:val="000000"/>
                <w:sz w:val="24"/>
                <w:szCs w:val="24"/>
              </w:rPr>
              <w:t>ніж</w:t>
            </w:r>
            <w:proofErr w:type="spellEnd"/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F075A1">
        <w:trPr>
          <w:trHeight w:val="5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коктейльний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E7459E">
        <w:trPr>
          <w:trHeight w:val="99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7302D">
              <w:rPr>
                <w:color w:val="000000"/>
                <w:sz w:val="24"/>
                <w:szCs w:val="24"/>
              </w:rPr>
              <w:t xml:space="preserve">Совок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льоду</w:t>
            </w:r>
            <w:proofErr w:type="spellEnd"/>
          </w:p>
          <w:p w:rsid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0D61">
              <w:rPr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CAA98B2" wp14:editId="47B0C852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89535</wp:posOffset>
                  </wp:positionV>
                  <wp:extent cx="810260" cy="335915"/>
                  <wp:effectExtent l="0" t="0" r="8890" b="6985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ᐉ Совок для льоду AS-12 алюмінієвий 340 мл • Краща ціна в Києві, Україні •  Купити в Епіцент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E51B5D" w:rsidRP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E51B5D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0D61">
              <w:rPr>
                <w:color w:val="000000"/>
                <w:sz w:val="24"/>
                <w:szCs w:val="24"/>
                <w:lang w:val="uk-UA"/>
              </w:rPr>
              <w:t>Призначений для збирання льоду.</w:t>
            </w:r>
          </w:p>
        </w:tc>
      </w:tr>
      <w:tr w:rsidR="00104332" w:rsidRPr="00E7302D" w:rsidTr="00F075A1">
        <w:trPr>
          <w:trHeight w:val="68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Мірні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склянки (мензурки)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F075A1">
        <w:trPr>
          <w:trHeight w:val="55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E7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Ємність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льоду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(контейнер)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104332" w:rsidTr="00F075A1">
        <w:trPr>
          <w:trHeight w:val="6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Pr="00E7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2726B4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Інший дрібний інвентар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D024B4" w:rsidRDefault="00104332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75A1" w:rsidRPr="00104332" w:rsidTr="00F075A1">
        <w:trPr>
          <w:trHeight w:val="3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D024B4" w:rsidRDefault="00F075A1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04332" w:rsidRDefault="00104332" w:rsidP="00F075A1">
      <w:pPr>
        <w:pStyle w:val="a6"/>
        <w:rPr>
          <w:b/>
          <w:bCs/>
          <w:lang w:val="uk-UA"/>
        </w:rPr>
      </w:pPr>
    </w:p>
    <w:p w:rsidR="00E51B5D" w:rsidRPr="00E51B5D" w:rsidRDefault="00E51B5D" w:rsidP="00E51B5D">
      <w:pPr>
        <w:pStyle w:val="a6"/>
        <w:tabs>
          <w:tab w:val="left" w:pos="1141"/>
        </w:tabs>
        <w:jc w:val="right"/>
        <w:rPr>
          <w:b/>
          <w:bCs/>
          <w:sz w:val="28"/>
          <w:szCs w:val="28"/>
          <w:lang w:val="uk-UA"/>
        </w:rPr>
      </w:pPr>
      <w:r w:rsidRPr="00E51B5D">
        <w:rPr>
          <w:b/>
          <w:bCs/>
          <w:sz w:val="28"/>
          <w:szCs w:val="28"/>
          <w:lang w:val="uk-UA"/>
        </w:rPr>
        <w:tab/>
      </w:r>
      <w:r w:rsidR="00E85A56">
        <w:rPr>
          <w:b/>
          <w:bCs/>
          <w:sz w:val="28"/>
          <w:szCs w:val="28"/>
          <w:lang w:val="uk-UA"/>
        </w:rPr>
        <w:t xml:space="preserve">Таблиця </w:t>
      </w:r>
      <w:r>
        <w:rPr>
          <w:b/>
          <w:bCs/>
          <w:sz w:val="28"/>
          <w:szCs w:val="28"/>
          <w:lang w:val="uk-UA"/>
        </w:rPr>
        <w:t>3</w:t>
      </w:r>
    </w:p>
    <w:p w:rsidR="00E51B5D" w:rsidRPr="00E51B5D" w:rsidRDefault="00E51B5D" w:rsidP="00E51B5D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51B5D">
        <w:rPr>
          <w:b/>
          <w:bCs/>
          <w:sz w:val="28"/>
          <w:szCs w:val="28"/>
          <w:shd w:val="clear" w:color="auto" w:fill="FFFFFF"/>
          <w:lang w:val="uk-UA"/>
        </w:rPr>
        <w:t xml:space="preserve">Для подавання напоїв </w:t>
      </w:r>
      <w:proofErr w:type="spellStart"/>
      <w:r w:rsidRPr="00E51B5D">
        <w:rPr>
          <w:b/>
          <w:bCs/>
          <w:sz w:val="28"/>
          <w:szCs w:val="28"/>
          <w:shd w:val="clear" w:color="auto" w:fill="FFFFFF"/>
          <w:lang w:val="uk-UA"/>
        </w:rPr>
        <w:t>використвують</w:t>
      </w:r>
      <w:proofErr w:type="spellEnd"/>
      <w:r w:rsidRPr="00E51B5D">
        <w:rPr>
          <w:b/>
          <w:bCs/>
          <w:sz w:val="28"/>
          <w:szCs w:val="28"/>
          <w:shd w:val="clear" w:color="auto" w:fill="FFFFFF"/>
          <w:lang w:val="uk-UA"/>
        </w:rPr>
        <w:t xml:space="preserve"> такий посуд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6"/>
        <w:gridCol w:w="2930"/>
        <w:gridCol w:w="3055"/>
      </w:tblGrid>
      <w:tr w:rsidR="00E51B5D" w:rsidTr="00D05986">
        <w:tc>
          <w:tcPr>
            <w:tcW w:w="3586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 xml:space="preserve">Фото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скляного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посуду</w:t>
            </w:r>
          </w:p>
        </w:tc>
        <w:tc>
          <w:tcPr>
            <w:tcW w:w="2930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скляного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посуду</w:t>
            </w:r>
          </w:p>
        </w:tc>
        <w:tc>
          <w:tcPr>
            <w:tcW w:w="3055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447B1F" w:rsidTr="00D05986">
        <w:trPr>
          <w:trHeight w:val="1657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  <w:r w:rsidRPr="007071D5">
              <w:rPr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210BB42F" wp14:editId="590C2B3E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86360</wp:posOffset>
                  </wp:positionV>
                  <wp:extent cx="819150" cy="876300"/>
                  <wp:effectExtent l="0" t="0" r="0" b="0"/>
                  <wp:wrapNone/>
                  <wp:docPr id="35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31" descr="ROZETKA | Стакан олд фешн Pasabahce Касабланка 250 мл (52705/sl). Цена,  купить Стакан олд фешн Pasabahce Касабланка 250 мл (52705/sl) в Киеве,  Харькове, Днепропетровске, Одессе, Запорожье, Львове. Стакан олд фешн  Pasabahce Каса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Дабло</w:t>
            </w:r>
            <w:r>
              <w:rPr>
                <w:color w:val="000000"/>
                <w:sz w:val="24"/>
                <w:szCs w:val="24"/>
                <w:lang w:val="uk-UA"/>
              </w:rPr>
              <w:t>лд</w:t>
            </w:r>
            <w:r>
              <w:rPr>
                <w:color w:val="000000"/>
                <w:sz w:val="24"/>
                <w:szCs w:val="24"/>
              </w:rPr>
              <w:t>феш</w:t>
            </w:r>
            <w:r w:rsidRPr="007071D5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55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товстого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7071D5">
              <w:rPr>
                <w:color w:val="000000"/>
                <w:sz w:val="24"/>
                <w:szCs w:val="24"/>
              </w:rPr>
              <w:t>іцного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скла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подачі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коктейлів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олдфешн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" з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льодом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47B1F" w:rsidTr="00447B1F">
        <w:trPr>
          <w:trHeight w:val="2033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  <w:r w:rsidRPr="007071D5">
              <w:rPr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 wp14:anchorId="5EA52E47" wp14:editId="01ED3609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-763905</wp:posOffset>
                  </wp:positionV>
                  <wp:extent cx="495300" cy="1057275"/>
                  <wp:effectExtent l="0" t="0" r="0" b="9525"/>
                  <wp:wrapNone/>
                  <wp:docPr id="39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35" descr="Набір склянок Luminarc Ascot H5591 купити в Києві, столовий посуд за  вигідними цінами в каталозі товарів для будинку інтернет магазину  Podushka.com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 xml:space="preserve">Склянка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слінг</w:t>
            </w:r>
            <w:proofErr w:type="spellEnd"/>
          </w:p>
        </w:tc>
        <w:tc>
          <w:tcPr>
            <w:tcW w:w="3055" w:type="dxa"/>
            <w:vAlign w:val="center"/>
          </w:tcPr>
          <w:p w:rsidR="00447B1F" w:rsidRDefault="00447B1F" w:rsidP="00D0598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коктейлів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071D5">
              <w:rPr>
                <w:color w:val="000000"/>
                <w:sz w:val="24"/>
                <w:szCs w:val="24"/>
              </w:rPr>
              <w:t>газ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ованої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071D5">
              <w:rPr>
                <w:color w:val="000000"/>
                <w:sz w:val="24"/>
                <w:szCs w:val="24"/>
              </w:rPr>
              <w:t>води,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сокі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071D5">
              <w:rPr>
                <w:color w:val="000000"/>
                <w:sz w:val="24"/>
                <w:szCs w:val="24"/>
              </w:rPr>
              <w:t xml:space="preserve">. </w:t>
            </w:r>
          </w:p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Об’є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7071D5">
              <w:rPr>
                <w:color w:val="000000"/>
                <w:sz w:val="24"/>
                <w:szCs w:val="24"/>
              </w:rPr>
              <w:t xml:space="preserve"> 100-400мл.</w:t>
            </w:r>
          </w:p>
        </w:tc>
      </w:tr>
      <w:tr w:rsidR="00447B1F" w:rsidTr="00447B1F">
        <w:trPr>
          <w:trHeight w:val="545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І. т.д.</w:t>
            </w: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51B5D" w:rsidRPr="00112983" w:rsidRDefault="00E85A56" w:rsidP="00112983">
      <w:pPr>
        <w:pStyle w:val="a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Таблиця 4</w:t>
      </w:r>
    </w:p>
    <w:p w:rsidR="00112983" w:rsidRPr="00112983" w:rsidRDefault="00112983" w:rsidP="00112983">
      <w:pPr>
        <w:pStyle w:val="5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983">
        <w:rPr>
          <w:rFonts w:ascii="Times New Roman" w:hAnsi="Times New Roman" w:cs="Times New Roman"/>
          <w:b/>
          <w:i/>
          <w:sz w:val="28"/>
          <w:szCs w:val="28"/>
        </w:rPr>
        <w:t>Характеристика та призначення обладнання та інвентарю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045"/>
        <w:gridCol w:w="3402"/>
        <w:gridCol w:w="2410"/>
      </w:tblGrid>
      <w:tr w:rsidR="00112983" w:rsidRPr="00486D27" w:rsidTr="00D05986">
        <w:trPr>
          <w:trHeight w:hRule="exact" w:val="7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983" w:rsidRPr="00CA0413" w:rsidRDefault="00112983" w:rsidP="00D05986">
            <w:pPr>
              <w:pStyle w:val="60"/>
              <w:shd w:val="clear" w:color="auto" w:fill="auto"/>
              <w:spacing w:after="60" w:line="276" w:lineRule="auto"/>
              <w:ind w:left="140"/>
              <w:rPr>
                <w:sz w:val="24"/>
                <w:szCs w:val="24"/>
              </w:rPr>
            </w:pPr>
            <w:r w:rsidRPr="00CA0413">
              <w:rPr>
                <w:rStyle w:val="61"/>
                <w:rFonts w:eastAsiaTheme="minorHAnsi"/>
                <w:sz w:val="24"/>
                <w:szCs w:val="24"/>
              </w:rPr>
              <w:t>№</w:t>
            </w:r>
          </w:p>
          <w:p w:rsidR="00112983" w:rsidRPr="00CA0413" w:rsidRDefault="00112983" w:rsidP="00D05986">
            <w:pPr>
              <w:pStyle w:val="60"/>
              <w:shd w:val="clear" w:color="auto" w:fill="auto"/>
              <w:spacing w:before="60" w:line="276" w:lineRule="auto"/>
              <w:ind w:left="140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983" w:rsidRPr="00CA0413" w:rsidRDefault="00112983" w:rsidP="00D0598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Назва інвентарю й інструментів, малюнок</w:t>
            </w:r>
            <w:r w:rsidRPr="00CA0413">
              <w:rPr>
                <w:rStyle w:val="69pt"/>
                <w:rFonts w:eastAsia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983" w:rsidRPr="00CA0413" w:rsidRDefault="00112983" w:rsidP="00D05986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83" w:rsidRPr="00CA0413" w:rsidRDefault="00112983" w:rsidP="00D05986">
            <w:pPr>
              <w:pStyle w:val="60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CA0413">
              <w:rPr>
                <w:rStyle w:val="69pt"/>
                <w:rFonts w:eastAsiaTheme="minorHAnsi"/>
                <w:sz w:val="24"/>
                <w:szCs w:val="24"/>
              </w:rPr>
              <w:t>Призначення</w:t>
            </w:r>
          </w:p>
        </w:tc>
      </w:tr>
      <w:tr w:rsidR="00112983" w:rsidRPr="00486D27" w:rsidTr="00D05986">
        <w:trPr>
          <w:trHeight w:hRule="exact" w:val="17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983" w:rsidRPr="0070583A" w:rsidRDefault="00112983" w:rsidP="00D05986">
            <w:pPr>
              <w:pStyle w:val="60"/>
              <w:shd w:val="clear" w:color="auto" w:fill="auto"/>
              <w:spacing w:line="276" w:lineRule="auto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983" w:rsidRPr="0070583A" w:rsidRDefault="00112983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Theme="minorHAnsi"/>
                <w:b w:val="0"/>
                <w:i w:val="0"/>
                <w:sz w:val="24"/>
                <w:szCs w:val="24"/>
                <w:lang w:bidi="ru-RU"/>
              </w:rPr>
            </w:pPr>
            <w:r w:rsidRPr="007058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5408" behindDoc="0" locked="0" layoutInCell="1" allowOverlap="1" wp14:anchorId="4ABDB68E" wp14:editId="6B114B30">
                  <wp:simplePos x="0" y="0"/>
                  <wp:positionH relativeFrom="column">
                    <wp:posOffset>1007234</wp:posOffset>
                  </wp:positionH>
                  <wp:positionV relativeFrom="paragraph">
                    <wp:posOffset>168910</wp:posOffset>
                  </wp:positionV>
                  <wp:extent cx="781050" cy="793750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0583A">
              <w:rPr>
                <w:rStyle w:val="61"/>
                <w:rFonts w:eastAsiaTheme="minorHAnsi"/>
                <w:sz w:val="24"/>
                <w:szCs w:val="24"/>
                <w:lang w:bidi="ru-RU"/>
              </w:rPr>
              <w:t>Шейкер</w:t>
            </w:r>
            <w:proofErr w:type="spellEnd"/>
          </w:p>
          <w:p w:rsidR="00112983" w:rsidRPr="00B96F78" w:rsidRDefault="00112983" w:rsidP="00D05986">
            <w:pPr>
              <w:pStyle w:val="6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Євро</w:t>
            </w:r>
            <w:r w:rsidRPr="00B9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пейський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983" w:rsidRPr="0070583A" w:rsidRDefault="00112983" w:rsidP="00D05986">
            <w:pPr>
              <w:pStyle w:val="60"/>
              <w:shd w:val="clear" w:color="auto" w:fill="auto"/>
              <w:ind w:left="131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Ручний прилад, складається із трьох частин: склянки, в яку кладуть лід і вливають компоненти, кришки із ситечком і ковпачка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983" w:rsidRPr="0070583A" w:rsidRDefault="00112983" w:rsidP="00D05986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Охолодження</w:t>
            </w:r>
            <w:r w:rsidRPr="0070583A">
              <w:rPr>
                <w:sz w:val="24"/>
                <w:szCs w:val="24"/>
              </w:rPr>
              <w:t xml:space="preserve"> </w:t>
            </w:r>
            <w:r w:rsidRPr="0070583A">
              <w:rPr>
                <w:rStyle w:val="61"/>
                <w:rFonts w:eastAsiaTheme="minorHAnsi"/>
                <w:sz w:val="24"/>
                <w:szCs w:val="24"/>
              </w:rPr>
              <w:t>та</w:t>
            </w:r>
          </w:p>
          <w:p w:rsidR="00112983" w:rsidRPr="0070583A" w:rsidRDefault="00112983" w:rsidP="00D05986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змішування</w:t>
            </w:r>
          </w:p>
          <w:p w:rsidR="00112983" w:rsidRPr="0070583A" w:rsidRDefault="00112983" w:rsidP="00D05986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всіх</w:t>
            </w:r>
            <w:r w:rsidRPr="0070583A">
              <w:rPr>
                <w:sz w:val="24"/>
                <w:szCs w:val="24"/>
              </w:rPr>
              <w:t xml:space="preserve"> </w:t>
            </w:r>
            <w:r w:rsidRPr="0070583A">
              <w:rPr>
                <w:rStyle w:val="61"/>
                <w:rFonts w:eastAsiaTheme="minorHAnsi"/>
                <w:sz w:val="24"/>
                <w:szCs w:val="24"/>
              </w:rPr>
              <w:t>компонентів</w:t>
            </w:r>
          </w:p>
          <w:p w:rsidR="00112983" w:rsidRPr="0070583A" w:rsidRDefault="00112983" w:rsidP="00D05986">
            <w:pPr>
              <w:pStyle w:val="60"/>
              <w:shd w:val="clear" w:color="auto" w:fill="auto"/>
              <w:ind w:left="132"/>
              <w:rPr>
                <w:sz w:val="24"/>
                <w:szCs w:val="24"/>
              </w:rPr>
            </w:pPr>
            <w:r w:rsidRPr="0070583A">
              <w:rPr>
                <w:rStyle w:val="61"/>
                <w:rFonts w:eastAsiaTheme="minorHAnsi"/>
                <w:sz w:val="24"/>
                <w:szCs w:val="24"/>
              </w:rPr>
              <w:t>напою</w:t>
            </w:r>
          </w:p>
        </w:tc>
      </w:tr>
      <w:tr w:rsidR="00112983" w:rsidRPr="00486D27" w:rsidTr="00D05986">
        <w:trPr>
          <w:trHeight w:hRule="exact"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983" w:rsidRPr="0070583A" w:rsidRDefault="00112983" w:rsidP="00D05986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983" w:rsidRPr="0070583A" w:rsidRDefault="00112983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Theme="minorHAnsi"/>
                <w:sz w:val="24"/>
                <w:szCs w:val="24"/>
              </w:rPr>
            </w:pPr>
            <w:r>
              <w:rPr>
                <w:rStyle w:val="61"/>
                <w:rFonts w:eastAsiaTheme="minorHAnsi"/>
                <w:sz w:val="24"/>
                <w:szCs w:val="24"/>
              </w:rPr>
              <w:t>І. т. 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983" w:rsidRPr="0070583A" w:rsidRDefault="00112983" w:rsidP="00D059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83" w:rsidRPr="0070583A" w:rsidRDefault="00112983" w:rsidP="00D05986">
            <w:pPr>
              <w:rPr>
                <w:sz w:val="24"/>
                <w:szCs w:val="24"/>
              </w:rPr>
            </w:pPr>
          </w:p>
        </w:tc>
      </w:tr>
    </w:tbl>
    <w:p w:rsidR="00112983" w:rsidRDefault="00112983" w:rsidP="00CF36D1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6488" w:rsidRDefault="00E85A56" w:rsidP="00016488">
      <w:pPr>
        <w:pStyle w:val="5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Таблиця </w:t>
      </w:r>
      <w:r w:rsidR="0001648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016488" w:rsidRDefault="00016488" w:rsidP="00016488">
      <w:pPr>
        <w:pStyle w:val="5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та правила безпечної експлуатації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466"/>
        <w:gridCol w:w="3347"/>
        <w:gridCol w:w="3226"/>
      </w:tblGrid>
      <w:tr w:rsidR="00016488" w:rsidTr="00D05986">
        <w:tc>
          <w:tcPr>
            <w:tcW w:w="532" w:type="dxa"/>
          </w:tcPr>
          <w:p w:rsidR="00016488" w:rsidRPr="00A16561" w:rsidRDefault="00016488" w:rsidP="00D05986">
            <w:pPr>
              <w:pStyle w:val="60"/>
              <w:shd w:val="clear" w:color="auto" w:fill="auto"/>
              <w:spacing w:after="60" w:line="276" w:lineRule="auto"/>
              <w:ind w:left="34"/>
              <w:rPr>
                <w:rFonts w:ascii="Calibri" w:eastAsia="Calibri" w:hAnsi="Calibri"/>
                <w:sz w:val="24"/>
                <w:szCs w:val="24"/>
              </w:rPr>
            </w:pPr>
            <w:r w:rsidRPr="00A16561">
              <w:rPr>
                <w:rStyle w:val="61"/>
                <w:rFonts w:eastAsia="Calibri"/>
                <w:sz w:val="24"/>
                <w:szCs w:val="24"/>
              </w:rPr>
              <w:t>№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2466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Style w:val="69pt"/>
                <w:rFonts w:eastAsia="Calibri"/>
                <w:sz w:val="24"/>
                <w:szCs w:val="24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Назва</w:t>
            </w:r>
            <w:r>
              <w:rPr>
                <w:rStyle w:val="69pt"/>
                <w:rFonts w:eastAsia="Calibri"/>
                <w:sz w:val="24"/>
                <w:szCs w:val="24"/>
              </w:rPr>
              <w:t>, т</w:t>
            </w:r>
            <w:r w:rsidRPr="00A16561">
              <w:rPr>
                <w:rStyle w:val="69pt"/>
                <w:rFonts w:eastAsia="Calibri"/>
                <w:sz w:val="24"/>
                <w:szCs w:val="24"/>
              </w:rPr>
              <w:t>ип,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м</w:t>
            </w:r>
            <w:r>
              <w:rPr>
                <w:rStyle w:val="69pt"/>
                <w:rFonts w:eastAsia="Calibri"/>
                <w:sz w:val="24"/>
                <w:szCs w:val="24"/>
              </w:rPr>
              <w:t>арка обладнання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9pt"/>
                <w:rFonts w:eastAsia="Calibri"/>
                <w:sz w:val="24"/>
                <w:szCs w:val="24"/>
              </w:rPr>
              <w:t>Малюнок</w:t>
            </w:r>
          </w:p>
        </w:tc>
        <w:tc>
          <w:tcPr>
            <w:tcW w:w="3347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3226" w:type="dxa"/>
          </w:tcPr>
          <w:p w:rsidR="00016488" w:rsidRPr="00A16561" w:rsidRDefault="00016488" w:rsidP="00D05986">
            <w:pPr>
              <w:pStyle w:val="60"/>
              <w:shd w:val="clear" w:color="auto" w:fill="auto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Правила</w:t>
            </w:r>
            <w:r>
              <w:rPr>
                <w:rStyle w:val="69pt"/>
                <w:rFonts w:eastAsia="Calibri"/>
                <w:sz w:val="24"/>
                <w:szCs w:val="24"/>
              </w:rPr>
              <w:t xml:space="preserve"> </w:t>
            </w:r>
            <w:r w:rsidRPr="00A16561">
              <w:rPr>
                <w:rStyle w:val="69pt"/>
                <w:rFonts w:eastAsia="Calibri"/>
                <w:sz w:val="24"/>
                <w:szCs w:val="24"/>
              </w:rPr>
              <w:t>безпечної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61">
              <w:rPr>
                <w:rStyle w:val="69pt"/>
                <w:rFonts w:eastAsia="Calibri"/>
                <w:sz w:val="24"/>
                <w:szCs w:val="24"/>
              </w:rPr>
              <w:t>експлуатації</w:t>
            </w:r>
          </w:p>
        </w:tc>
      </w:tr>
      <w:tr w:rsidR="00016488" w:rsidRPr="00E85A56" w:rsidTr="00D05986">
        <w:tc>
          <w:tcPr>
            <w:tcW w:w="532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</w:pP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  <w:lang w:bidi="ru-RU"/>
              </w:rPr>
              <w:t>Бленде</w:t>
            </w:r>
            <w:r>
              <w:rPr>
                <w:rStyle w:val="61"/>
                <w:rFonts w:eastAsia="Calibri"/>
                <w:sz w:val="24"/>
                <w:szCs w:val="24"/>
                <w:lang w:bidi="ru-RU"/>
              </w:rPr>
              <w:t>р</w:t>
            </w:r>
            <w:proofErr w:type="spellEnd"/>
            <w:r>
              <w:rPr>
                <w:rStyle w:val="61"/>
                <w:rFonts w:eastAsia="Calibri"/>
                <w:sz w:val="24"/>
                <w:szCs w:val="24"/>
                <w:lang w:bidi="ru-RU"/>
              </w:rPr>
              <w:t xml:space="preserve">. </w:t>
            </w:r>
            <w:r>
              <w:rPr>
                <w:rStyle w:val="61"/>
                <w:rFonts w:eastAsia="Calibri"/>
                <w:sz w:val="24"/>
                <w:szCs w:val="24"/>
                <w:lang w:eastAsia="de-DE" w:bidi="de-DE"/>
              </w:rPr>
              <w:t>Механічне</w:t>
            </w:r>
            <w:r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  <w:t xml:space="preserve"> </w:t>
            </w:r>
            <w:r w:rsidRPr="0057413F">
              <w:rPr>
                <w:rStyle w:val="61"/>
                <w:rFonts w:eastAsia="Calibri"/>
                <w:sz w:val="24"/>
                <w:szCs w:val="24"/>
                <w:lang w:eastAsia="de-DE" w:bidi="de-DE"/>
              </w:rPr>
              <w:t>обладнання.</w:t>
            </w:r>
            <w:r>
              <w:rPr>
                <w:rStyle w:val="61"/>
                <w:rFonts w:eastAsia="Calibri"/>
                <w:b w:val="0"/>
                <w:i w:val="0"/>
                <w:sz w:val="24"/>
                <w:szCs w:val="24"/>
                <w:lang w:eastAsia="de-DE" w:bidi="de-DE"/>
              </w:rPr>
              <w:t xml:space="preserve"> </w:t>
            </w:r>
            <w:r w:rsidRPr="00D422F4">
              <w:rPr>
                <w:rStyle w:val="61"/>
                <w:rFonts w:eastAsia="Calibri"/>
                <w:sz w:val="24"/>
                <w:szCs w:val="24"/>
                <w:lang w:val="de-DE" w:eastAsia="de-DE" w:bidi="de-DE"/>
              </w:rPr>
              <w:t>Braun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60003E0B" wp14:editId="04590371">
                  <wp:extent cx="1428567" cy="1583473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905" cy="158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  <w:lang w:bidi="ru-RU"/>
              </w:rPr>
              <w:lastRenderedPageBreak/>
              <w:t>Блендер</w:t>
            </w:r>
            <w:proofErr w:type="spellEnd"/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 призначений для приготування соусів, супів, збивання вершків, коктейлів та подрібнення. </w:t>
            </w:r>
          </w:p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До складу приладу входять: 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електродвигун, перемикач 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lastRenderedPageBreak/>
              <w:t>різних швидкостей, кнопка прискореного режиму, кнопки вивільнення робочих частин, регулятор Швидкості обертання, мірна склянка з герметичною кришкою, редуктор для збивання, вінчик, подрібнювач</w:t>
            </w:r>
          </w:p>
        </w:tc>
        <w:tc>
          <w:tcPr>
            <w:tcW w:w="3226" w:type="dxa"/>
          </w:tcPr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ind w:right="-108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61"/>
                <w:rFonts w:eastAsia="Calibri"/>
                <w:sz w:val="24"/>
                <w:szCs w:val="24"/>
              </w:rPr>
              <w:lastRenderedPageBreak/>
              <w:t>Блендер</w:t>
            </w:r>
            <w:proofErr w:type="spellEnd"/>
            <w:r>
              <w:rPr>
                <w:rStyle w:val="61"/>
                <w:rFonts w:eastAsia="Calibri"/>
                <w:sz w:val="24"/>
                <w:szCs w:val="24"/>
              </w:rPr>
              <w:t xml:space="preserve"> слід 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використовувати лише за призначенням. Правила експлуатації: </w:t>
            </w:r>
          </w:p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1. Вставити </w:t>
            </w:r>
            <w:r w:rsidRPr="00D422F4">
              <w:rPr>
                <w:rStyle w:val="61"/>
                <w:rFonts w:eastAsia="Calibri"/>
                <w:sz w:val="24"/>
                <w:szCs w:val="24"/>
              </w:rPr>
              <w:lastRenderedPageBreak/>
              <w:t xml:space="preserve">електромотор у робочий вал до фіксації. </w:t>
            </w:r>
          </w:p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2. Опустити </w:t>
            </w:r>
            <w:proofErr w:type="spellStart"/>
            <w:r w:rsidRPr="00D422F4">
              <w:rPr>
                <w:rStyle w:val="61"/>
                <w:rFonts w:eastAsia="Calibri"/>
                <w:sz w:val="24"/>
                <w:szCs w:val="24"/>
              </w:rPr>
              <w:t>блендер</w:t>
            </w:r>
            <w:proofErr w:type="spellEnd"/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 у посуд і натиснути перемикач. </w:t>
            </w:r>
          </w:p>
          <w:p w:rsidR="00016488" w:rsidRPr="00D422F4" w:rsidRDefault="00016488" w:rsidP="00D05986">
            <w:pPr>
              <w:pStyle w:val="60"/>
              <w:shd w:val="clear" w:color="auto" w:fill="auto"/>
              <w:spacing w:line="276" w:lineRule="auto"/>
              <w:rPr>
                <w:rStyle w:val="61"/>
                <w:rFonts w:eastAsia="Calibri"/>
                <w:b w:val="0"/>
                <w:i w:val="0"/>
                <w:sz w:val="24"/>
                <w:szCs w:val="24"/>
              </w:rPr>
            </w:pPr>
            <w:r w:rsidRPr="00D422F4">
              <w:rPr>
                <w:rStyle w:val="61"/>
                <w:rFonts w:eastAsia="Calibri"/>
                <w:sz w:val="24"/>
                <w:szCs w:val="24"/>
              </w:rPr>
              <w:t xml:space="preserve">3. Після закінчення роботи натиснути кнопку, щоб вивільнити робочий вал і вийняти його з посуду. </w:t>
            </w:r>
          </w:p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88" w:rsidRPr="0057413F" w:rsidTr="00D05986">
        <w:tc>
          <w:tcPr>
            <w:tcW w:w="532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т. д.</w:t>
            </w:r>
          </w:p>
        </w:tc>
        <w:tc>
          <w:tcPr>
            <w:tcW w:w="3347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488" w:rsidRPr="0057413F" w:rsidTr="00D05986">
        <w:tc>
          <w:tcPr>
            <w:tcW w:w="532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16488" w:rsidRDefault="00016488" w:rsidP="00D05986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983" w:rsidRDefault="00112983" w:rsidP="00CF36D1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6D1" w:rsidRPr="004C47C1" w:rsidRDefault="00CF36D1" w:rsidP="00CF36D1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47C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як менеджеру</w:t>
      </w:r>
      <w:r w:rsidRPr="004C4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снек-бару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CF36D1" w:rsidRPr="004C47C1" w:rsidRDefault="00CF36D1" w:rsidP="00E85A5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line="276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сформувати санітарні вимоги до приміщення, обладнання, інвентарю та інструментів для бару;</w:t>
      </w:r>
    </w:p>
    <w:p w:rsidR="00CF36D1" w:rsidRPr="00CF36D1" w:rsidRDefault="00CF36D1" w:rsidP="00E85A5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визначити асортимент та призначення </w:t>
      </w:r>
      <w:r>
        <w:rPr>
          <w:rFonts w:ascii="Times New Roman" w:hAnsi="Times New Roman" w:cs="Times New Roman"/>
          <w:sz w:val="28"/>
          <w:szCs w:val="28"/>
        </w:rPr>
        <w:t>обладнання, інвентарю,</w:t>
      </w:r>
      <w:r w:rsidRPr="004C47C1">
        <w:rPr>
          <w:rFonts w:ascii="Times New Roman" w:hAnsi="Times New Roman" w:cs="Times New Roman"/>
          <w:sz w:val="28"/>
          <w:szCs w:val="28"/>
        </w:rPr>
        <w:t>посуду для бару визначити потрібне столове та роздавальне приладдя для бару.</w:t>
      </w:r>
      <w:r w:rsidRPr="00CF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</w:t>
      </w:r>
      <w:r w:rsidR="00E85A56">
        <w:rPr>
          <w:rFonts w:ascii="Times New Roman" w:hAnsi="Times New Roman" w:cs="Times New Roman"/>
          <w:sz w:val="28"/>
          <w:szCs w:val="28"/>
        </w:rPr>
        <w:t xml:space="preserve">ти у вигляді таблиці (таблиця 2 – </w:t>
      </w:r>
      <w:r>
        <w:rPr>
          <w:rFonts w:ascii="Times New Roman" w:hAnsi="Times New Roman" w:cs="Times New Roman"/>
          <w:sz w:val="28"/>
          <w:szCs w:val="28"/>
        </w:rPr>
        <w:t>3.)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CF36D1" w:rsidRPr="004C47C1" w:rsidRDefault="00CF36D1" w:rsidP="00E85A5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line="276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навести рекомендації щодо правил експлуатації </w:t>
      </w:r>
      <w:r w:rsidR="00E85A56">
        <w:rPr>
          <w:rFonts w:ascii="Times New Roman" w:hAnsi="Times New Roman" w:cs="Times New Roman"/>
          <w:sz w:val="28"/>
          <w:szCs w:val="28"/>
        </w:rPr>
        <w:t xml:space="preserve">обладнання (таблиця </w:t>
      </w:r>
      <w:r w:rsidR="00112983">
        <w:rPr>
          <w:rFonts w:ascii="Times New Roman" w:hAnsi="Times New Roman" w:cs="Times New Roman"/>
          <w:sz w:val="28"/>
          <w:szCs w:val="28"/>
        </w:rPr>
        <w:t>4)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5D68B9" w:rsidRPr="00990CC1" w:rsidRDefault="005D68B9">
      <w:pPr>
        <w:rPr>
          <w:lang w:val="uk-UA"/>
        </w:rPr>
      </w:pPr>
    </w:p>
    <w:sectPr w:rsidR="005D68B9" w:rsidRPr="0099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058BD"/>
    <w:multiLevelType w:val="hybridMultilevel"/>
    <w:tmpl w:val="47421112"/>
    <w:lvl w:ilvl="0" w:tplc="3D6CA55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4"/>
    <w:rsid w:val="00016488"/>
    <w:rsid w:val="00050BF4"/>
    <w:rsid w:val="000666A3"/>
    <w:rsid w:val="00104332"/>
    <w:rsid w:val="00112983"/>
    <w:rsid w:val="001706A8"/>
    <w:rsid w:val="00382CED"/>
    <w:rsid w:val="00447B1F"/>
    <w:rsid w:val="005D68B9"/>
    <w:rsid w:val="007F0BF0"/>
    <w:rsid w:val="00990CC1"/>
    <w:rsid w:val="00CF36D1"/>
    <w:rsid w:val="00D21B50"/>
    <w:rsid w:val="00D37ECF"/>
    <w:rsid w:val="00DF13A9"/>
    <w:rsid w:val="00E51B5D"/>
    <w:rsid w:val="00E63FC1"/>
    <w:rsid w:val="00E7459E"/>
    <w:rsid w:val="00E85A56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104332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104332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2023-11-11T11:53:00Z</dcterms:created>
  <dcterms:modified xsi:type="dcterms:W3CDTF">2023-11-21T21:14:00Z</dcterms:modified>
</cp:coreProperties>
</file>