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C2" w:rsidRPr="00FA7170" w:rsidRDefault="00E6672C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347" w:rsidRPr="007463D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604F5" w:rsidRPr="00FA7170">
        <w:rPr>
          <w:rFonts w:ascii="Times New Roman" w:hAnsi="Times New Roman" w:cs="Times New Roman"/>
          <w:sz w:val="28"/>
          <w:szCs w:val="28"/>
        </w:rPr>
        <w:t>.</w:t>
      </w:r>
      <w:r w:rsidR="00E9796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604F5" w:rsidRPr="00FA717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04F5" w:rsidRPr="00FA7170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170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Default="00FA7170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ПРЕДМЕТ І ЗАВДАННЯ КУРСУ «ПСИХОЛОГІЯ ДІЛОВОГО СПІЛКУВАННЯ І КОНФЛІКТОЛОГІЯ». ПОНЯТТЯ СПІЛКУВАННЯ</w:t>
      </w:r>
    </w:p>
    <w:p w:rsidR="00FA7170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Default="00123BC1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123BC1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123BC1" w:rsidRDefault="00F35F5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F35F51" w:rsidRDefault="00D911CF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</w:t>
      </w:r>
      <w:r w:rsidR="00F01E7F">
        <w:rPr>
          <w:rFonts w:ascii="Times New Roman" w:hAnsi="Times New Roman" w:cs="Times New Roman"/>
          <w:sz w:val="28"/>
          <w:szCs w:val="28"/>
        </w:rPr>
        <w:t>функції спілкування за С. Максименком; функції спілкування за В. </w:t>
      </w:r>
      <w:proofErr w:type="spellStart"/>
      <w:r w:rsidR="00F01E7F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="00F01E7F">
        <w:rPr>
          <w:rFonts w:ascii="Times New Roman" w:hAnsi="Times New Roman" w:cs="Times New Roman"/>
          <w:sz w:val="28"/>
          <w:szCs w:val="28"/>
        </w:rPr>
        <w:t>; функції спілкування за Б. Ломовим; функції спілкування за Г. </w:t>
      </w:r>
      <w:proofErr w:type="spellStart"/>
      <w:r w:rsidR="00F01E7F">
        <w:rPr>
          <w:rFonts w:ascii="Times New Roman" w:hAnsi="Times New Roman" w:cs="Times New Roman"/>
          <w:sz w:val="28"/>
          <w:szCs w:val="28"/>
        </w:rPr>
        <w:t>Андрєєвою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01E7F">
        <w:rPr>
          <w:rFonts w:ascii="Times New Roman" w:hAnsi="Times New Roman" w:cs="Times New Roman"/>
          <w:sz w:val="28"/>
          <w:szCs w:val="28"/>
        </w:rPr>
        <w:t>.</w:t>
      </w:r>
    </w:p>
    <w:p w:rsidR="00F01E7F" w:rsidRDefault="00B864B7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B864B7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C8323A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C8323A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C8323A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загальна мот</w:t>
      </w:r>
      <w:r w:rsidR="002C2D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рика різних частин тіла: рук – жестикуляція, обличчя – міміка, пози</w:t>
      </w:r>
      <w:r w:rsidR="002C2D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пантоміма).</w:t>
      </w:r>
    </w:p>
    <w:p w:rsidR="00C8323A" w:rsidRDefault="002C2DB8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паралінгвістика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20A4">
        <w:rPr>
          <w:rFonts w:ascii="Times New Roman" w:hAnsi="Times New Roman" w:cs="Times New Roman"/>
          <w:sz w:val="28"/>
          <w:szCs w:val="28"/>
        </w:rPr>
        <w:t xml:space="preserve">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="00CE20A4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E20A4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CE20A4" w:rsidRDefault="00CE20A4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CE20A4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950EEC" w:rsidRPr="00123BC1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FA7170" w:rsidRPr="007463DC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28A" w:rsidRDefault="003A128A" w:rsidP="003A128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 2.  ОСОБЛИВОСТІ ДІЛОВОГО СПІЛКУВАННЯ</w:t>
      </w:r>
    </w:p>
    <w:p w:rsidR="003A128A" w:rsidRDefault="003A128A" w:rsidP="003A128A">
      <w:pPr>
        <w:spacing w:after="0" w:line="240" w:lineRule="auto"/>
        <w:jc w:val="center"/>
      </w:pP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3A128A" w:rsidRDefault="003A128A" w:rsidP="003A128A">
      <w:pPr>
        <w:pStyle w:val="11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3A128A" w:rsidRDefault="003A128A" w:rsidP="003A128A">
      <w:pPr>
        <w:pStyle w:val="11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3A128A" w:rsidRDefault="003A128A" w:rsidP="003A128A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Стилі спілкування. Маніпулятивний стиль спілкування</w:t>
      </w:r>
    </w:p>
    <w:p w:rsidR="007463DC" w:rsidRDefault="003A128A" w:rsidP="003A12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</w:p>
    <w:p w:rsidR="007463DC" w:rsidRPr="00482E93" w:rsidRDefault="007463DC" w:rsidP="00746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82E93">
        <w:rPr>
          <w:rFonts w:ascii="Times New Roman" w:hAnsi="Times New Roman" w:cs="Times New Roman"/>
          <w:b/>
          <w:sz w:val="28"/>
          <w:szCs w:val="28"/>
        </w:rPr>
        <w:t xml:space="preserve"> СТРЕС ТА ПРОФЕСІЙНО-ЕМОЦІЙНЕ ВИГОРАННЯ</w:t>
      </w:r>
    </w:p>
    <w:p w:rsidR="007463DC" w:rsidRPr="00436E16" w:rsidRDefault="007463DC" w:rsidP="007463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7463DC" w:rsidRPr="00FA6373" w:rsidRDefault="007463DC" w:rsidP="007463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7463DC" w:rsidRDefault="007463DC" w:rsidP="007463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7463DC" w:rsidRPr="00FA6373" w:rsidRDefault="007463DC" w:rsidP="007463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Форми прояву стресу (поведінкові, інтелектуальні, емоційні та фізіологічні прояви стресу)</w:t>
      </w:r>
    </w:p>
    <w:p w:rsidR="007463DC" w:rsidRPr="00FA6373" w:rsidRDefault="007463DC" w:rsidP="007463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7463DC" w:rsidRPr="00097752" w:rsidRDefault="007463DC" w:rsidP="007463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7463DC" w:rsidRPr="00097752" w:rsidRDefault="007463DC" w:rsidP="007463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2">
        <w:rPr>
          <w:rFonts w:ascii="Times New Roman" w:hAnsi="Times New Roman" w:cs="Times New Roman"/>
          <w:sz w:val="28"/>
          <w:szCs w:val="28"/>
        </w:rPr>
        <w:t>Суб’єктивні</w:t>
      </w:r>
      <w:r w:rsidRPr="00097752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характеристика.</w:t>
      </w:r>
    </w:p>
    <w:p w:rsidR="007463DC" w:rsidRPr="00097752" w:rsidRDefault="007463DC" w:rsidP="007463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2">
        <w:rPr>
          <w:rFonts w:ascii="Times New Roman" w:hAnsi="Times New Roman" w:cs="Times New Roman"/>
          <w:sz w:val="28"/>
          <w:szCs w:val="28"/>
        </w:rPr>
        <w:t>Об’єктивні</w:t>
      </w:r>
      <w:r w:rsidRPr="00097752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</w:t>
      </w:r>
    </w:p>
    <w:p w:rsidR="007463DC" w:rsidRPr="00097752" w:rsidRDefault="007463DC" w:rsidP="007463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2">
        <w:rPr>
          <w:rFonts w:ascii="Times New Roman" w:hAnsi="Times New Roman" w:cs="Times New Roman"/>
          <w:sz w:val="28"/>
          <w:szCs w:val="28"/>
        </w:rPr>
        <w:t>Характеристика</w:t>
      </w:r>
      <w:r w:rsidRPr="00097752">
        <w:rPr>
          <w:rFonts w:ascii="Times New Roman" w:hAnsi="Times New Roman" w:cs="Times New Roman"/>
          <w:sz w:val="28"/>
          <w:szCs w:val="28"/>
        </w:rPr>
        <w:t xml:space="preserve"> захворювань, викликаних стресом</w:t>
      </w:r>
    </w:p>
    <w:p w:rsidR="007463DC" w:rsidRPr="00097752" w:rsidRDefault="007463DC" w:rsidP="007463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52"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</w:p>
    <w:p w:rsidR="007463DC" w:rsidRDefault="007463DC" w:rsidP="007463DC">
      <w:pPr>
        <w:pStyle w:val="a3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C" w:rsidRDefault="007463DC" w:rsidP="007463DC">
      <w:pPr>
        <w:pStyle w:val="a3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C" w:rsidRDefault="007463DC" w:rsidP="00746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ПСИХОЛОГІЯ ОСОБИСТОСТІ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3DC" w:rsidRDefault="007463DC" w:rsidP="00746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Індивід, індивідуальність, особистість. </w:t>
      </w: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Індивідуально-психологічні властивості особистості в системі т</w:t>
      </w:r>
      <w:r>
        <w:rPr>
          <w:rFonts w:ascii="Times New Roman" w:hAnsi="Times New Roman" w:cs="Times New Roman"/>
          <w:sz w:val="28"/>
          <w:szCs w:val="28"/>
          <w:lang w:val="pl-PL"/>
        </w:rPr>
        <w:t>рудових відносин</w:t>
      </w: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 темпераменту та їх </w:t>
      </w:r>
      <w:r>
        <w:rPr>
          <w:rFonts w:ascii="Times New Roman" w:hAnsi="Times New Roman" w:cs="Times New Roman"/>
          <w:sz w:val="28"/>
          <w:szCs w:val="28"/>
          <w:u w:val="single"/>
          <w:lang w:val="pl-PL"/>
        </w:rPr>
        <w:t>ЗАГАЛЬНА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lang w:val="pl-PL"/>
        </w:rPr>
        <w:t>а</w:t>
      </w: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Сангвінік: психологічна характеристика. Особливості поведінки сангвініка в организаціі</w:t>
      </w: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Холерик: психологічна характеристика. Особливості поведінки холерика в организаціі</w:t>
      </w: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Флегматик: психологічна характеристика. Особливості поведінки флегматика в организаціі</w:t>
      </w: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Меланхолік: психологічна характеристика. Особливості поведінки меланхоліка в организаціі</w:t>
      </w:r>
    </w:p>
    <w:p w:rsidR="007463DC" w:rsidRDefault="007463DC" w:rsidP="007463DC">
      <w:pPr>
        <w:pStyle w:val="LTGliederung1"/>
        <w:numPr>
          <w:ilvl w:val="0"/>
          <w:numId w:val="6"/>
        </w:numPr>
        <w:tabs>
          <w:tab w:val="clear" w:pos="0"/>
          <w:tab w:val="num" w:pos="851"/>
        </w:tabs>
        <w:spacing w:before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Е</w:t>
      </w:r>
      <w:r>
        <w:rPr>
          <w:rFonts w:ascii="Times New Roman" w:hAnsi="Times New Roman"/>
          <w:sz w:val="28"/>
          <w:szCs w:val="28"/>
        </w:rPr>
        <w:t xml:space="preserve">КСТРАВЕРСІЯ ТА ІНТРОВЕРСІЯ: </w:t>
      </w:r>
      <w:r>
        <w:rPr>
          <w:rFonts w:ascii="Times New Roman" w:hAnsi="Times New Roman"/>
          <w:sz w:val="28"/>
          <w:szCs w:val="28"/>
          <w:lang w:val="pl-PL"/>
        </w:rPr>
        <w:t>поняття та характеристика</w:t>
      </w:r>
    </w:p>
    <w:p w:rsidR="007463DC" w:rsidRDefault="007463DC" w:rsidP="007463DC">
      <w:pPr>
        <w:pStyle w:val="a3"/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та </w:t>
      </w:r>
      <w:r>
        <w:rPr>
          <w:rFonts w:ascii="Times New Roman" w:hAnsi="Times New Roman" w:cs="Times New Roman"/>
          <w:sz w:val="28"/>
          <w:szCs w:val="28"/>
          <w:lang w:val="pl-PL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його прояву в колективі</w:t>
      </w:r>
    </w:p>
    <w:p w:rsidR="007463DC" w:rsidRPr="007463DC" w:rsidRDefault="007463DC" w:rsidP="007463DC">
      <w:pPr>
        <w:numPr>
          <w:ilvl w:val="0"/>
          <w:numId w:val="6"/>
        </w:numPr>
        <w:shd w:val="clear" w:color="auto" w:fill="FFFFFF"/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463DC">
        <w:rPr>
          <w:rFonts w:ascii="Times New Roman" w:eastAsia="Times New Roman" w:hAnsi="Times New Roman" w:cs="Times New Roman"/>
          <w:color w:val="222222"/>
          <w:sz w:val="28"/>
          <w:szCs w:val="28"/>
        </w:rPr>
        <w:t>Акцентуації характеру: класифікація акцентуацій характеру за К. Леонгардом 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7463DC" w:rsidRPr="007463DC" w:rsidRDefault="007463DC" w:rsidP="007463DC">
      <w:pPr>
        <w:numPr>
          <w:ilvl w:val="0"/>
          <w:numId w:val="6"/>
        </w:numPr>
        <w:shd w:val="clear" w:color="auto" w:fill="FFFFFF"/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463D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А</w:t>
      </w:r>
      <w:proofErr w:type="spellStart"/>
      <w:r w:rsidRPr="007463DC">
        <w:rPr>
          <w:rFonts w:ascii="Times New Roman" w:eastAsia="Times New Roman" w:hAnsi="Times New Roman" w:cs="Times New Roman"/>
          <w:color w:val="222222"/>
          <w:sz w:val="28"/>
          <w:szCs w:val="28"/>
        </w:rPr>
        <w:t>кцентуації</w:t>
      </w:r>
      <w:proofErr w:type="spellEnd"/>
      <w:r w:rsidRPr="007463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характеру:  класифікація акцентуацій характеру за А.Е. Личко 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7463DC" w:rsidRPr="005579AE" w:rsidRDefault="007463DC" w:rsidP="007463DC">
      <w:pPr>
        <w:pStyle w:val="a3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463DC" w:rsidRDefault="007463D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3DC" w:rsidRDefault="007463D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3DC" w:rsidRDefault="007463D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3DC" w:rsidRDefault="007463D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3DC" w:rsidRDefault="007463D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3A4A52" w:rsidRDefault="003A4A52" w:rsidP="003A128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AF4EE0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E0">
        <w:rPr>
          <w:rFonts w:ascii="Times New Roman" w:hAnsi="Times New Roman" w:cs="Times New Roman"/>
          <w:b/>
          <w:sz w:val="28"/>
          <w:szCs w:val="28"/>
        </w:rPr>
        <w:lastRenderedPageBreak/>
        <w:t>Методика визначення домінуючого типу сприймання за роботою провідних аналізаторів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4EE0">
        <w:rPr>
          <w:rFonts w:ascii="Times New Roman" w:hAnsi="Times New Roman" w:cs="Times New Roman"/>
          <w:sz w:val="28"/>
          <w:szCs w:val="28"/>
        </w:rPr>
        <w:t>https://onlinetestpad.com/ru/testview/967113-viznachennya-dominuyuchogo-tipu-sprijmannya-za-robotoyu-providnikh-analizat</w:t>
      </w:r>
    </w:p>
    <w:p w:rsidR="00AF4EE0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1D6CC0" w:rsidRDefault="003A4A52" w:rsidP="003A4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CC0">
        <w:rPr>
          <w:rFonts w:ascii="Times New Roman" w:hAnsi="Times New Roman" w:cs="Times New Roman"/>
          <w:b/>
          <w:sz w:val="36"/>
          <w:szCs w:val="36"/>
        </w:rPr>
        <w:t>Визначення домінуючого типу сприймання за роботою провідних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6CC0">
        <w:rPr>
          <w:rFonts w:ascii="Times New Roman" w:hAnsi="Times New Roman" w:cs="Times New Roman"/>
          <w:b/>
          <w:sz w:val="36"/>
          <w:szCs w:val="36"/>
        </w:rPr>
        <w:t>аналізаторів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1D6CC0">
        <w:rPr>
          <w:rFonts w:ascii="Times New Roman" w:hAnsi="Times New Roman" w:cs="Times New Roman"/>
          <w:sz w:val="28"/>
          <w:szCs w:val="28"/>
        </w:rPr>
        <w:t xml:space="preserve"> визначити, які з </w:t>
      </w:r>
      <w:proofErr w:type="spellStart"/>
      <w:r w:rsidRPr="001D6CC0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1D6CC0">
        <w:rPr>
          <w:rFonts w:ascii="Times New Roman" w:hAnsi="Times New Roman" w:cs="Times New Roman"/>
          <w:sz w:val="28"/>
          <w:szCs w:val="28"/>
        </w:rPr>
        <w:t xml:space="preserve"> найшвидше реагують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подразники в момент їх безпосередньої дії на аналізатори.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Pr="001D6CC0">
        <w:rPr>
          <w:rFonts w:ascii="Times New Roman" w:hAnsi="Times New Roman" w:cs="Times New Roman"/>
          <w:sz w:val="28"/>
          <w:szCs w:val="28"/>
        </w:rPr>
        <w:t xml:space="preserve"> Відповідайте на запитання «згодні» чи «не згодні». У таблиці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обведіть кружечком ті запитання, на які дали відповідь «згодний»/«згодна».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1. Люблю спостерігати за хмарами і зірками.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2. Часто наспівую собі під ніс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3. Не визнаю незручну моду.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4. Обожнюю ходити на річку.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5. В автомобілі для мене важливий колір.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6. Упізнаю по кроках, хто зайшов до кімнати.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7. Мене розважає копіювання діалектів.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8. Багато часу присвячую своїй зовнішності.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9. Люблю масаж.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10. Коли є вільна хвилина, люблю роздивлятися людей.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11. Погано себе почуваю, коли не насолоджуюся ходою.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12. Дивлячись на сукню (костюм) у вітрині магазину, я переконана, що мені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в ній буде добре.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13. Коли почую стару мелодію, до мене повертається минуле.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14. Часто читаю, коли їм.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15. Дуже часто розмовляю по телефону.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16. Я схильний(а) до повноти.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17. Надаю перевагу прослуховуванню розповіді, ніж самостійному читанню.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18. Після поганого дня мій організм у напруженні.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19. Із задоволенням і дуже багато фотографую.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20. Довго пам’ятаю, що мені сказали друзі і знайомі.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21. З легкістю віддаю гроші за квіти, тому що вони прикрашають життя.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22. Увечері люблю приймати гарячу ванну.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23. Намагаюся записувати свої власні справи.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24. Часто розмовляю сам(а) з собою.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25. Після тривалих подорожей в машині довго прихожу до тями.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26. Тембр голосу багато про що говорить мені про людину.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27. Дуже часто оцінюю людей за манерою одягатися.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28. Люблю потягатися, випрямляти кінцівки, розминатися.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29. Занадто тверде чи м’яке ліжко – це для мене мука.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30. Мені нелегко знайти зручне взуття.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31. Дуже люблю ходити в кіно.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32. Упізнаю обличчя навіть через роки.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33. Люблю ходити під дощем, коли краплини стукають по парасольці.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34. Умію слухати те, що мені говорять.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lastRenderedPageBreak/>
        <w:t>35. Люблю танцювати, а у вільний час займатися спортом чи гімнастикою.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36. Коли чую цокіт годинника, не можу заснути.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37. У мене якісна стереоапаратура.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38. Коли чую музику, починаю відбивати такт ногою.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39. На відпочинку не люблю оглядати пам’ятники архітектури.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40. Не можу терпіти розгардіяш.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41. Не люблю синтетичних тканин.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42. Вважаю, що атмосфера в кімнаті залежить від освітлення.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43. Часто ходжу на концерти.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44. Один потиск руки багато чого може сказати про особистість.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45. Охоче відвідую галереї і виставки.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46. Серйозна дискусія — це захоплююча справа.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47. Через дотик можна сказати значно більше, ніж словами.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48. У шумі не можу зосередитися.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Обробка та аналіз результатів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Тепер підрахуйте, використовуючи таблицю-ключ, в якому розділі у вас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найбільше кружечків – це і є ваш домінуючий тип сприймання.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Таблиця-ключ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Тип А (зоровий аналізатор) 1, 5, 8, 10, 12, 14, 19, 21, 23, 27, 31, 32,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39, 40, 42, 45.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Тип В (дотик, смак, нюх) 3, 4, 9, 11, 16, 18, 22, 25, 28, 29, 30, 35,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38, 41, 44, 47.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Тип С (Слуховий аналізатор) 2, 6, 7, 13, 15, 17, 20, 24, 26, 33, 34, 36,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37, 43, 46, 48.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 xml:space="preserve">  </w:t>
      </w:r>
      <w:r w:rsidRPr="00B35883">
        <w:rPr>
          <w:rFonts w:ascii="Times New Roman" w:hAnsi="Times New Roman" w:cs="Times New Roman"/>
          <w:b/>
          <w:sz w:val="28"/>
          <w:szCs w:val="28"/>
        </w:rPr>
        <w:t>Тип А (зоровий аналізатор</w:t>
      </w:r>
      <w:r w:rsidRPr="001D6CC0">
        <w:rPr>
          <w:rFonts w:ascii="Times New Roman" w:hAnsi="Times New Roman" w:cs="Times New Roman"/>
          <w:sz w:val="28"/>
          <w:szCs w:val="28"/>
        </w:rPr>
        <w:t>): часто використовуються слова і речення,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пов’язані із зором, з образами і уявою. Наприклад — «не бачив цього», «це,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звичайно, роз’яснює всю справу», «помітила чудову особливість». Малюнки,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образні описи, світлини говорять типу А більше, ніж слова. Люди, які належать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до цього типу, миттєво схоплюють те, що можна побачити: кольори, форми,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лінії, гармонію і безлад.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 xml:space="preserve">  </w:t>
      </w:r>
      <w:r w:rsidRPr="00B35883">
        <w:rPr>
          <w:rFonts w:ascii="Times New Roman" w:hAnsi="Times New Roman" w:cs="Times New Roman"/>
          <w:b/>
          <w:sz w:val="28"/>
          <w:szCs w:val="28"/>
        </w:rPr>
        <w:t>Тип В (дотик, нюх, смак</w:t>
      </w:r>
      <w:r w:rsidRPr="001D6CC0">
        <w:rPr>
          <w:rFonts w:ascii="Times New Roman" w:hAnsi="Times New Roman" w:cs="Times New Roman"/>
          <w:sz w:val="28"/>
          <w:szCs w:val="28"/>
        </w:rPr>
        <w:t>): у даному випадку частіше використовуються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слова «не можу цього зрозуміти», «атмосфера тут нестерпна», «її слова глибоко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мене вразили», «подарунок для мене був чимось схожий на теплий дощ».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Сприйняття і враження людей даного типу стосуються головним чином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що пов’язане з дотиком, інтуїцією, здогадами. У розмові їх цікавлять внутрішні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переживання.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 xml:space="preserve">  </w:t>
      </w:r>
      <w:r w:rsidRPr="00B35883">
        <w:rPr>
          <w:rFonts w:ascii="Times New Roman" w:hAnsi="Times New Roman" w:cs="Times New Roman"/>
          <w:b/>
          <w:sz w:val="28"/>
          <w:szCs w:val="28"/>
        </w:rPr>
        <w:t>Тип С (слуховий аналізатор</w:t>
      </w:r>
      <w:r w:rsidRPr="001D6CC0">
        <w:rPr>
          <w:rFonts w:ascii="Times New Roman" w:hAnsi="Times New Roman" w:cs="Times New Roman"/>
          <w:sz w:val="28"/>
          <w:szCs w:val="28"/>
        </w:rPr>
        <w:t>): переважно вживаються такі звороти, як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розумію, що ти мені говориш», «це звістка для мене погана», «не можу терпіти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таких голосних мелодій» — це характерні ви</w:t>
      </w:r>
      <w:r>
        <w:rPr>
          <w:rFonts w:ascii="Times New Roman" w:hAnsi="Times New Roman" w:cs="Times New Roman"/>
          <w:sz w:val="28"/>
          <w:szCs w:val="28"/>
        </w:rPr>
        <w:t>слови для людей такого типу. Ве</w:t>
      </w:r>
      <w:r w:rsidRPr="001D6CC0">
        <w:rPr>
          <w:rFonts w:ascii="Times New Roman" w:hAnsi="Times New Roman" w:cs="Times New Roman"/>
          <w:sz w:val="28"/>
          <w:szCs w:val="28"/>
        </w:rPr>
        <w:t>лике значення для людей цього типу сприйняття має все акустичне: звуки,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слова, музика, шумові ефекти.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Висновок: 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Default="003A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A4A52" w:rsidSect="00B3588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8F" w:rsidRDefault="0047708F" w:rsidP="00B35883">
      <w:pPr>
        <w:spacing w:after="0" w:line="240" w:lineRule="auto"/>
      </w:pPr>
      <w:r>
        <w:separator/>
      </w:r>
    </w:p>
  </w:endnote>
  <w:endnote w:type="continuationSeparator" w:id="0">
    <w:p w:rsidR="0047708F" w:rsidRDefault="0047708F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8F" w:rsidRDefault="0047708F" w:rsidP="00B35883">
      <w:pPr>
        <w:spacing w:after="0" w:line="240" w:lineRule="auto"/>
      </w:pPr>
      <w:r>
        <w:separator/>
      </w:r>
    </w:p>
  </w:footnote>
  <w:footnote w:type="continuationSeparator" w:id="0">
    <w:p w:rsidR="0047708F" w:rsidRDefault="0047708F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69" w:rsidRPr="00E97969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17034A"/>
    <w:multiLevelType w:val="multilevel"/>
    <w:tmpl w:val="B12678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5"/>
    <w:rsid w:val="00053945"/>
    <w:rsid w:val="00065EC2"/>
    <w:rsid w:val="000D21C4"/>
    <w:rsid w:val="00107C0F"/>
    <w:rsid w:val="00123BC1"/>
    <w:rsid w:val="002470D8"/>
    <w:rsid w:val="002C2DB8"/>
    <w:rsid w:val="00310FFF"/>
    <w:rsid w:val="0031709A"/>
    <w:rsid w:val="00317216"/>
    <w:rsid w:val="00364347"/>
    <w:rsid w:val="00380174"/>
    <w:rsid w:val="00394B30"/>
    <w:rsid w:val="003A128A"/>
    <w:rsid w:val="003A4A52"/>
    <w:rsid w:val="003B0702"/>
    <w:rsid w:val="003D16A3"/>
    <w:rsid w:val="004604F5"/>
    <w:rsid w:val="0047708F"/>
    <w:rsid w:val="00510803"/>
    <w:rsid w:val="00723725"/>
    <w:rsid w:val="0072681A"/>
    <w:rsid w:val="007463DC"/>
    <w:rsid w:val="007767F9"/>
    <w:rsid w:val="007C77CA"/>
    <w:rsid w:val="00871A94"/>
    <w:rsid w:val="00893C32"/>
    <w:rsid w:val="008A2521"/>
    <w:rsid w:val="009207B9"/>
    <w:rsid w:val="00950EEC"/>
    <w:rsid w:val="00A546DA"/>
    <w:rsid w:val="00AF4EE0"/>
    <w:rsid w:val="00B35883"/>
    <w:rsid w:val="00B864B7"/>
    <w:rsid w:val="00BF6236"/>
    <w:rsid w:val="00C8323A"/>
    <w:rsid w:val="00CE20A4"/>
    <w:rsid w:val="00D83C47"/>
    <w:rsid w:val="00D911CF"/>
    <w:rsid w:val="00DE7BAF"/>
    <w:rsid w:val="00E6672C"/>
    <w:rsid w:val="00E97969"/>
    <w:rsid w:val="00EE5FC8"/>
    <w:rsid w:val="00F01E7F"/>
    <w:rsid w:val="00F35F51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4FB8-06F4-41D0-AE43-B92D610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 (веб)1"/>
    <w:basedOn w:val="a"/>
    <w:rsid w:val="003A12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  <w:style w:type="paragraph" w:customStyle="1" w:styleId="LTGliederung1">
    <w:name w:val="Заголовок и объект~LT~Gliederung 1"/>
    <w:qFormat/>
    <w:rsid w:val="007463DC"/>
    <w:pPr>
      <w:suppressAutoHyphens/>
      <w:spacing w:before="283" w:after="0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2022-02-20T18:10:00Z</cp:lastPrinted>
  <dcterms:created xsi:type="dcterms:W3CDTF">2023-11-21T09:03:00Z</dcterms:created>
  <dcterms:modified xsi:type="dcterms:W3CDTF">2023-11-21T09:05:00Z</dcterms:modified>
</cp:coreProperties>
</file>