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B2200" w14:textId="77777777" w:rsidR="00F548CD" w:rsidRPr="00F548CD" w:rsidRDefault="00F548CD" w:rsidP="00F548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8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Практична </w:t>
      </w:r>
      <w:r w:rsidR="00212865">
        <w:rPr>
          <w:rFonts w:ascii="Times New Roman" w:hAnsi="Times New Roman" w:cs="Times New Roman"/>
          <w:b/>
          <w:sz w:val="28"/>
          <w:szCs w:val="28"/>
        </w:rPr>
        <w:t>робота № 9</w:t>
      </w:r>
    </w:p>
    <w:p w14:paraId="09B44946" w14:textId="77777777" w:rsidR="00F548CD" w:rsidRPr="00F548CD" w:rsidRDefault="00F548CD" w:rsidP="00F548CD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548CD">
        <w:rPr>
          <w:rFonts w:ascii="Times New Roman" w:hAnsi="Times New Roman" w:cs="Times New Roman"/>
          <w:b/>
          <w:sz w:val="28"/>
          <w:szCs w:val="28"/>
        </w:rPr>
        <w:t>ІНТЕГРАЛЬНА ОЦІНКА РИЗИКУ</w:t>
      </w:r>
      <w:r w:rsidRPr="00F548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b/>
          <w:sz w:val="28"/>
          <w:szCs w:val="28"/>
        </w:rPr>
        <w:t>ЕКОЛОГІЧНОЇ БЕЗПЕКИ</w:t>
      </w:r>
    </w:p>
    <w:p w14:paraId="646BABDD" w14:textId="77777777" w:rsidR="00F548CD" w:rsidRPr="00F548CD" w:rsidRDefault="00F548CD" w:rsidP="00F54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F548CD">
        <w:rPr>
          <w:rFonts w:ascii="Times New Roman" w:hAnsi="Times New Roman" w:cs="Times New Roman"/>
          <w:sz w:val="28"/>
          <w:szCs w:val="28"/>
        </w:rPr>
        <w:t>асвоїти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методику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інтегральної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14:paraId="11AD2849" w14:textId="77777777" w:rsidR="00F548CD" w:rsidRPr="00F548CD" w:rsidRDefault="00F548CD" w:rsidP="006A2D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законспектувати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теми,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розрахункове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14:paraId="3AEF3AAF" w14:textId="77777777" w:rsidR="00F548CD" w:rsidRDefault="00F548CD" w:rsidP="00F548CD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2CFB734" w14:textId="5C3AC2EA" w:rsidR="00F548CD" w:rsidRPr="006A2D38" w:rsidRDefault="00F548CD" w:rsidP="006A2D3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2D38">
        <w:rPr>
          <w:rFonts w:ascii="Times New Roman" w:hAnsi="Times New Roman" w:cs="Times New Roman"/>
          <w:b/>
          <w:bCs/>
          <w:sz w:val="28"/>
          <w:szCs w:val="28"/>
        </w:rPr>
        <w:t xml:space="preserve">Теоретична </w:t>
      </w:r>
      <w:proofErr w:type="spellStart"/>
      <w:r w:rsidRPr="006A2D38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6A2D38" w:rsidRPr="006A2D3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6A2D38">
        <w:rPr>
          <w:rFonts w:ascii="Times New Roman" w:hAnsi="Times New Roman" w:cs="Times New Roman"/>
          <w:sz w:val="28"/>
          <w:szCs w:val="28"/>
          <w:lang w:val="uk-UA"/>
        </w:rPr>
        <w:t>Під поняттям «екологічна безпека» розуміють відсутність дій, явищ або</w:t>
      </w:r>
      <w:r w:rsidR="006A2D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прямо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побічно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завдають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істотної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шкоди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авколишньому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середовищу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населенню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матеріальним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об’єктам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  <w:r w:rsidR="006A2D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D38">
        <w:rPr>
          <w:rFonts w:ascii="Times New Roman" w:hAnsi="Times New Roman" w:cs="Times New Roman"/>
          <w:sz w:val="28"/>
          <w:szCs w:val="28"/>
          <w:lang w:val="uk-UA"/>
        </w:rPr>
        <w:t>Узагальнюючим показником екологічної безпеки є екологічний ризик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D38">
        <w:rPr>
          <w:rFonts w:ascii="Times New Roman" w:hAnsi="Times New Roman" w:cs="Times New Roman"/>
          <w:sz w:val="28"/>
          <w:szCs w:val="28"/>
          <w:lang w:val="uk-UA"/>
        </w:rPr>
        <w:t>імовірність негативних змін під впливом сукупності шкідливих впливів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2D38">
        <w:rPr>
          <w:rFonts w:ascii="Times New Roman" w:hAnsi="Times New Roman" w:cs="Times New Roman"/>
          <w:sz w:val="28"/>
          <w:szCs w:val="28"/>
          <w:lang w:val="uk-UA"/>
        </w:rPr>
        <w:t>навколишнє середовище, що призводять до необоротної деградації екосистеми.</w:t>
      </w:r>
    </w:p>
    <w:p w14:paraId="25B42DBE" w14:textId="77777777" w:rsidR="00F548CD" w:rsidRPr="00F548CD" w:rsidRDefault="00F548CD" w:rsidP="00F54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прогнозування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технологічних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 xml:space="preserve">катастроф –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ключова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ланка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Інтегральна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достатньо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обґрунтовано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охарактеризувати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кількісно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14:paraId="0C4BA293" w14:textId="77777777" w:rsidR="00F548CD" w:rsidRDefault="00F548CD" w:rsidP="00F548CD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Скористуємося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методикою,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запропонованою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Качинським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CA89EFE" w14:textId="77777777" w:rsidR="00F548CD" w:rsidRDefault="00F548CD" w:rsidP="00F548CD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BE85BF3" w14:textId="77777777" w:rsidR="00F548CD" w:rsidRPr="00F548CD" w:rsidRDefault="00F548CD" w:rsidP="00F548CD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Оцінка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збитку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життю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здоров'ю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людини</w:t>
      </w:r>
      <w:proofErr w:type="spellEnd"/>
    </w:p>
    <w:p w14:paraId="1C1C65C7" w14:textId="77777777" w:rsidR="00F548CD" w:rsidRDefault="00F548CD" w:rsidP="00F548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15FF4588" wp14:editId="7D1B40B4">
            <wp:extent cx="1783080" cy="4800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152" t="47891" r="40481" b="43671"/>
                    <a:stretch/>
                  </pic:blipFill>
                  <pic:spPr bwMode="auto">
                    <a:xfrm>
                      <a:off x="0" y="0"/>
                      <a:ext cx="178308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9375F" w14:textId="77777777" w:rsidR="00F548CD" w:rsidRP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nj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загиблих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ситуаціях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j-го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;</w:t>
      </w:r>
    </w:p>
    <w:p w14:paraId="2D4DF435" w14:textId="77777777" w:rsidR="00F548CD" w:rsidRP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Nj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14:paraId="229E4DAD" w14:textId="77777777" w:rsidR="00F548CD" w:rsidRDefault="00F548CD" w:rsidP="00F548C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E16B712" w14:textId="77777777" w:rsidR="00F548CD" w:rsidRPr="00F548CD" w:rsidRDefault="00F548CD" w:rsidP="00F548C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Оцінка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матеріальних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збитків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87A037C" w14:textId="77777777" w:rsid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</w:p>
    <w:p w14:paraId="3BE46CA3" w14:textId="77777777" w:rsidR="00F548CD" w:rsidRPr="00F548CD" w:rsidRDefault="00F548CD" w:rsidP="00F548C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 w:bidi="ar-SA"/>
        </w:rPr>
        <w:drawing>
          <wp:inline distT="0" distB="0" distL="0" distR="0" wp14:anchorId="198E327A" wp14:editId="7F333A2C">
            <wp:extent cx="1196340" cy="5410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537" t="64538" r="42405" b="26796"/>
                    <a:stretch/>
                  </pic:blipFill>
                  <pic:spPr bwMode="auto">
                    <a:xfrm>
                      <a:off x="0" y="0"/>
                      <a:ext cx="119634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14:paraId="452872B8" w14:textId="77777777" w:rsid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</w:p>
    <w:p w14:paraId="3BC5DDF4" w14:textId="77777777" w:rsidR="00F548CD" w:rsidRP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Сj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матеріальний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збиток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14:paraId="30E09CB4" w14:textId="77777777" w:rsid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</w:p>
    <w:p w14:paraId="33E86EAC" w14:textId="77777777" w:rsidR="00F548CD" w:rsidRPr="00F548CD" w:rsidRDefault="00F548CD" w:rsidP="00F548CD">
      <w:pPr>
        <w:jc w:val="both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порівняння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нормований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індивідуальний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нормований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відносний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матеріальний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збиток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унаслідок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14:paraId="76EA88AF" w14:textId="77777777" w:rsidR="00F548CD" w:rsidRDefault="00F548CD" w:rsidP="00F548C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E8A975D" w14:textId="77777777" w:rsidR="00F548CD" w:rsidRPr="005C1608" w:rsidRDefault="00F548CD" w:rsidP="005C160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Нормований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відносний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матеріальний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збиток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унаслідок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надзвичайних</w:t>
      </w:r>
      <w:proofErr w:type="spellEnd"/>
      <w:r w:rsidR="005C1608" w:rsidRPr="005C16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ситуацій</w:t>
      </w:r>
      <w:proofErr w:type="spellEnd"/>
    </w:p>
    <w:p w14:paraId="45DD92F1" w14:textId="77777777" w:rsidR="005C1608" w:rsidRDefault="005C1608" w:rsidP="00F548CD">
      <w:pPr>
        <w:rPr>
          <w:rFonts w:ascii="Times New Roman" w:hAnsi="Times New Roman" w:cs="Times New Roman"/>
          <w:sz w:val="28"/>
          <w:szCs w:val="28"/>
        </w:rPr>
      </w:pPr>
    </w:p>
    <w:p w14:paraId="605AFE51" w14:textId="77777777" w:rsidR="005C1608" w:rsidRDefault="005C1608" w:rsidP="005C16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6B4BB19A" wp14:editId="51E95875">
            <wp:extent cx="2247900" cy="601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435" t="29418" r="40224" b="61688"/>
                    <a:stretch/>
                  </pic:blipFill>
                  <pic:spPr bwMode="auto">
                    <a:xfrm>
                      <a:off x="0" y="0"/>
                      <a:ext cx="224790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B504E" w14:textId="77777777" w:rsidR="00F548CD" w:rsidRPr="00F548CD" w:rsidRDefault="00F548CD" w:rsidP="006A2D38">
      <w:pPr>
        <w:jc w:val="both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СN</w:t>
      </w:r>
      <w:r w:rsidRPr="006A2D38">
        <w:rPr>
          <w:rFonts w:ascii="Times New Roman" w:hAnsi="Times New Roman" w:cs="Times New Roman"/>
          <w:sz w:val="28"/>
          <w:szCs w:val="28"/>
          <w:vertAlign w:val="subscript"/>
        </w:rPr>
        <w:t>jmax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максимальний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відносний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матеріальний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збиток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регіонах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14:paraId="01A482E0" w14:textId="77777777" w:rsidR="005C1608" w:rsidRDefault="005C1608" w:rsidP="00F548CD">
      <w:pPr>
        <w:rPr>
          <w:rFonts w:ascii="Times New Roman" w:hAnsi="Times New Roman" w:cs="Times New Roman"/>
          <w:sz w:val="28"/>
          <w:szCs w:val="28"/>
        </w:rPr>
      </w:pPr>
    </w:p>
    <w:p w14:paraId="1F3D8A3E" w14:textId="77777777"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Середньоукраїнський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загальний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комплексний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дорівнює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0,258.</w:t>
      </w:r>
    </w:p>
    <w:p w14:paraId="16ED2F37" w14:textId="77777777" w:rsidR="005C1608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отриманими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оцінками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умовно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поділити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класи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3902EC" w14:textId="77777777" w:rsidR="005C1608" w:rsidRDefault="005C1608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 w:cs="Times New Roman"/>
          <w:sz w:val="28"/>
          <w:szCs w:val="28"/>
        </w:rPr>
        <w:t>ідвищеної</w:t>
      </w:r>
      <w:proofErr w:type="spellEnd"/>
    </w:p>
    <w:p w14:paraId="3A31E0D4" w14:textId="77777777" w:rsidR="005C1608" w:rsidRDefault="005C1608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помірної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8AF2FB" w14:textId="77777777" w:rsidR="005C1608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відносної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B984DC4" w14:textId="77777777"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підвищеної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відносять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інтегральний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перевищує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середньо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загальний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 xml:space="preserve">становить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0,300).</w:t>
      </w:r>
    </w:p>
    <w:p w14:paraId="5CEC3616" w14:textId="77777777"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помірної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наближається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середньо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 xml:space="preserve">комплексного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548CD">
        <w:rPr>
          <w:rFonts w:ascii="Times New Roman" w:hAnsi="Times New Roman" w:cs="Times New Roman"/>
          <w:sz w:val="28"/>
          <w:szCs w:val="28"/>
        </w:rPr>
        <w:t>у межах</w:t>
      </w:r>
      <w:proofErr w:type="gramEnd"/>
      <w:r w:rsidRPr="00F548CD">
        <w:rPr>
          <w:rFonts w:ascii="Times New Roman" w:hAnsi="Times New Roman" w:cs="Times New Roman"/>
          <w:sz w:val="28"/>
          <w:szCs w:val="28"/>
        </w:rPr>
        <w:t xml:space="preserve"> 0,2–0,3).</w:t>
      </w:r>
    </w:p>
    <w:p w14:paraId="6CE3DAAF" w14:textId="77777777"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відносної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менші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за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сереждньоукраїнський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комплексний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0,2).</w:t>
      </w:r>
    </w:p>
    <w:p w14:paraId="7C494C9A" w14:textId="77777777"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загальних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тенденцій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варіацій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природного й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 xml:space="preserve">техногенного характеру, а також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співвідношення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інтегральними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оцінками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потенційних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загроз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інтегральними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оцінками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реальних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збитків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для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останніх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засвідчив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:</w:t>
      </w:r>
    </w:p>
    <w:p w14:paraId="230CB8D7" w14:textId="77777777" w:rsidR="00F548CD" w:rsidRPr="005C1608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1. 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екосистема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перебуває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перевищення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 xml:space="preserve">допустимого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. Особливо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стосується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Донецько-Придніпровського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Київської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областей.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деградації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названих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територій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набула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масштабів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найближчим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 xml:space="preserve">часом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вийти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біологічного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пристосування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живих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організмів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втрачена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стійкість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екосистем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A1BE48D" w14:textId="77777777" w:rsidR="00F548CD" w:rsidRPr="005C1608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1608">
        <w:rPr>
          <w:rFonts w:ascii="Times New Roman" w:hAnsi="Times New Roman" w:cs="Times New Roman"/>
          <w:sz w:val="28"/>
          <w:szCs w:val="28"/>
          <w:lang w:val="uk-UA"/>
        </w:rPr>
        <w:t>2. Залежно від причин виникнення надзвичайних ситуацій найбільших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матеріальних втрат регіони країни зазнають унаслідок надзвичайних подій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природного характеру (метеорологічного, гідрологічного, геологічного тощо). Це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 xml:space="preserve">підтверджує думку провідних фахівців, зокрема, академіка РАН </w:t>
      </w:r>
      <w:proofErr w:type="spellStart"/>
      <w:r w:rsidRPr="005C1608">
        <w:rPr>
          <w:rFonts w:ascii="Times New Roman" w:hAnsi="Times New Roman" w:cs="Times New Roman"/>
          <w:sz w:val="28"/>
          <w:szCs w:val="28"/>
          <w:lang w:val="uk-UA"/>
        </w:rPr>
        <w:t>В.Осипова</w:t>
      </w:r>
      <w:proofErr w:type="spellEnd"/>
      <w:r w:rsidRPr="005C160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щорічне зростання збитків внаслідок природних катастроф на 6 % висуває цей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чинник як пріоритетний напрям державного регулювання у сфері захисту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населення від надзвичайних ситуацій.</w:t>
      </w:r>
    </w:p>
    <w:p w14:paraId="5B1BC3E5" w14:textId="77777777" w:rsidR="00F548CD" w:rsidRPr="005C1608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1608">
        <w:rPr>
          <w:rFonts w:ascii="Times New Roman" w:hAnsi="Times New Roman" w:cs="Times New Roman"/>
          <w:sz w:val="28"/>
          <w:szCs w:val="28"/>
          <w:lang w:val="uk-UA"/>
        </w:rPr>
        <w:t>3. Найнебезпечнішими за показником нормованого ризику смертності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F548CD">
        <w:rPr>
          <w:rFonts w:ascii="Times New Roman" w:hAnsi="Times New Roman" w:cs="Times New Roman"/>
          <w:sz w:val="28"/>
          <w:szCs w:val="28"/>
        </w:rPr>
        <w:t>w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F548CD">
        <w:rPr>
          <w:rFonts w:ascii="Times New Roman" w:hAnsi="Times New Roman" w:cs="Times New Roman"/>
          <w:sz w:val="28"/>
          <w:szCs w:val="28"/>
        </w:rPr>
        <w:t>j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) за останні роки є Донецька та Луганська області, які є зонами надзвичайно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високого ступеня ризику появи техногенних аварій з великою кількістю загиблих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та потерпілих. Це стосується, зокрема, вуглевидобувної галузі промисловості, яка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останніми роками стає дуже небезпечною, а враховуючи рівень зношення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обладнання більшості промислових підприємств, - катастрофічною. Тривожною є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 xml:space="preserve">ситуація (за </w:t>
      </w:r>
      <w:r w:rsidRPr="00F548CD">
        <w:rPr>
          <w:rFonts w:ascii="Times New Roman" w:hAnsi="Times New Roman" w:cs="Times New Roman"/>
          <w:sz w:val="28"/>
          <w:szCs w:val="28"/>
        </w:rPr>
        <w:t>w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F548CD">
        <w:rPr>
          <w:rFonts w:ascii="Times New Roman" w:hAnsi="Times New Roman" w:cs="Times New Roman"/>
          <w:sz w:val="28"/>
          <w:szCs w:val="28"/>
        </w:rPr>
        <w:t>j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) в Одеській, Херсонській, Сумській областях, що пов'язано з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високою транспортною аварійністю в цих регіонах.</w:t>
      </w:r>
    </w:p>
    <w:p w14:paraId="53371DC1" w14:textId="77777777"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Високі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індивідуального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смертності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пов'язані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ситуаціями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техногенного характеру. В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індивідуальний</w:t>
      </w:r>
      <w:proofErr w:type="spellEnd"/>
    </w:p>
    <w:p w14:paraId="047D4EBB" w14:textId="77777777"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смертності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) на порядок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вищий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у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розвинених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 10–5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>1/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з одного боку,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відбиває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кризовий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стан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-в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а з другого, - не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задовольняти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сучасним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світовим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вимогам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нагальних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державному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рівні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поліпшення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14:paraId="564218B3" w14:textId="77777777"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Наведені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стати основою для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прийняття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політичного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прийнятного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у кожному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окремому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випадку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встановлюється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економічних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соціально-економічної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Прийняття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такого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політичного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попередньо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узгоджується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місцевою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владою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обговорюється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громадськістю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прийнятного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є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тією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величиною,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обґрунтованість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соціальних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громадськості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влади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даному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14:paraId="40BA70C8" w14:textId="77777777"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величини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прийнятного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складним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питанням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не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для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розвинених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держав. 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Західній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Європі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міжнародних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організаціях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нехтувати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(1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випадок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106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чоловік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), допустимого (1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випадок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105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./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) і недопустимого (1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випадок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104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./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).</w:t>
      </w:r>
    </w:p>
    <w:p w14:paraId="4B8575C2" w14:textId="77777777" w:rsidR="00F548CD" w:rsidRPr="005C1608" w:rsidRDefault="00F548CD" w:rsidP="005C1608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Завдання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5A0369CB" w14:textId="77777777" w:rsidR="00F548CD" w:rsidRPr="005C1608" w:rsidRDefault="00F548CD" w:rsidP="006A2D38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Здійсніть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ранжування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регіонів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Донецького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і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Придніпровського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економічних</w:t>
      </w:r>
      <w:proofErr w:type="spellEnd"/>
      <w:r w:rsidR="005C1608" w:rsidRPr="005C16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районів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України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за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інтегральною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оцінкою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ризику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екологічної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безпеки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Зробіть</w:t>
      </w:r>
      <w:proofErr w:type="spellEnd"/>
      <w:r w:rsidR="005C1608" w:rsidRPr="005C16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відповідні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висновки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4FFE742D" w14:textId="77777777" w:rsidR="005C1608" w:rsidRPr="005C1608" w:rsidRDefault="005C1608" w:rsidP="00F5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6FBBBD9C" w14:textId="77777777" w:rsidR="005C1608" w:rsidRDefault="005C1608" w:rsidP="00F548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FF34F8D" wp14:editId="37AD6CF9">
            <wp:extent cx="6156960" cy="2057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9" t="49259" r="26756" b="21551"/>
                    <a:stretch/>
                  </pic:blipFill>
                  <pic:spPr bwMode="auto">
                    <a:xfrm>
                      <a:off x="0" y="0"/>
                      <a:ext cx="615696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5ECA8" w14:textId="77777777" w:rsidR="005C1608" w:rsidRDefault="005C1608" w:rsidP="00F548CD">
      <w:pPr>
        <w:rPr>
          <w:rFonts w:ascii="Times New Roman" w:hAnsi="Times New Roman" w:cs="Times New Roman"/>
          <w:sz w:val="28"/>
          <w:szCs w:val="28"/>
        </w:rPr>
      </w:pPr>
    </w:p>
    <w:p w14:paraId="31349A8F" w14:textId="77777777" w:rsidR="00F548CD" w:rsidRPr="00F548CD" w:rsidRDefault="00F548CD" w:rsidP="006A2D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отриманими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оцінками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інтегральних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показників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Донецький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Придніпровський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економічні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райони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умовно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поділити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класи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підвищеної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помірної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відносної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 Пояснить.</w:t>
      </w:r>
    </w:p>
    <w:p w14:paraId="4A1A3C43" w14:textId="77777777" w:rsidR="00F548CD" w:rsidRPr="00F548CD" w:rsidRDefault="00F548CD" w:rsidP="006A2D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найнебезпечніші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показником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нормованого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смертності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(w1j),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Донецького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Придніпровського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економічного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районів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Поясність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причини.</w:t>
      </w:r>
    </w:p>
    <w:p w14:paraId="6B86A7C9" w14:textId="77777777" w:rsidR="00F548CD" w:rsidRPr="00F548CD" w:rsidRDefault="00F548CD" w:rsidP="006A2D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найнебезпечніші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показником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нормованого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матеріального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збитку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(w2j),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Донецького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Придніпровського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економічного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районів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Поясність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причини.</w:t>
      </w:r>
    </w:p>
    <w:p w14:paraId="27DFB4DE" w14:textId="77777777" w:rsidR="00F548CD" w:rsidRPr="00F548CD" w:rsidRDefault="00F548CD" w:rsidP="006A2D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високим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значенням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індивідуального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смертності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розвинених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 10–5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>1/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).</w:t>
      </w:r>
    </w:p>
    <w:p w14:paraId="4C2A8363" w14:textId="77777777" w:rsidR="008572DC" w:rsidRPr="00F548CD" w:rsidRDefault="00F548CD" w:rsidP="006A2D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Запропонуйте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вирішення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прийнятного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в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економічних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соціально-економічної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sectPr w:rsidR="008572DC" w:rsidRPr="00F54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6C9"/>
    <w:rsid w:val="000926C9"/>
    <w:rsid w:val="000C7B0B"/>
    <w:rsid w:val="00137F1A"/>
    <w:rsid w:val="00212865"/>
    <w:rsid w:val="004E590F"/>
    <w:rsid w:val="005C1608"/>
    <w:rsid w:val="005C29EB"/>
    <w:rsid w:val="006A2D38"/>
    <w:rsid w:val="006A4017"/>
    <w:rsid w:val="008572DC"/>
    <w:rsid w:val="00F371AD"/>
    <w:rsid w:val="00F5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E2730"/>
  <w15:chartTrackingRefBased/>
  <w15:docId w15:val="{EB49F4F3-64E5-4FBB-A13A-7239D0B7A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Theme="minorHAnsi" w:hAnsi="Liberation Serif" w:cs="Arial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B0B"/>
    <w:rPr>
      <w:color w:val="00000A"/>
      <w:sz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index 1"/>
    <w:basedOn w:val="a"/>
    <w:next w:val="a"/>
    <w:autoRedefine/>
    <w:uiPriority w:val="99"/>
    <w:semiHidden/>
    <w:unhideWhenUsed/>
    <w:rsid w:val="000C7B0B"/>
    <w:pPr>
      <w:ind w:left="240" w:hanging="240"/>
    </w:pPr>
    <w:rPr>
      <w:rFonts w:cs="Mangal"/>
      <w:szCs w:val="21"/>
    </w:rPr>
  </w:style>
  <w:style w:type="paragraph" w:styleId="a3">
    <w:name w:val="index heading"/>
    <w:basedOn w:val="a"/>
    <w:qFormat/>
    <w:rsid w:val="000C7B0B"/>
    <w:pPr>
      <w:suppressLineNumbers/>
    </w:pPr>
  </w:style>
  <w:style w:type="paragraph" w:styleId="a4">
    <w:name w:val="caption"/>
    <w:basedOn w:val="a"/>
    <w:qFormat/>
    <w:rsid w:val="000C7B0B"/>
    <w:pPr>
      <w:suppressLineNumbers/>
      <w:spacing w:before="120" w:after="120"/>
    </w:pPr>
    <w:rPr>
      <w:i/>
      <w:iCs/>
    </w:rPr>
  </w:style>
  <w:style w:type="paragraph" w:styleId="a5">
    <w:name w:val="Title"/>
    <w:basedOn w:val="a"/>
    <w:next w:val="a6"/>
    <w:link w:val="a7"/>
    <w:qFormat/>
    <w:rsid w:val="000C7B0B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a7">
    <w:name w:val="Назва Знак"/>
    <w:basedOn w:val="a0"/>
    <w:link w:val="a5"/>
    <w:rsid w:val="000C7B0B"/>
    <w:rPr>
      <w:rFonts w:ascii="Liberation Sans" w:eastAsia="Microsoft YaHei" w:hAnsi="Liberation Sans"/>
      <w:color w:val="00000A"/>
      <w:sz w:val="28"/>
      <w:szCs w:val="28"/>
      <w:lang w:eastAsia="zh-CN" w:bidi="hi-IN"/>
    </w:rPr>
  </w:style>
  <w:style w:type="paragraph" w:styleId="a6">
    <w:name w:val="Body Text"/>
    <w:basedOn w:val="a"/>
    <w:link w:val="a8"/>
    <w:uiPriority w:val="99"/>
    <w:semiHidden/>
    <w:unhideWhenUsed/>
    <w:rsid w:val="000C7B0B"/>
    <w:pPr>
      <w:spacing w:after="120"/>
    </w:pPr>
    <w:rPr>
      <w:rFonts w:cs="Mangal"/>
      <w:szCs w:val="21"/>
    </w:rPr>
  </w:style>
  <w:style w:type="character" w:customStyle="1" w:styleId="a8">
    <w:name w:val="Основний текст Знак"/>
    <w:basedOn w:val="a0"/>
    <w:link w:val="a6"/>
    <w:uiPriority w:val="99"/>
    <w:semiHidden/>
    <w:rsid w:val="000C7B0B"/>
    <w:rPr>
      <w:rFonts w:cs="Mangal"/>
      <w:color w:val="00000A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MSI</cp:lastModifiedBy>
  <cp:revision>3</cp:revision>
  <dcterms:created xsi:type="dcterms:W3CDTF">2025-03-06T13:22:00Z</dcterms:created>
  <dcterms:modified xsi:type="dcterms:W3CDTF">2025-04-17T07:44:00Z</dcterms:modified>
</cp:coreProperties>
</file>