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2807" w:rsidRDefault="0010135F">
      <w:pPr>
        <w:spacing w:after="0" w:line="271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Методичні рекомендації до практичного заняття: Управління товарооборотом торговельного підприємства (2ч.)</w:t>
      </w:r>
    </w:p>
    <w:p w:rsidR="00412807" w:rsidRDefault="004128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2807" w:rsidRDefault="0010135F">
      <w:pPr>
        <w:spacing w:after="5" w:line="271" w:lineRule="auto"/>
        <w:ind w:left="58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Задача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412807" w:rsidRDefault="0010135F">
      <w:pPr>
        <w:ind w:right="46" w:firstLine="5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основі наведених у таблиці 1 даних, які характеризують елементи товарного балансу підприємства роздрібної торгівлі за рік, необхідно: </w:t>
      </w:r>
    </w:p>
    <w:p w:rsidR="00412807" w:rsidRDefault="0010135F">
      <w:pPr>
        <w:spacing w:after="10" w:line="269" w:lineRule="auto"/>
        <w:ind w:left="285" w:right="4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Розрахувати відсутні в таблиці показники; </w:t>
      </w:r>
    </w:p>
    <w:p w:rsidR="00412807" w:rsidRDefault="0010135F">
      <w:pPr>
        <w:pStyle w:val="a6"/>
        <w:numPr>
          <w:ilvl w:val="0"/>
          <w:numId w:val="1"/>
        </w:numPr>
        <w:ind w:right="4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Балансовим методом розрахувати вплив на зміну обсягу реалізації окремих елементів товарного балансу в звітному періоді порівняно з попереднім роком; </w:t>
      </w:r>
    </w:p>
    <w:p w:rsidR="00412807" w:rsidRDefault="0010135F">
      <w:pPr>
        <w:pStyle w:val="a6"/>
        <w:numPr>
          <w:ilvl w:val="0"/>
          <w:numId w:val="1"/>
        </w:numPr>
        <w:ind w:right="4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Зробити висновки. </w:t>
      </w:r>
    </w:p>
    <w:p w:rsidR="00412807" w:rsidRDefault="0010135F">
      <w:pPr>
        <w:spacing w:after="5" w:line="271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Таблиця 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Вихідна  інформація, тис. гр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н </w:t>
      </w:r>
    </w:p>
    <w:tbl>
      <w:tblPr>
        <w:tblStyle w:val="TableGrid"/>
        <w:tblW w:w="9870" w:type="dxa"/>
        <w:tblInd w:w="60" w:type="dxa"/>
        <w:tblCellMar>
          <w:top w:w="10" w:type="dxa"/>
          <w:left w:w="41" w:type="dxa"/>
          <w:right w:w="46" w:type="dxa"/>
        </w:tblCellMar>
        <w:tblLook w:val="04A0" w:firstRow="1" w:lastRow="0" w:firstColumn="1" w:lastColumn="0" w:noHBand="0" w:noVBand="1"/>
      </w:tblPr>
      <w:tblGrid>
        <w:gridCol w:w="3885"/>
        <w:gridCol w:w="2040"/>
        <w:gridCol w:w="1860"/>
        <w:gridCol w:w="2085"/>
      </w:tblGrid>
      <w:tr w:rsidR="00412807">
        <w:trPr>
          <w:trHeight w:val="476"/>
        </w:trPr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807" w:rsidRDefault="0010135F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Складові товарного балансу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2807" w:rsidRDefault="0010135F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Попередній рік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412807" w:rsidRDefault="0010135F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Звітний рік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05683" w:rsidRDefault="0010135F">
            <w:pPr>
              <w:spacing w:after="0"/>
              <w:ind w:left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Відхилення</w:t>
            </w:r>
          </w:p>
          <w:p w:rsidR="00412807" w:rsidRDefault="0010135F">
            <w:pPr>
              <w:spacing w:after="0"/>
              <w:ind w:left="1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+;-</w:t>
            </w:r>
          </w:p>
        </w:tc>
      </w:tr>
      <w:tr w:rsidR="00412807">
        <w:trPr>
          <w:trHeight w:val="245"/>
        </w:trPr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807" w:rsidRDefault="0010135F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Запаси товарів на початок року</w:t>
            </w:r>
            <w:r w:rsidR="006905A2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="006905A2" w:rsidRPr="006905A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ТЗп</w:t>
            </w:r>
            <w:r w:rsidRPr="006905A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807" w:rsidRDefault="0010135F">
            <w:pPr>
              <w:spacing w:after="0"/>
              <w:ind w:left="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151,8 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12807" w:rsidRDefault="0010135F">
            <w:pPr>
              <w:spacing w:after="0"/>
              <w:ind w:left="5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  <w:lang w:val="uk-UA" w:eastAsia="ru-RU"/>
              </w:rPr>
              <w:t>?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12807" w:rsidRDefault="00412807">
            <w:pPr>
              <w:spacing w:after="0"/>
              <w:ind w:left="5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412807">
        <w:trPr>
          <w:trHeight w:val="245"/>
        </w:trPr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807" w:rsidRDefault="0010135F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Надходження (постачання) товарів  </w:t>
            </w:r>
            <w:r w:rsidR="00F049BD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НадТ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807" w:rsidRDefault="0010135F">
            <w:pPr>
              <w:spacing w:after="0"/>
              <w:ind w:left="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1819,1 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12807" w:rsidRDefault="0010135F">
            <w:pPr>
              <w:spacing w:after="0"/>
              <w:ind w:left="8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2044,9 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12807" w:rsidRDefault="00412807">
            <w:pPr>
              <w:spacing w:after="0"/>
              <w:ind w:left="5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412807">
        <w:trPr>
          <w:trHeight w:val="245"/>
        </w:trPr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807" w:rsidRDefault="0010135F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Реалізація товарів </w:t>
            </w:r>
            <w:r w:rsidR="006905A2" w:rsidRPr="006905A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ТО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807" w:rsidRDefault="0010135F">
            <w:pPr>
              <w:spacing w:after="0"/>
              <w:ind w:left="5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  <w:lang w:val="uk-UA" w:eastAsia="ru-RU"/>
              </w:rPr>
              <w:t>?</w:t>
            </w:r>
            <w:r>
              <w:rPr>
                <w:rFonts w:ascii="Times New Roman" w:eastAsiaTheme="minorEastAsia" w:hAnsi="Times New Roman" w:cs="Times New Roman"/>
                <w:color w:val="FF0000"/>
                <w:sz w:val="28"/>
                <w:szCs w:val="28"/>
                <w:highlight w:val="yellow"/>
                <w:lang w:val="uk-UA" w:eastAsia="ru-RU"/>
              </w:rPr>
              <w:t xml:space="preserve"> 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12807" w:rsidRDefault="0010135F">
            <w:pPr>
              <w:spacing w:after="0"/>
              <w:ind w:left="55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highlight w:val="yellow"/>
                <w:lang w:val="uk-UA" w:eastAsia="ru-RU"/>
              </w:rPr>
              <w:t>?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12807" w:rsidRDefault="00412807">
            <w:pPr>
              <w:spacing w:after="0"/>
              <w:ind w:left="5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412807" w:rsidTr="00805683">
        <w:trPr>
          <w:trHeight w:val="383"/>
        </w:trPr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807" w:rsidRDefault="0010135F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Вибуття </w:t>
            </w:r>
            <w:r w:rsidR="006905A2" w:rsidRPr="006905A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Виб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807" w:rsidRDefault="0010135F">
            <w:pPr>
              <w:spacing w:after="0"/>
              <w:ind w:left="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1,2 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12807" w:rsidRDefault="0010135F">
            <w:pPr>
              <w:spacing w:after="0"/>
              <w:ind w:left="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1,1 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12807" w:rsidRDefault="00412807">
            <w:pPr>
              <w:spacing w:after="0"/>
              <w:ind w:left="5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412807">
        <w:trPr>
          <w:trHeight w:val="245"/>
        </w:trPr>
        <w:tc>
          <w:tcPr>
            <w:tcW w:w="38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807" w:rsidRDefault="0010135F">
            <w:pPr>
              <w:spacing w:after="0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Запаси товарів на кінець року </w:t>
            </w:r>
            <w:r w:rsidR="006905A2" w:rsidRPr="006905A2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uk-UA" w:eastAsia="ru-RU"/>
              </w:rPr>
              <w:t>ТЗк</w:t>
            </w:r>
          </w:p>
        </w:tc>
        <w:tc>
          <w:tcPr>
            <w:tcW w:w="2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12807" w:rsidRDefault="0010135F">
            <w:pPr>
              <w:spacing w:after="0"/>
              <w:ind w:left="3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148,4 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412807" w:rsidRDefault="0010135F">
            <w:pPr>
              <w:spacing w:after="0"/>
              <w:ind w:left="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136,2 </w:t>
            </w:r>
          </w:p>
        </w:tc>
        <w:tc>
          <w:tcPr>
            <w:tcW w:w="20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412807" w:rsidRDefault="00412807">
            <w:pPr>
              <w:spacing w:after="0"/>
              <w:ind w:left="56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</w:pPr>
          </w:p>
        </w:tc>
      </w:tr>
    </w:tbl>
    <w:p w:rsidR="00412807" w:rsidRDefault="0010135F">
      <w:pPr>
        <w:spacing w:after="3"/>
        <w:ind w:left="581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Розв’язання:</w:t>
      </w:r>
    </w:p>
    <w:p w:rsidR="00412807" w:rsidRDefault="0010135F">
      <w:pPr>
        <w:spacing w:after="3"/>
        <w:jc w:val="center"/>
        <w:rPr>
          <w:rFonts w:ascii="Times New Roman" w:hAnsi="Times New Roman" w:cs="Times New Roman"/>
          <w:b/>
          <w:i/>
          <w:sz w:val="28"/>
          <w:szCs w:val="28"/>
          <w:highlight w:val="yellow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highlight w:val="yellow"/>
          <w:lang w:val="uk-UA"/>
        </w:rPr>
        <w:t>Балансовий мет</w:t>
      </w:r>
      <w:r w:rsidR="00F049BD">
        <w:rPr>
          <w:rFonts w:ascii="Times New Roman" w:hAnsi="Times New Roman" w:cs="Times New Roman"/>
          <w:b/>
          <w:i/>
          <w:sz w:val="28"/>
          <w:szCs w:val="28"/>
          <w:highlight w:val="yellow"/>
          <w:lang w:val="uk-UA"/>
        </w:rPr>
        <w:t>од формула розрахунку ТОпл = НадТ</w:t>
      </w:r>
      <w:r>
        <w:rPr>
          <w:rFonts w:ascii="Times New Roman" w:hAnsi="Times New Roman" w:cs="Times New Roman"/>
          <w:b/>
          <w:i/>
          <w:sz w:val="28"/>
          <w:szCs w:val="28"/>
          <w:highlight w:val="yellow"/>
          <w:lang w:val="uk-UA"/>
        </w:rPr>
        <w:t>пл- ІВпл + (ТЗп -ТЗк)</w:t>
      </w:r>
    </w:p>
    <w:p w:rsidR="00412807" w:rsidRDefault="0010135F">
      <w:pPr>
        <w:spacing w:after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ab/>
      </w:r>
      <w:r w:rsidR="00F049BD">
        <w:rPr>
          <w:rFonts w:ascii="Times New Roman" w:hAnsi="Times New Roman" w:cs="Times New Roman"/>
          <w:sz w:val="28"/>
          <w:szCs w:val="28"/>
          <w:lang w:val="uk-UA"/>
        </w:rPr>
        <w:t>де, НадТ</w:t>
      </w:r>
      <w:r>
        <w:rPr>
          <w:rFonts w:ascii="Times New Roman" w:hAnsi="Times New Roman" w:cs="Times New Roman"/>
          <w:sz w:val="28"/>
          <w:szCs w:val="28"/>
          <w:lang w:val="uk-UA"/>
        </w:rPr>
        <w:t>пл – плановий обсяг надходження товарів;</w:t>
      </w:r>
    </w:p>
    <w:p w:rsidR="00412807" w:rsidRDefault="0010135F">
      <w:pPr>
        <w:spacing w:after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ІВпл – плановий розмір іншого вибуття товарних ресурсів:</w:t>
      </w:r>
    </w:p>
    <w:p w:rsidR="00412807" w:rsidRDefault="0010135F">
      <w:pPr>
        <w:spacing w:after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ТЗп – фактичний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обсяг товарних запасів на початок періоду;</w:t>
      </w:r>
    </w:p>
    <w:p w:rsidR="00412807" w:rsidRDefault="0010135F">
      <w:pPr>
        <w:spacing w:after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>ТЗк – норматив потреби товарних запасів на кінець періоду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12807" w:rsidRDefault="0010135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Товарний баланс підприємства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можна відобразити наступною формулою: </w:t>
      </w:r>
    </w:p>
    <w:p w:rsidR="00412807" w:rsidRDefault="006905A2">
      <w:pPr>
        <w:ind w:firstLine="56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ТЗ</w:t>
      </w:r>
      <w:r w:rsidR="0010135F">
        <w:rPr>
          <w:rFonts w:ascii="Times New Roman" w:hAnsi="Times New Roman" w:cs="Times New Roman"/>
          <w:b/>
          <w:i/>
          <w:sz w:val="28"/>
          <w:szCs w:val="28"/>
          <w:lang w:val="uk-UA"/>
        </w:rPr>
        <w:t>п</w:t>
      </w:r>
      <w:r w:rsidR="0010135F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+ Над = ТО + Виб +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ТЗк</w:t>
      </w:r>
      <w:r w:rsidR="0010135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412807" w:rsidRDefault="0010135F">
      <w:pPr>
        <w:ind w:left="566" w:right="1861" w:hanging="5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Звідси, обсяг реалізації можна визначити</w:t>
      </w:r>
      <w:r w:rsidR="006905A2">
        <w:rPr>
          <w:rFonts w:ascii="Times New Roman" w:hAnsi="Times New Roman" w:cs="Times New Roman"/>
          <w:sz w:val="28"/>
          <w:szCs w:val="28"/>
          <w:lang w:val="uk-UA"/>
        </w:rPr>
        <w:t>, тобто ТО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</w:p>
    <w:p w:rsidR="00412807" w:rsidRDefault="0010135F">
      <w:pPr>
        <w:spacing w:after="3"/>
        <w:ind w:left="58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ТО = </w:t>
      </w:r>
      <w:r w:rsidR="006905A2">
        <w:rPr>
          <w:rFonts w:ascii="Times New Roman" w:hAnsi="Times New Roman" w:cs="Times New Roman"/>
          <w:b/>
          <w:i/>
          <w:sz w:val="28"/>
          <w:szCs w:val="28"/>
          <w:lang w:val="uk-UA"/>
        </w:rPr>
        <w:t>ТЗ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+ Над</w:t>
      </w:r>
      <w:r w:rsidR="00F049BD">
        <w:rPr>
          <w:rFonts w:ascii="Times New Roman" w:hAnsi="Times New Roman" w:cs="Times New Roman"/>
          <w:b/>
          <w:i/>
          <w:sz w:val="28"/>
          <w:szCs w:val="28"/>
          <w:lang w:val="uk-UA"/>
        </w:rPr>
        <w:t>Т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– Виб – </w:t>
      </w:r>
      <w:r w:rsidR="006905A2">
        <w:rPr>
          <w:rFonts w:ascii="Times New Roman" w:hAnsi="Times New Roman" w:cs="Times New Roman"/>
          <w:b/>
          <w:i/>
          <w:sz w:val="28"/>
          <w:szCs w:val="28"/>
          <w:lang w:val="uk-UA"/>
        </w:rPr>
        <w:t>ТЗк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; </w:t>
      </w:r>
    </w:p>
    <w:p w:rsidR="00412807" w:rsidRDefault="0010135F">
      <w:pPr>
        <w:tabs>
          <w:tab w:val="center" w:pos="856"/>
          <w:tab w:val="center" w:pos="1713"/>
          <w:tab w:val="center" w:pos="2378"/>
          <w:tab w:val="center" w:pos="3076"/>
          <w:tab w:val="center" w:pos="4026"/>
          <w:tab w:val="center" w:pos="4836"/>
          <w:tab w:val="right" w:pos="6176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ab/>
      </w:r>
      <w:r w:rsidR="0080568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Згідно умови, Запаси товарів на кінець попереднього року склали 148,4 тис.грн., тоді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Запаси товарів на </w:t>
      </w:r>
      <w:r w:rsidR="00805683">
        <w:rPr>
          <w:rFonts w:ascii="Times New Roman" w:hAnsi="Times New Roman" w:cs="Times New Roman"/>
          <w:sz w:val="28"/>
          <w:szCs w:val="28"/>
          <w:lang w:val="uk-UA"/>
        </w:rPr>
        <w:tab/>
        <w:t xml:space="preserve">початок звітного року </w:t>
      </w:r>
      <w:r w:rsidR="00805683">
        <w:rPr>
          <w:rFonts w:ascii="Times New Roman" w:hAnsi="Times New Roman" w:cs="Times New Roman"/>
          <w:sz w:val="28"/>
          <w:szCs w:val="28"/>
          <w:lang w:val="uk-UA"/>
        </w:rPr>
        <w:tab/>
        <w:t>будуть складати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6905A2">
        <w:rPr>
          <w:rFonts w:ascii="Times New Roman" w:hAnsi="Times New Roman" w:cs="Times New Roman"/>
          <w:sz w:val="28"/>
          <w:szCs w:val="28"/>
          <w:lang w:val="uk-UA"/>
        </w:rPr>
        <w:t>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тис. грн; </w:t>
      </w:r>
    </w:p>
    <w:p w:rsidR="00412807" w:rsidRDefault="0010135F">
      <w:pPr>
        <w:pStyle w:val="a6"/>
        <w:numPr>
          <w:ilvl w:val="0"/>
          <w:numId w:val="2"/>
        </w:numPr>
        <w:ind w:right="4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Обсяг реалізації товарів у попередньому році: </w:t>
      </w:r>
    </w:p>
    <w:p w:rsidR="00412807" w:rsidRDefault="0010135F">
      <w:pPr>
        <w:ind w:left="581" w:right="4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ТОпоп =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тис.грн.</w:t>
      </w:r>
    </w:p>
    <w:p w:rsidR="00412807" w:rsidRDefault="0010135F">
      <w:pPr>
        <w:pStyle w:val="a6"/>
        <w:numPr>
          <w:ilvl w:val="0"/>
          <w:numId w:val="2"/>
        </w:numPr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Обсяг реалізації товарів у звітному році складе: </w:t>
      </w:r>
    </w:p>
    <w:p w:rsidR="00412807" w:rsidRPr="00805683" w:rsidRDefault="006905A2" w:rsidP="00805683">
      <w:pPr>
        <w:spacing w:after="0"/>
        <w:ind w:left="56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ТОзв </w:t>
      </w:r>
      <w:r>
        <w:rPr>
          <w:rFonts w:ascii="Times New Roman" w:hAnsi="Times New Roman" w:cs="Times New Roman"/>
          <w:sz w:val="28"/>
          <w:szCs w:val="28"/>
        </w:rPr>
        <w:t xml:space="preserve"> =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0135F">
        <w:rPr>
          <w:rFonts w:ascii="Times New Roman" w:hAnsi="Times New Roman" w:cs="Times New Roman"/>
          <w:sz w:val="28"/>
          <w:szCs w:val="28"/>
        </w:rPr>
        <w:t>тис.грн.</w:t>
      </w:r>
    </w:p>
    <w:p w:rsidR="00412807" w:rsidRDefault="0010135F">
      <w:pPr>
        <w:ind w:right="46" w:firstLine="5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Висновки:</w:t>
      </w:r>
      <w:r w:rsidR="0080568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Зроблені розрахунки показують, що головним чином на сукупне відхилення товарообороту на </w:t>
      </w:r>
      <w:r w:rsidR="006905A2">
        <w:rPr>
          <w:rFonts w:ascii="Times New Roman" w:hAnsi="Times New Roman" w:cs="Times New Roman"/>
          <w:sz w:val="28"/>
          <w:szCs w:val="28"/>
          <w:lang w:val="uk-UA"/>
        </w:rPr>
        <w:t>_____</w:t>
      </w:r>
      <w:r w:rsidRPr="00805683">
        <w:rPr>
          <w:rFonts w:ascii="Times New Roman" w:hAnsi="Times New Roman" w:cs="Times New Roman"/>
          <w:sz w:val="28"/>
          <w:szCs w:val="28"/>
          <w:lang w:val="uk-UA"/>
        </w:rPr>
        <w:t>тис. грн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вплинула зміна таких факторів: </w:t>
      </w:r>
    </w:p>
    <w:p w:rsidR="00412807" w:rsidRDefault="0010135F">
      <w:pPr>
        <w:numPr>
          <w:ilvl w:val="0"/>
          <w:numId w:val="3"/>
        </w:numPr>
        <w:spacing w:after="0" w:line="269" w:lineRule="auto"/>
        <w:ind w:left="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Постачання товарів збільшило товарооборот на </w:t>
      </w:r>
      <w:r w:rsidR="006905A2">
        <w:rPr>
          <w:rFonts w:ascii="Times New Roman" w:hAnsi="Times New Roman" w:cs="Times New Roman"/>
          <w:sz w:val="28"/>
          <w:szCs w:val="28"/>
          <w:lang w:val="uk-UA"/>
        </w:rPr>
        <w:t>_____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тис. грн;  </w:t>
      </w:r>
    </w:p>
    <w:p w:rsidR="00412807" w:rsidRDefault="0010135F">
      <w:pPr>
        <w:numPr>
          <w:ilvl w:val="0"/>
          <w:numId w:val="3"/>
        </w:numPr>
        <w:spacing w:after="0" w:line="269" w:lineRule="auto"/>
        <w:ind w:left="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Зниження суми товарних запасів в кінці звітного року збільшило товарооборот на </w:t>
      </w:r>
      <w:r w:rsidR="006905A2">
        <w:rPr>
          <w:rFonts w:ascii="Times New Roman" w:hAnsi="Times New Roman" w:cs="Times New Roman"/>
          <w:sz w:val="28"/>
          <w:szCs w:val="28"/>
          <w:lang w:val="uk-UA"/>
        </w:rPr>
        <w:t>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тис. грн; </w:t>
      </w:r>
    </w:p>
    <w:p w:rsidR="00412807" w:rsidRDefault="0010135F">
      <w:pPr>
        <w:numPr>
          <w:ilvl w:val="0"/>
          <w:numId w:val="3"/>
        </w:numPr>
        <w:spacing w:after="0" w:line="269" w:lineRule="auto"/>
        <w:ind w:left="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Зниження товарних запасів на початок року зменшило товарооборот на </w:t>
      </w:r>
      <w:r w:rsidR="005D5D84">
        <w:rPr>
          <w:rFonts w:ascii="Times New Roman" w:hAnsi="Times New Roman" w:cs="Times New Roman"/>
          <w:sz w:val="28"/>
          <w:szCs w:val="28"/>
          <w:lang w:val="uk-UA"/>
        </w:rPr>
        <w:t>____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тис. грн; </w:t>
      </w:r>
    </w:p>
    <w:p w:rsidR="00412807" w:rsidRDefault="0010135F">
      <w:pPr>
        <w:numPr>
          <w:ilvl w:val="0"/>
          <w:numId w:val="3"/>
        </w:numPr>
        <w:spacing w:after="0" w:line="269" w:lineRule="auto"/>
        <w:ind w:left="0" w:hanging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Зменшення вибуття на </w:t>
      </w:r>
      <w:r w:rsidR="005D5D84">
        <w:rPr>
          <w:rFonts w:ascii="Times New Roman" w:hAnsi="Times New Roman" w:cs="Times New Roman"/>
          <w:sz w:val="28"/>
          <w:szCs w:val="28"/>
          <w:lang w:val="uk-UA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тис. грн, відповідно збільшило товарооборот на </w:t>
      </w:r>
      <w:r w:rsidR="005D5D84">
        <w:rPr>
          <w:rFonts w:ascii="Times New Roman" w:hAnsi="Times New Roman" w:cs="Times New Roman"/>
          <w:sz w:val="28"/>
          <w:szCs w:val="28"/>
          <w:lang w:val="uk-UA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тис.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грн; </w:t>
      </w:r>
    </w:p>
    <w:p w:rsidR="00412807" w:rsidRDefault="0010135F">
      <w:pPr>
        <w:pStyle w:val="a6"/>
        <w:spacing w:after="3"/>
        <w:ind w:left="285" w:firstLine="0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Балансовий метод формула розрахунку ТОпл = Над</w:t>
      </w:r>
      <w:r w:rsidR="00F049BD">
        <w:rPr>
          <w:b/>
          <w:i/>
          <w:sz w:val="28"/>
          <w:szCs w:val="28"/>
          <w:lang w:val="uk-UA"/>
        </w:rPr>
        <w:t>Т</w:t>
      </w:r>
      <w:r>
        <w:rPr>
          <w:b/>
          <w:i/>
          <w:sz w:val="28"/>
          <w:szCs w:val="28"/>
          <w:lang w:val="uk-UA"/>
        </w:rPr>
        <w:t>пл- ІВпл + (ТЗп -ТЗк)</w:t>
      </w:r>
    </w:p>
    <w:p w:rsidR="00412807" w:rsidRDefault="00412807">
      <w:pPr>
        <w:spacing w:after="0"/>
        <w:ind w:firstLine="56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12807" w:rsidRDefault="0010135F" w:rsidP="005D5D84">
      <w:pPr>
        <w:spacing w:after="0"/>
        <w:ind w:firstLine="56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Загальна зміна товарообороту таким чином дорівнює сумі змін його обсягу за рахунок перелічених факторів: </w:t>
      </w:r>
    </w:p>
    <w:p w:rsidR="005D5D84" w:rsidRDefault="005D5D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12807" w:rsidRDefault="001013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Задача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. </w:t>
      </w:r>
    </w:p>
    <w:p w:rsidR="00412807" w:rsidRDefault="0010135F" w:rsidP="00F049B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даними таблиці 1 визначити впли</w:t>
      </w:r>
      <w:r>
        <w:rPr>
          <w:rFonts w:ascii="Times New Roman" w:hAnsi="Times New Roman" w:cs="Times New Roman"/>
          <w:sz w:val="28"/>
          <w:szCs w:val="28"/>
          <w:lang w:val="uk-UA"/>
        </w:rPr>
        <w:t>в зміни показників товарного балансу на обсяг роздрібного товарообороту.</w:t>
      </w:r>
    </w:p>
    <w:p w:rsidR="00412807" w:rsidRDefault="0010135F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Таблиця 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Оцінка впливу показників товарного балансу </w:t>
      </w:r>
    </w:p>
    <w:p w:rsidR="00412807" w:rsidRDefault="0010135F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обсяг товарообороту торговельного підприємства</w:t>
      </w:r>
    </w:p>
    <w:p w:rsidR="00412807" w:rsidRDefault="0010135F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(тис.грн)</w:t>
      </w:r>
    </w:p>
    <w:tbl>
      <w:tblPr>
        <w:tblStyle w:val="a5"/>
        <w:tblW w:w="0" w:type="auto"/>
        <w:tblInd w:w="97" w:type="dxa"/>
        <w:tblLook w:val="04A0" w:firstRow="1" w:lastRow="0" w:firstColumn="1" w:lastColumn="0" w:noHBand="0" w:noVBand="1"/>
      </w:tblPr>
      <w:tblGrid>
        <w:gridCol w:w="5943"/>
        <w:gridCol w:w="1974"/>
        <w:gridCol w:w="1897"/>
      </w:tblGrid>
      <w:tr w:rsidR="00412807">
        <w:tc>
          <w:tcPr>
            <w:tcW w:w="5994" w:type="dxa"/>
          </w:tcPr>
          <w:p w:rsidR="00412807" w:rsidRDefault="0010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Показники</w:t>
            </w:r>
          </w:p>
        </w:tc>
        <w:tc>
          <w:tcPr>
            <w:tcW w:w="1984" w:type="dxa"/>
          </w:tcPr>
          <w:p w:rsidR="00412807" w:rsidRDefault="001013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 квартал</w:t>
            </w:r>
          </w:p>
        </w:tc>
        <w:tc>
          <w:tcPr>
            <w:tcW w:w="1907" w:type="dxa"/>
          </w:tcPr>
          <w:p w:rsidR="00412807" w:rsidRDefault="001013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 квартал</w:t>
            </w:r>
          </w:p>
        </w:tc>
      </w:tr>
      <w:tr w:rsidR="00412807">
        <w:tc>
          <w:tcPr>
            <w:tcW w:w="5994" w:type="dxa"/>
          </w:tcPr>
          <w:p w:rsidR="00412807" w:rsidRDefault="001013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1.Товарні запаси на початок періоду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ТЗп</w:t>
            </w:r>
          </w:p>
        </w:tc>
        <w:tc>
          <w:tcPr>
            <w:tcW w:w="1984" w:type="dxa"/>
          </w:tcPr>
          <w:p w:rsidR="00412807" w:rsidRDefault="0010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2001,1</w:t>
            </w:r>
          </w:p>
        </w:tc>
        <w:tc>
          <w:tcPr>
            <w:tcW w:w="1907" w:type="dxa"/>
          </w:tcPr>
          <w:p w:rsidR="00412807" w:rsidRDefault="0010135F" w:rsidP="00F04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yellow"/>
                <w:lang w:val="uk-UA"/>
              </w:rPr>
              <w:t>?</w:t>
            </w:r>
          </w:p>
        </w:tc>
      </w:tr>
      <w:tr w:rsidR="00412807">
        <w:tc>
          <w:tcPr>
            <w:tcW w:w="5994" w:type="dxa"/>
          </w:tcPr>
          <w:p w:rsidR="00412807" w:rsidRDefault="001013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Надходження товарів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</w:t>
            </w:r>
            <w:r w:rsidR="00F049B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</w:t>
            </w:r>
          </w:p>
        </w:tc>
        <w:tc>
          <w:tcPr>
            <w:tcW w:w="1984" w:type="dxa"/>
          </w:tcPr>
          <w:p w:rsidR="00412807" w:rsidRDefault="0010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40001,5</w:t>
            </w:r>
          </w:p>
        </w:tc>
        <w:tc>
          <w:tcPr>
            <w:tcW w:w="1907" w:type="dxa"/>
          </w:tcPr>
          <w:p w:rsidR="00412807" w:rsidRDefault="0010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41001,3</w:t>
            </w:r>
          </w:p>
        </w:tc>
      </w:tr>
      <w:tr w:rsidR="00412807">
        <w:tc>
          <w:tcPr>
            <w:tcW w:w="5994" w:type="dxa"/>
          </w:tcPr>
          <w:p w:rsidR="00412807" w:rsidRDefault="001013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 Інше вибуття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ІВ</w:t>
            </w:r>
          </w:p>
        </w:tc>
        <w:tc>
          <w:tcPr>
            <w:tcW w:w="1984" w:type="dxa"/>
          </w:tcPr>
          <w:p w:rsidR="00412807" w:rsidRDefault="0010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1907" w:type="dxa"/>
          </w:tcPr>
          <w:p w:rsidR="00412807" w:rsidRDefault="0010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71,6</w:t>
            </w:r>
          </w:p>
        </w:tc>
      </w:tr>
      <w:tr w:rsidR="00412807">
        <w:tc>
          <w:tcPr>
            <w:tcW w:w="5994" w:type="dxa"/>
          </w:tcPr>
          <w:p w:rsidR="00412807" w:rsidRDefault="0010135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4. Товарні запаси на кінець періоду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ТЗк</w:t>
            </w:r>
          </w:p>
        </w:tc>
        <w:tc>
          <w:tcPr>
            <w:tcW w:w="1984" w:type="dxa"/>
          </w:tcPr>
          <w:p w:rsidR="00412807" w:rsidRDefault="0010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2101,2</w:t>
            </w:r>
          </w:p>
        </w:tc>
        <w:tc>
          <w:tcPr>
            <w:tcW w:w="1907" w:type="dxa"/>
          </w:tcPr>
          <w:p w:rsidR="00412807" w:rsidRDefault="0010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2041,3</w:t>
            </w:r>
          </w:p>
        </w:tc>
      </w:tr>
    </w:tbl>
    <w:p w:rsidR="00412807" w:rsidRDefault="00412807">
      <w:pPr>
        <w:spacing w:after="0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412807" w:rsidRDefault="0010135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Розв’язання:</w:t>
      </w:r>
    </w:p>
    <w:p w:rsidR="00412807" w:rsidRDefault="0010135F">
      <w:pPr>
        <w:pStyle w:val="a6"/>
        <w:numPr>
          <w:ilvl w:val="0"/>
          <w:numId w:val="4"/>
        </w:numPr>
        <w:spacing w:after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Товарні запаси на початок 2 кварталу – це обсяг товарних запасів на кінець першого кварталу, </w:t>
      </w:r>
      <w:r>
        <w:rPr>
          <w:sz w:val="28"/>
          <w:szCs w:val="28"/>
          <w:lang w:val="uk-UA"/>
        </w:rPr>
        <w:t xml:space="preserve">тобто – </w:t>
      </w:r>
      <w:r w:rsidR="00F049BD">
        <w:rPr>
          <w:sz w:val="28"/>
          <w:szCs w:val="28"/>
          <w:lang w:val="uk-UA"/>
        </w:rPr>
        <w:t>___</w:t>
      </w:r>
      <w:r>
        <w:rPr>
          <w:sz w:val="28"/>
          <w:szCs w:val="28"/>
          <w:lang w:val="uk-UA"/>
        </w:rPr>
        <w:t xml:space="preserve"> тис.грн.</w:t>
      </w:r>
    </w:p>
    <w:p w:rsidR="00412807" w:rsidRDefault="0010135F">
      <w:pPr>
        <w:pStyle w:val="a6"/>
        <w:numPr>
          <w:ilvl w:val="0"/>
          <w:numId w:val="4"/>
        </w:numPr>
        <w:spacing w:after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Розрахунок роздрібного товарообороту за 1квартал (РТО1кв):</w:t>
      </w:r>
    </w:p>
    <w:p w:rsidR="00412807" w:rsidRPr="00264355" w:rsidRDefault="0010135F">
      <w:pPr>
        <w:pStyle w:val="a6"/>
        <w:spacing w:after="0" w:line="360" w:lineRule="auto"/>
        <w:ind w:left="350" w:firstLine="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РТО1кв = ТЗп1 + Н</w:t>
      </w:r>
      <w:r w:rsidR="00F049BD">
        <w:rPr>
          <w:b/>
          <w:sz w:val="28"/>
          <w:szCs w:val="28"/>
          <w:lang w:val="uk-UA"/>
        </w:rPr>
        <w:t>адТ1 -</w:t>
      </w:r>
      <w:r>
        <w:rPr>
          <w:b/>
          <w:sz w:val="28"/>
          <w:szCs w:val="28"/>
          <w:lang w:val="uk-UA"/>
        </w:rPr>
        <w:t xml:space="preserve"> ІВ1 – ТЗк1</w:t>
      </w:r>
      <w:r>
        <w:rPr>
          <w:sz w:val="28"/>
          <w:szCs w:val="28"/>
          <w:lang w:val="uk-UA"/>
        </w:rPr>
        <w:t xml:space="preserve"> = </w:t>
      </w:r>
      <w:r w:rsidRPr="00264355">
        <w:rPr>
          <w:sz w:val="28"/>
          <w:szCs w:val="28"/>
          <w:lang w:val="uk-UA"/>
        </w:rPr>
        <w:t>тис.грн.</w:t>
      </w:r>
    </w:p>
    <w:p w:rsidR="00412807" w:rsidRDefault="0010135F">
      <w:pPr>
        <w:pStyle w:val="a6"/>
        <w:numPr>
          <w:ilvl w:val="0"/>
          <w:numId w:val="4"/>
        </w:numPr>
        <w:spacing w:after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Розрахунок роздрібного товарообороту на 2 квартал (РТО2кв):</w:t>
      </w:r>
    </w:p>
    <w:p w:rsidR="00412807" w:rsidRPr="00264355" w:rsidRDefault="0010135F">
      <w:pPr>
        <w:pStyle w:val="a6"/>
        <w:spacing w:after="0" w:line="360" w:lineRule="auto"/>
        <w:ind w:left="350" w:firstLine="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РТО2кв =</w:t>
      </w:r>
      <w:r>
        <w:rPr>
          <w:sz w:val="28"/>
          <w:szCs w:val="28"/>
          <w:lang w:val="uk-UA"/>
        </w:rPr>
        <w:t xml:space="preserve"> </w:t>
      </w:r>
      <w:r w:rsidR="00D12BA3">
        <w:rPr>
          <w:b/>
          <w:sz w:val="28"/>
          <w:szCs w:val="28"/>
          <w:lang w:val="uk-UA"/>
        </w:rPr>
        <w:t xml:space="preserve">ТЗп2 + НадТ2 </w:t>
      </w:r>
      <w:r>
        <w:rPr>
          <w:b/>
          <w:sz w:val="28"/>
          <w:szCs w:val="28"/>
          <w:lang w:val="uk-UA"/>
        </w:rPr>
        <w:t xml:space="preserve"> </w:t>
      </w:r>
      <w:r w:rsidR="00D12BA3">
        <w:rPr>
          <w:b/>
          <w:sz w:val="28"/>
          <w:szCs w:val="28"/>
          <w:lang w:val="uk-UA"/>
        </w:rPr>
        <w:t xml:space="preserve">- </w:t>
      </w:r>
      <w:r>
        <w:rPr>
          <w:b/>
          <w:sz w:val="28"/>
          <w:szCs w:val="28"/>
          <w:lang w:val="uk-UA"/>
        </w:rPr>
        <w:t xml:space="preserve">ІВ2 – ТЗк2 = </w:t>
      </w:r>
      <w:r w:rsidRPr="00D12BA3">
        <w:rPr>
          <w:sz w:val="28"/>
          <w:szCs w:val="28"/>
          <w:lang w:val="uk-UA"/>
        </w:rPr>
        <w:t>тис.грн.</w:t>
      </w:r>
    </w:p>
    <w:p w:rsidR="00412807" w:rsidRDefault="0010135F">
      <w:pPr>
        <w:pStyle w:val="a6"/>
        <w:numPr>
          <w:ilvl w:val="0"/>
          <w:numId w:val="4"/>
        </w:numPr>
        <w:spacing w:after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Розрахунок зміни роздрібного товарообороту за рахунок зміни початкових товарних запасів (∆РТО (∆ТЗп)):</w:t>
      </w:r>
    </w:p>
    <w:p w:rsidR="00412807" w:rsidRPr="00264355" w:rsidRDefault="0010135F">
      <w:pPr>
        <w:pStyle w:val="a6"/>
        <w:spacing w:after="0" w:line="360" w:lineRule="auto"/>
        <w:ind w:left="350" w:firstLine="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∆РТО (∆ТЗп) = ТЗп2 – ТЗп1</w:t>
      </w:r>
      <w:r>
        <w:rPr>
          <w:sz w:val="28"/>
          <w:szCs w:val="28"/>
          <w:lang w:val="uk-UA"/>
        </w:rPr>
        <w:t xml:space="preserve"> = </w:t>
      </w:r>
      <w:r w:rsidRPr="00264355">
        <w:rPr>
          <w:sz w:val="28"/>
          <w:szCs w:val="28"/>
          <w:lang w:val="uk-UA"/>
        </w:rPr>
        <w:t>тис.грн.</w:t>
      </w:r>
    </w:p>
    <w:p w:rsidR="00412807" w:rsidRDefault="0010135F">
      <w:pPr>
        <w:pStyle w:val="a6"/>
        <w:numPr>
          <w:ilvl w:val="0"/>
          <w:numId w:val="4"/>
        </w:numPr>
        <w:spacing w:after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Розрахунок зміни роздрібного товарообороту за раху</w:t>
      </w:r>
      <w:r>
        <w:rPr>
          <w:sz w:val="28"/>
          <w:szCs w:val="28"/>
          <w:lang w:val="uk-UA"/>
        </w:rPr>
        <w:t>нок зміни надходження товарів (∆РТО (∆НТ)):</w:t>
      </w:r>
    </w:p>
    <w:p w:rsidR="00412807" w:rsidRDefault="0010135F">
      <w:pPr>
        <w:pStyle w:val="a6"/>
        <w:spacing w:after="0" w:line="360" w:lineRule="auto"/>
        <w:ind w:left="350" w:firstLine="0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>∆РТО (∆Н</w:t>
      </w:r>
      <w:r w:rsidR="00D12BA3">
        <w:rPr>
          <w:b/>
          <w:sz w:val="28"/>
          <w:szCs w:val="28"/>
          <w:lang w:val="uk-UA"/>
        </w:rPr>
        <w:t>ад</w:t>
      </w:r>
      <w:r>
        <w:rPr>
          <w:b/>
          <w:sz w:val="28"/>
          <w:szCs w:val="28"/>
          <w:lang w:val="uk-UA"/>
        </w:rPr>
        <w:t>Т) = Н</w:t>
      </w:r>
      <w:r w:rsidR="00D12BA3">
        <w:rPr>
          <w:b/>
          <w:sz w:val="28"/>
          <w:szCs w:val="28"/>
          <w:lang w:val="uk-UA"/>
        </w:rPr>
        <w:t>ад</w:t>
      </w:r>
      <w:r>
        <w:rPr>
          <w:b/>
          <w:sz w:val="28"/>
          <w:szCs w:val="28"/>
          <w:lang w:val="uk-UA"/>
        </w:rPr>
        <w:t>Т2 – Н</w:t>
      </w:r>
      <w:r w:rsidR="00D12BA3">
        <w:rPr>
          <w:b/>
          <w:sz w:val="28"/>
          <w:szCs w:val="28"/>
          <w:lang w:val="uk-UA"/>
        </w:rPr>
        <w:t>ад</w:t>
      </w:r>
      <w:r>
        <w:rPr>
          <w:b/>
          <w:sz w:val="28"/>
          <w:szCs w:val="28"/>
          <w:lang w:val="uk-UA"/>
        </w:rPr>
        <w:t>Т1</w:t>
      </w:r>
      <w:r>
        <w:rPr>
          <w:sz w:val="28"/>
          <w:szCs w:val="28"/>
          <w:lang w:val="uk-UA"/>
        </w:rPr>
        <w:t xml:space="preserve"> =</w:t>
      </w:r>
      <w:r w:rsidR="00D12BA3">
        <w:rPr>
          <w:sz w:val="28"/>
          <w:szCs w:val="28"/>
          <w:lang w:val="uk-UA"/>
        </w:rPr>
        <w:t xml:space="preserve"> тис.грн.</w:t>
      </w:r>
    </w:p>
    <w:p w:rsidR="00412807" w:rsidRDefault="0010135F">
      <w:pPr>
        <w:pStyle w:val="a6"/>
        <w:numPr>
          <w:ilvl w:val="0"/>
          <w:numId w:val="4"/>
        </w:numPr>
        <w:spacing w:after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Розрахунок зміни роздрібного товарообороту за рахунок зміни іншого вибуття (∆РТО (∆ІВ)):</w:t>
      </w:r>
    </w:p>
    <w:p w:rsidR="00412807" w:rsidRPr="00264355" w:rsidRDefault="0010135F">
      <w:pPr>
        <w:pStyle w:val="a6"/>
        <w:spacing w:after="0" w:line="360" w:lineRule="auto"/>
        <w:ind w:left="350" w:firstLine="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∆РТО (∆ІВ) = ІВ</w:t>
      </w:r>
      <w:r w:rsidRPr="00264355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 xml:space="preserve"> – ІВ</w:t>
      </w:r>
      <w:r w:rsidRPr="00264355">
        <w:rPr>
          <w:b/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= </w:t>
      </w:r>
      <w:r w:rsidRPr="00264355">
        <w:rPr>
          <w:sz w:val="28"/>
          <w:szCs w:val="28"/>
          <w:lang w:val="uk-UA"/>
        </w:rPr>
        <w:t>тис.грн.</w:t>
      </w:r>
    </w:p>
    <w:p w:rsidR="00412807" w:rsidRDefault="0010135F">
      <w:pPr>
        <w:pStyle w:val="a6"/>
        <w:numPr>
          <w:ilvl w:val="0"/>
          <w:numId w:val="4"/>
        </w:numPr>
        <w:spacing w:after="0"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Розрахунок зміни роздрібн</w:t>
      </w:r>
      <w:r>
        <w:rPr>
          <w:sz w:val="28"/>
          <w:szCs w:val="28"/>
          <w:lang w:val="uk-UA"/>
        </w:rPr>
        <w:t>ого товарообороту за рахунок зміни кінцевих товарних запасів (∆РТО (∆ТЗк)):</w:t>
      </w:r>
    </w:p>
    <w:p w:rsidR="00D12BA3" w:rsidRDefault="0010135F" w:rsidP="00D12BA3">
      <w:pPr>
        <w:pStyle w:val="a6"/>
        <w:spacing w:after="0" w:line="360" w:lineRule="auto"/>
        <w:ind w:left="350" w:firstLine="0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∆РТО (∆ТЗк) = ТЗк1 – ТЗк2</w:t>
      </w:r>
      <w:r>
        <w:rPr>
          <w:sz w:val="28"/>
          <w:szCs w:val="28"/>
          <w:lang w:val="uk-UA"/>
        </w:rPr>
        <w:t xml:space="preserve"> =</w:t>
      </w:r>
      <w:r w:rsidR="00D12BA3">
        <w:rPr>
          <w:sz w:val="28"/>
          <w:szCs w:val="28"/>
          <w:lang w:val="uk-UA"/>
        </w:rPr>
        <w:t xml:space="preserve"> тис.грн. </w:t>
      </w:r>
    </w:p>
    <w:p w:rsidR="00D12BA3" w:rsidRDefault="00D12BA3" w:rsidP="00D12BA3">
      <w:pPr>
        <w:spacing w:after="0" w:line="360" w:lineRule="auto"/>
        <w:rPr>
          <w:sz w:val="28"/>
          <w:szCs w:val="28"/>
          <w:lang w:val="uk-UA"/>
        </w:rPr>
      </w:pPr>
    </w:p>
    <w:p w:rsidR="00D12BA3" w:rsidRPr="00D12BA3" w:rsidRDefault="00D12BA3" w:rsidP="00D12BA3">
      <w:pPr>
        <w:spacing w:after="0" w:line="360" w:lineRule="auto"/>
        <w:rPr>
          <w:sz w:val="28"/>
          <w:szCs w:val="28"/>
          <w:lang w:val="uk-UA"/>
        </w:rPr>
        <w:sectPr w:rsidR="00D12BA3" w:rsidRPr="00D12BA3">
          <w:pgSz w:w="11906" w:h="16838"/>
          <w:pgMar w:top="1134" w:right="851" w:bottom="1134" w:left="1134" w:header="709" w:footer="709" w:gutter="0"/>
          <w:cols w:space="708"/>
          <w:docGrid w:linePitch="360"/>
        </w:sectPr>
      </w:pPr>
      <w:bookmarkStart w:id="0" w:name="_GoBack"/>
      <w:bookmarkEnd w:id="0"/>
    </w:p>
    <w:p w:rsidR="00412807" w:rsidRDefault="00412807" w:rsidP="00D12BA3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4128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135F" w:rsidRDefault="0010135F">
      <w:pPr>
        <w:spacing w:line="240" w:lineRule="auto"/>
      </w:pPr>
      <w:r>
        <w:separator/>
      </w:r>
    </w:p>
  </w:endnote>
  <w:endnote w:type="continuationSeparator" w:id="0">
    <w:p w:rsidR="0010135F" w:rsidRDefault="001013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等线">
    <w:altName w:val="Microsoft YaHei"/>
    <w:charset w:val="00"/>
    <w:family w:val="auto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135F" w:rsidRDefault="0010135F">
      <w:pPr>
        <w:spacing w:after="0"/>
      </w:pPr>
      <w:r>
        <w:separator/>
      </w:r>
    </w:p>
  </w:footnote>
  <w:footnote w:type="continuationSeparator" w:id="0">
    <w:p w:rsidR="0010135F" w:rsidRDefault="0010135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F34DB"/>
    <w:multiLevelType w:val="multilevel"/>
    <w:tmpl w:val="07DF34DB"/>
    <w:lvl w:ilvl="0">
      <w:start w:val="1"/>
      <w:numFmt w:val="decimal"/>
      <w:lvlText w:val="%1."/>
      <w:lvlJc w:val="left"/>
      <w:pPr>
        <w:ind w:left="94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61" w:hanging="360"/>
      </w:pPr>
    </w:lvl>
    <w:lvl w:ilvl="2">
      <w:start w:val="1"/>
      <w:numFmt w:val="lowerRoman"/>
      <w:lvlText w:val="%3."/>
      <w:lvlJc w:val="right"/>
      <w:pPr>
        <w:ind w:left="2381" w:hanging="180"/>
      </w:pPr>
    </w:lvl>
    <w:lvl w:ilvl="3">
      <w:start w:val="1"/>
      <w:numFmt w:val="decimal"/>
      <w:lvlText w:val="%4."/>
      <w:lvlJc w:val="left"/>
      <w:pPr>
        <w:ind w:left="3101" w:hanging="360"/>
      </w:pPr>
    </w:lvl>
    <w:lvl w:ilvl="4">
      <w:start w:val="1"/>
      <w:numFmt w:val="lowerLetter"/>
      <w:lvlText w:val="%5."/>
      <w:lvlJc w:val="left"/>
      <w:pPr>
        <w:ind w:left="3821" w:hanging="360"/>
      </w:pPr>
    </w:lvl>
    <w:lvl w:ilvl="5">
      <w:start w:val="1"/>
      <w:numFmt w:val="lowerRoman"/>
      <w:lvlText w:val="%6."/>
      <w:lvlJc w:val="right"/>
      <w:pPr>
        <w:ind w:left="4541" w:hanging="180"/>
      </w:pPr>
    </w:lvl>
    <w:lvl w:ilvl="6">
      <w:start w:val="1"/>
      <w:numFmt w:val="decimal"/>
      <w:lvlText w:val="%7."/>
      <w:lvlJc w:val="left"/>
      <w:pPr>
        <w:ind w:left="5261" w:hanging="360"/>
      </w:pPr>
    </w:lvl>
    <w:lvl w:ilvl="7">
      <w:start w:val="1"/>
      <w:numFmt w:val="lowerLetter"/>
      <w:lvlText w:val="%8."/>
      <w:lvlJc w:val="left"/>
      <w:pPr>
        <w:ind w:left="5981" w:hanging="360"/>
      </w:pPr>
    </w:lvl>
    <w:lvl w:ilvl="8">
      <w:start w:val="1"/>
      <w:numFmt w:val="lowerRoman"/>
      <w:lvlText w:val="%9."/>
      <w:lvlJc w:val="right"/>
      <w:pPr>
        <w:ind w:left="6701" w:hanging="180"/>
      </w:pPr>
    </w:lvl>
  </w:abstractNum>
  <w:abstractNum w:abstractNumId="1" w15:restartNumberingAfterBreak="0">
    <w:nsid w:val="1BAA0582"/>
    <w:multiLevelType w:val="multilevel"/>
    <w:tmpl w:val="1BAA0582"/>
    <w:lvl w:ilvl="0">
      <w:start w:val="2"/>
      <w:numFmt w:val="decimal"/>
      <w:lvlText w:val="%1."/>
      <w:lvlJc w:val="left"/>
      <w:pPr>
        <w:ind w:left="6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5" w:hanging="360"/>
      </w:pPr>
    </w:lvl>
    <w:lvl w:ilvl="2">
      <w:start w:val="1"/>
      <w:numFmt w:val="lowerRoman"/>
      <w:lvlText w:val="%3."/>
      <w:lvlJc w:val="right"/>
      <w:pPr>
        <w:ind w:left="2085" w:hanging="180"/>
      </w:pPr>
    </w:lvl>
    <w:lvl w:ilvl="3">
      <w:start w:val="1"/>
      <w:numFmt w:val="decimal"/>
      <w:lvlText w:val="%4."/>
      <w:lvlJc w:val="left"/>
      <w:pPr>
        <w:ind w:left="2805" w:hanging="360"/>
      </w:pPr>
    </w:lvl>
    <w:lvl w:ilvl="4">
      <w:start w:val="1"/>
      <w:numFmt w:val="lowerLetter"/>
      <w:lvlText w:val="%5."/>
      <w:lvlJc w:val="left"/>
      <w:pPr>
        <w:ind w:left="3525" w:hanging="360"/>
      </w:pPr>
    </w:lvl>
    <w:lvl w:ilvl="5">
      <w:start w:val="1"/>
      <w:numFmt w:val="lowerRoman"/>
      <w:lvlText w:val="%6."/>
      <w:lvlJc w:val="right"/>
      <w:pPr>
        <w:ind w:left="4245" w:hanging="180"/>
      </w:pPr>
    </w:lvl>
    <w:lvl w:ilvl="6">
      <w:start w:val="1"/>
      <w:numFmt w:val="decimal"/>
      <w:lvlText w:val="%7."/>
      <w:lvlJc w:val="left"/>
      <w:pPr>
        <w:ind w:left="4965" w:hanging="360"/>
      </w:pPr>
    </w:lvl>
    <w:lvl w:ilvl="7">
      <w:start w:val="1"/>
      <w:numFmt w:val="lowerLetter"/>
      <w:lvlText w:val="%8."/>
      <w:lvlJc w:val="left"/>
      <w:pPr>
        <w:ind w:left="5685" w:hanging="360"/>
      </w:pPr>
    </w:lvl>
    <w:lvl w:ilvl="8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43C804E7"/>
    <w:multiLevelType w:val="multilevel"/>
    <w:tmpl w:val="43C804E7"/>
    <w:lvl w:ilvl="0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0" w:hanging="360"/>
      </w:pPr>
    </w:lvl>
    <w:lvl w:ilvl="2">
      <w:start w:val="1"/>
      <w:numFmt w:val="lowerRoman"/>
      <w:lvlText w:val="%3."/>
      <w:lvlJc w:val="right"/>
      <w:pPr>
        <w:ind w:left="1790" w:hanging="180"/>
      </w:pPr>
    </w:lvl>
    <w:lvl w:ilvl="3">
      <w:start w:val="1"/>
      <w:numFmt w:val="decimal"/>
      <w:lvlText w:val="%4."/>
      <w:lvlJc w:val="left"/>
      <w:pPr>
        <w:ind w:left="2510" w:hanging="360"/>
      </w:pPr>
    </w:lvl>
    <w:lvl w:ilvl="4">
      <w:start w:val="1"/>
      <w:numFmt w:val="lowerLetter"/>
      <w:lvlText w:val="%5."/>
      <w:lvlJc w:val="left"/>
      <w:pPr>
        <w:ind w:left="3230" w:hanging="360"/>
      </w:pPr>
    </w:lvl>
    <w:lvl w:ilvl="5">
      <w:start w:val="1"/>
      <w:numFmt w:val="lowerRoman"/>
      <w:lvlText w:val="%6."/>
      <w:lvlJc w:val="right"/>
      <w:pPr>
        <w:ind w:left="3950" w:hanging="180"/>
      </w:pPr>
    </w:lvl>
    <w:lvl w:ilvl="6">
      <w:start w:val="1"/>
      <w:numFmt w:val="decimal"/>
      <w:lvlText w:val="%7."/>
      <w:lvlJc w:val="left"/>
      <w:pPr>
        <w:ind w:left="4670" w:hanging="360"/>
      </w:pPr>
    </w:lvl>
    <w:lvl w:ilvl="7">
      <w:start w:val="1"/>
      <w:numFmt w:val="lowerLetter"/>
      <w:lvlText w:val="%8."/>
      <w:lvlJc w:val="left"/>
      <w:pPr>
        <w:ind w:left="5390" w:hanging="360"/>
      </w:pPr>
    </w:lvl>
    <w:lvl w:ilvl="8">
      <w:start w:val="1"/>
      <w:numFmt w:val="lowerRoman"/>
      <w:lvlText w:val="%9."/>
      <w:lvlJc w:val="right"/>
      <w:pPr>
        <w:ind w:left="6110" w:hanging="180"/>
      </w:pPr>
    </w:lvl>
  </w:abstractNum>
  <w:abstractNum w:abstractNumId="3" w15:restartNumberingAfterBreak="0">
    <w:nsid w:val="4A1E3568"/>
    <w:multiLevelType w:val="multilevel"/>
    <w:tmpl w:val="4A1E3568"/>
    <w:lvl w:ilvl="0">
      <w:start w:val="1"/>
      <w:numFmt w:val="decimal"/>
      <w:lvlText w:val="%1)"/>
      <w:lvlJc w:val="left"/>
      <w:pPr>
        <w:ind w:left="2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1ED"/>
    <w:rsid w:val="000F0A56"/>
    <w:rsid w:val="00100EDD"/>
    <w:rsid w:val="0010135F"/>
    <w:rsid w:val="002145B4"/>
    <w:rsid w:val="00264355"/>
    <w:rsid w:val="0034658B"/>
    <w:rsid w:val="00412807"/>
    <w:rsid w:val="005246FC"/>
    <w:rsid w:val="0059756D"/>
    <w:rsid w:val="005D5D84"/>
    <w:rsid w:val="005F3944"/>
    <w:rsid w:val="006711ED"/>
    <w:rsid w:val="00682C78"/>
    <w:rsid w:val="006905A2"/>
    <w:rsid w:val="007A35B3"/>
    <w:rsid w:val="007E455D"/>
    <w:rsid w:val="00805683"/>
    <w:rsid w:val="0087130D"/>
    <w:rsid w:val="009626C2"/>
    <w:rsid w:val="00964C38"/>
    <w:rsid w:val="00A334C4"/>
    <w:rsid w:val="00A66CE5"/>
    <w:rsid w:val="00A83922"/>
    <w:rsid w:val="00B04AF2"/>
    <w:rsid w:val="00BE5DE0"/>
    <w:rsid w:val="00C00497"/>
    <w:rsid w:val="00C87CFB"/>
    <w:rsid w:val="00CA47DD"/>
    <w:rsid w:val="00D12BA3"/>
    <w:rsid w:val="00D22450"/>
    <w:rsid w:val="00D302EC"/>
    <w:rsid w:val="00D53A06"/>
    <w:rsid w:val="00DD5311"/>
    <w:rsid w:val="00E747DF"/>
    <w:rsid w:val="00F049BD"/>
    <w:rsid w:val="00F0712D"/>
    <w:rsid w:val="00F8715E"/>
    <w:rsid w:val="00FA2737"/>
    <w:rsid w:val="0A2D69DF"/>
    <w:rsid w:val="1087172B"/>
    <w:rsid w:val="1B526E05"/>
    <w:rsid w:val="42E735C1"/>
    <w:rsid w:val="52971E0E"/>
    <w:rsid w:val="58310F7F"/>
    <w:rsid w:val="5A113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65F7CE-1163-42A5-BA2E-9E67F082A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pPr>
      <w:spacing w:after="10" w:line="269" w:lineRule="auto"/>
      <w:ind w:left="720" w:hanging="10"/>
      <w:contextualSpacing/>
      <w:jc w:val="both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table" w:customStyle="1" w:styleId="TableGrid">
    <w:name w:val="TableGrid"/>
    <w:qFormat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7">
    <w:name w:val="Placeholder Text"/>
    <w:basedOn w:val="a0"/>
    <w:uiPriority w:val="99"/>
    <w:semiHidden/>
    <w:qFormat/>
    <w:rPr>
      <w:color w:val="808080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Asus</cp:lastModifiedBy>
  <cp:revision>4</cp:revision>
  <cp:lastPrinted>2023-10-16T20:45:00Z</cp:lastPrinted>
  <dcterms:created xsi:type="dcterms:W3CDTF">2025-11-12T20:46:00Z</dcterms:created>
  <dcterms:modified xsi:type="dcterms:W3CDTF">2025-11-12T21:20:00Z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210115492FBF418FB286A9D40F050CC6_13</vt:lpwstr>
  </property>
</Properties>
</file>