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609C" w14:textId="77777777" w:rsidR="007B1D3D" w:rsidRPr="007B1D3D" w:rsidRDefault="007B1D3D" w:rsidP="007B1D3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  <w:t>Тема</w:t>
      </w:r>
    </w:p>
    <w:p w14:paraId="1F04D03B" w14:textId="60C52F0A" w:rsidR="007B1D3D" w:rsidRPr="007B1D3D" w:rsidRDefault="007B1D3D" w:rsidP="007B1D3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  <w:t>Статистика міжнародного туризму</w:t>
      </w:r>
    </w:p>
    <w:p w14:paraId="33436AC6" w14:textId="2AE1B95D" w:rsidR="007B1D3D" w:rsidRPr="007B1D3D" w:rsidRDefault="007B1D3D" w:rsidP="007B1D3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0"/>
          <w:sz w:val="28"/>
          <w:szCs w:val="28"/>
          <w:lang w:eastAsia="uk-UA"/>
          <w14:ligatures w14:val="none"/>
        </w:rPr>
        <w:t>План</w:t>
      </w:r>
    </w:p>
    <w:p w14:paraId="6FBF9D99" w14:textId="58D99949" w:rsidR="007B1D3D" w:rsidRPr="007B1D3D" w:rsidRDefault="007B1D3D" w:rsidP="007B1D3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Історія появи та розвитку статистичного обліку у міжнародному туризмі. </w:t>
      </w:r>
    </w:p>
    <w:p w14:paraId="200CB972" w14:textId="336DE48A" w:rsidR="007B1D3D" w:rsidRPr="007B1D3D" w:rsidRDefault="007B1D3D" w:rsidP="007B1D3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Цілі і завдання туристичної статистики. </w:t>
      </w:r>
    </w:p>
    <w:p w14:paraId="18B381DD" w14:textId="77777777" w:rsidR="007B1D3D" w:rsidRPr="007B1D3D" w:rsidRDefault="007B1D3D" w:rsidP="007B1D3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Міжнародні симпозіуми зі статистики туризму. </w:t>
      </w:r>
    </w:p>
    <w:p w14:paraId="3989AEB0" w14:textId="77777777" w:rsidR="007B1D3D" w:rsidRPr="007B1D3D" w:rsidRDefault="007B1D3D" w:rsidP="007B1D3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Методи статистичних спостережень через звітність: облік на кордоні та реєстрація </w:t>
      </w:r>
      <w:proofErr w:type="spellStart"/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прибуттів</w:t>
      </w:r>
      <w:proofErr w:type="spellEnd"/>
      <w:r w:rsidRPr="007B1D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засобах розміщення. Транспортна статистика. Банківський метод розрахунку вартісних показників розвитку міжнародного туризму. </w:t>
      </w:r>
    </w:p>
    <w:p w14:paraId="54608EE0" w14:textId="399C52AC" w:rsidR="007B1D3D" w:rsidRPr="007B1D3D" w:rsidRDefault="007B1D3D" w:rsidP="007B1D3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</w:p>
    <w:p w14:paraId="0EDDEF7E" w14:textId="474030CB" w:rsidR="00E16109" w:rsidRPr="007B1D3D" w:rsidRDefault="007B1D3D" w:rsidP="00E16109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Open Sans" w:hAnsi="Open Sans" w:cs="Open Sans"/>
          <w:b/>
          <w:bCs/>
          <w:color w:val="333333"/>
          <w:sz w:val="28"/>
          <w:szCs w:val="28"/>
        </w:rPr>
      </w:pPr>
      <w:r w:rsidRPr="007B1D3D">
        <w:rPr>
          <w:b/>
          <w:bCs/>
          <w:color w:val="333333"/>
          <w:sz w:val="28"/>
          <w:szCs w:val="28"/>
        </w:rPr>
        <w:t>П</w:t>
      </w:r>
      <w:r w:rsidR="00E16109" w:rsidRPr="007B1D3D">
        <w:rPr>
          <w:b/>
          <w:bCs/>
          <w:color w:val="333333"/>
          <w:sz w:val="28"/>
          <w:szCs w:val="28"/>
        </w:rPr>
        <w:t xml:space="preserve">ідготувати реферат </w:t>
      </w:r>
      <w:r w:rsidRPr="007B1D3D">
        <w:rPr>
          <w:b/>
          <w:bCs/>
          <w:color w:val="333333"/>
          <w:sz w:val="28"/>
          <w:szCs w:val="28"/>
        </w:rPr>
        <w:t xml:space="preserve">або презентацію </w:t>
      </w:r>
      <w:r w:rsidR="00E16109" w:rsidRPr="007B1D3D">
        <w:rPr>
          <w:b/>
          <w:bCs/>
          <w:color w:val="333333"/>
          <w:sz w:val="28"/>
          <w:szCs w:val="28"/>
        </w:rPr>
        <w:t xml:space="preserve">за однією </w:t>
      </w:r>
      <w:r w:rsidRPr="007B1D3D">
        <w:rPr>
          <w:b/>
          <w:bCs/>
          <w:color w:val="333333"/>
          <w:sz w:val="28"/>
          <w:szCs w:val="28"/>
        </w:rPr>
        <w:t>і</w:t>
      </w:r>
      <w:r w:rsidR="00E16109" w:rsidRPr="007B1D3D">
        <w:rPr>
          <w:b/>
          <w:bCs/>
          <w:color w:val="333333"/>
          <w:sz w:val="28"/>
          <w:szCs w:val="28"/>
        </w:rPr>
        <w:t>з запропонованих тем</w:t>
      </w:r>
      <w:r w:rsidRPr="007B1D3D">
        <w:rPr>
          <w:b/>
          <w:bCs/>
          <w:color w:val="333333"/>
          <w:sz w:val="28"/>
          <w:szCs w:val="28"/>
        </w:rPr>
        <w:t>:</w:t>
      </w:r>
    </w:p>
    <w:p w14:paraId="733975E2" w14:textId="77777777" w:rsidR="00E16109" w:rsidRPr="007B1D3D" w:rsidRDefault="00E16109" w:rsidP="007B1D3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7B1D3D">
        <w:rPr>
          <w:color w:val="333333"/>
          <w:sz w:val="28"/>
          <w:szCs w:val="28"/>
        </w:rPr>
        <w:t>1. Завдання та функції статистики міжнародного туризму.</w:t>
      </w:r>
    </w:p>
    <w:p w14:paraId="7E6C5962" w14:textId="77777777" w:rsidR="00E16109" w:rsidRPr="007B1D3D" w:rsidRDefault="00E16109" w:rsidP="007B1D3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7B1D3D">
        <w:rPr>
          <w:color w:val="333333"/>
          <w:sz w:val="28"/>
          <w:szCs w:val="28"/>
        </w:rPr>
        <w:t>2. Світовий ринок подорожей в кількісних показниках.</w:t>
      </w:r>
    </w:p>
    <w:p w14:paraId="1DADEF3A" w14:textId="6D64BA16" w:rsidR="00E16109" w:rsidRPr="007B1D3D" w:rsidRDefault="00E16109" w:rsidP="007B1D3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7B1D3D">
        <w:rPr>
          <w:color w:val="333333"/>
          <w:sz w:val="28"/>
          <w:szCs w:val="28"/>
        </w:rPr>
        <w:t>3.</w:t>
      </w:r>
      <w:r w:rsidR="00236CB3" w:rsidRPr="007B1D3D">
        <w:rPr>
          <w:color w:val="333333"/>
          <w:sz w:val="28"/>
          <w:szCs w:val="28"/>
        </w:rPr>
        <w:t xml:space="preserve"> </w:t>
      </w:r>
      <w:r w:rsidRPr="007B1D3D">
        <w:rPr>
          <w:color w:val="333333"/>
          <w:sz w:val="28"/>
          <w:szCs w:val="28"/>
        </w:rPr>
        <w:t>Багаторівнева концепція UNWTO про систему виміру показників міжнародного туризму.</w:t>
      </w:r>
    </w:p>
    <w:p w14:paraId="34BF49D4" w14:textId="77777777" w:rsidR="00E16109" w:rsidRPr="007B1D3D" w:rsidRDefault="00E16109" w:rsidP="007B1D3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7B1D3D">
        <w:rPr>
          <w:color w:val="333333"/>
          <w:sz w:val="28"/>
          <w:szCs w:val="28"/>
        </w:rPr>
        <w:t>4. Принципи концепції туристичних витрат та вартісні показники міжнародного туризму.</w:t>
      </w:r>
    </w:p>
    <w:p w14:paraId="298027FA" w14:textId="77777777" w:rsidR="00E16109" w:rsidRDefault="00E16109" w:rsidP="007B1D3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7B1D3D">
        <w:rPr>
          <w:color w:val="333333"/>
          <w:sz w:val="28"/>
          <w:szCs w:val="28"/>
        </w:rPr>
        <w:t>5. Нові правила міжнародного туризму в умовах світової пандемії.</w:t>
      </w:r>
    </w:p>
    <w:p w14:paraId="238810B2" w14:textId="77777777" w:rsidR="00E16109" w:rsidRDefault="00E16109" w:rsidP="007B1D3D">
      <w:pPr>
        <w:ind w:firstLine="567"/>
        <w:rPr>
          <w:sz w:val="28"/>
          <w:szCs w:val="28"/>
        </w:rPr>
      </w:pPr>
    </w:p>
    <w:p w14:paraId="2A71AA24" w14:textId="77777777" w:rsidR="007B1D3D" w:rsidRPr="007B1D3D" w:rsidRDefault="007B1D3D" w:rsidP="007B1D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1D3D">
        <w:rPr>
          <w:rFonts w:ascii="Times New Roman" w:hAnsi="Times New Roman" w:cs="Times New Roman"/>
          <w:b/>
          <w:bCs/>
          <w:sz w:val="28"/>
          <w:szCs w:val="28"/>
        </w:rPr>
        <w:t>Основні терміни і поняття</w:t>
      </w:r>
      <w:r w:rsidRPr="007B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A5A3D" w14:textId="52E0FEA3" w:rsidR="007B1D3D" w:rsidRPr="00471F54" w:rsidRDefault="007B1D3D" w:rsidP="007B1D3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F54">
        <w:rPr>
          <w:rFonts w:ascii="Times New Roman" w:hAnsi="Times New Roman" w:cs="Times New Roman"/>
          <w:i/>
          <w:iCs/>
          <w:sz w:val="28"/>
          <w:szCs w:val="28"/>
        </w:rPr>
        <w:t>Подорож</w:t>
      </w:r>
      <w:r w:rsidRPr="00471F54">
        <w:rPr>
          <w:rFonts w:ascii="Times New Roman" w:hAnsi="Times New Roman" w:cs="Times New Roman"/>
          <w:i/>
          <w:iCs/>
          <w:sz w:val="28"/>
          <w:szCs w:val="28"/>
        </w:rPr>
        <w:t>уючий</w:t>
      </w:r>
      <w:r w:rsidRPr="00471F54">
        <w:rPr>
          <w:rFonts w:ascii="Times New Roman" w:hAnsi="Times New Roman" w:cs="Times New Roman"/>
          <w:i/>
          <w:iCs/>
          <w:sz w:val="28"/>
          <w:szCs w:val="28"/>
        </w:rPr>
        <w:t xml:space="preserve">; міжнародний відвідувач; міжнародний турист; </w:t>
      </w:r>
      <w:r w:rsidR="00471F54">
        <w:rPr>
          <w:rFonts w:ascii="Times New Roman" w:hAnsi="Times New Roman" w:cs="Times New Roman"/>
          <w:i/>
          <w:iCs/>
          <w:sz w:val="28"/>
          <w:szCs w:val="28"/>
        </w:rPr>
        <w:t>тимчасовий</w:t>
      </w:r>
      <w:r w:rsidRPr="00471F54">
        <w:rPr>
          <w:rFonts w:ascii="Times New Roman" w:hAnsi="Times New Roman" w:cs="Times New Roman"/>
          <w:i/>
          <w:iCs/>
          <w:sz w:val="28"/>
          <w:szCs w:val="28"/>
        </w:rPr>
        <w:t xml:space="preserve"> відвідувач; звичне середовище; звичне місце проживання; туристський потік; туристське прибуття; ночівля; туристичні витрати; туристичні доходи; облік; банківський метод обліку; вибірка; опитування; щоденниковий метод спостереження.</w:t>
      </w:r>
    </w:p>
    <w:sectPr w:rsidR="007B1D3D" w:rsidRPr="004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2A05"/>
    <w:multiLevelType w:val="multilevel"/>
    <w:tmpl w:val="52FAC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742289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9"/>
    <w:rsid w:val="00236CB3"/>
    <w:rsid w:val="00471F54"/>
    <w:rsid w:val="007B1D3D"/>
    <w:rsid w:val="008E682B"/>
    <w:rsid w:val="00E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0CE"/>
  <w15:chartTrackingRefBased/>
  <w15:docId w15:val="{8F7FF5B5-B32D-4B46-AAE8-E49B742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E161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2023-10-05T17:38:00Z</dcterms:created>
  <dcterms:modified xsi:type="dcterms:W3CDTF">2023-10-05T18:33:00Z</dcterms:modified>
</cp:coreProperties>
</file>