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94"/>
        <w:gridCol w:w="6246"/>
        <w:gridCol w:w="1736"/>
      </w:tblGrid>
      <w:tr w:rsidR="00D661FD" w:rsidRPr="002F114D" w:rsidTr="00FB524D">
        <w:trPr>
          <w:cantSplit/>
          <w:trHeight w:val="567"/>
        </w:trPr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FD" w:rsidRPr="002F114D" w:rsidRDefault="00D661FD" w:rsidP="00FB52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Житомирська політехніка</w:t>
            </w:r>
          </w:p>
        </w:tc>
        <w:tc>
          <w:tcPr>
            <w:tcW w:w="3333" w:type="pct"/>
            <w:tcBorders>
              <w:left w:val="single" w:sz="4" w:space="0" w:color="auto"/>
            </w:tcBorders>
            <w:vAlign w:val="center"/>
          </w:tcPr>
          <w:p w:rsidR="00D661FD" w:rsidRPr="002F114D" w:rsidRDefault="00D661FD" w:rsidP="00FB52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2F114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МІНІСТЕРСТВО ОСВІТИ І НАУКИ УКРАЇНИ</w:t>
            </w:r>
          </w:p>
          <w:p w:rsidR="00D661FD" w:rsidRPr="002F114D" w:rsidRDefault="00D661FD" w:rsidP="00FB52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left="-57" w:right="-57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ДЕРЖАВНИЙ УНІВЕРСИТЕТ «ЖИТОМИРСЬКА ПОЛІТЕХНІКА»</w:t>
            </w:r>
          </w:p>
          <w:p w:rsidR="00D661FD" w:rsidRPr="002F114D" w:rsidRDefault="00D661FD" w:rsidP="00FB52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99"/>
                <w:sz w:val="16"/>
                <w:szCs w:val="16"/>
                <w:lang w:val="uk-UA" w:eastAsia="uk-UA"/>
              </w:rPr>
            </w:pP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Система управління якістю відповідає ДСТУ ISO 9001:2015</w:t>
            </w:r>
          </w:p>
        </w:tc>
        <w:tc>
          <w:tcPr>
            <w:tcW w:w="686" w:type="pct"/>
            <w:vAlign w:val="center"/>
          </w:tcPr>
          <w:p w:rsidR="00D661FD" w:rsidRPr="002F114D" w:rsidRDefault="00D661FD" w:rsidP="00FB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Ф-31.06-0</w:t>
            </w: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.01/014.021</w:t>
            </w: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/Б/ОК1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2</w:t>
            </w:r>
          </w:p>
          <w:p w:rsidR="00D661FD" w:rsidRPr="002F114D" w:rsidRDefault="00D661FD" w:rsidP="00FB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-2023</w:t>
            </w:r>
          </w:p>
        </w:tc>
      </w:tr>
      <w:tr w:rsidR="00D661FD" w:rsidRPr="002F114D" w:rsidTr="00FB524D">
        <w:trPr>
          <w:cantSplit/>
          <w:trHeight w:val="227"/>
        </w:trPr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FD" w:rsidRPr="002F114D" w:rsidRDefault="00D661FD" w:rsidP="00FB52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3333" w:type="pct"/>
            <w:tcBorders>
              <w:left w:val="single" w:sz="4" w:space="0" w:color="auto"/>
            </w:tcBorders>
            <w:vAlign w:val="center"/>
          </w:tcPr>
          <w:p w:rsidR="00D661FD" w:rsidRPr="002F114D" w:rsidRDefault="00D661FD" w:rsidP="00FB52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</w:pPr>
            <w:r w:rsidRPr="002F11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>Екземпляр № 1</w:t>
            </w:r>
          </w:p>
        </w:tc>
        <w:tc>
          <w:tcPr>
            <w:tcW w:w="686" w:type="pct"/>
            <w:vAlign w:val="center"/>
          </w:tcPr>
          <w:p w:rsidR="00D661FD" w:rsidRPr="002F114D" w:rsidRDefault="00D661FD" w:rsidP="006D2C37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</w:pPr>
            <w:proofErr w:type="spellStart"/>
            <w:r w:rsidRPr="002F11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>Арк</w:t>
            </w:r>
            <w:proofErr w:type="spellEnd"/>
            <w:r w:rsidRPr="002F11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>1</w:t>
            </w:r>
            <w:r w:rsidRPr="002F11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 xml:space="preserve"> / </w:t>
            </w:r>
            <w:r w:rsidR="006D2C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>3</w:t>
            </w:r>
          </w:p>
        </w:tc>
      </w:tr>
    </w:tbl>
    <w:p w:rsidR="00FE2256" w:rsidRDefault="000A3F12"/>
    <w:p w:rsidR="00D661FD" w:rsidRDefault="00D661FD" w:rsidP="00D661FD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Питання до заліку</w:t>
      </w:r>
    </w:p>
    <w:p w:rsidR="00D661FD" w:rsidRPr="00777FF1" w:rsidRDefault="00D661FD" w:rsidP="00D661FD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D661FD" w:rsidRDefault="00D661FD" w:rsidP="00D661FD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Практична граматика</w:t>
      </w:r>
      <w:r w:rsidRPr="009D56C9">
        <w:rPr>
          <w:b/>
          <w:sz w:val="28"/>
          <w:szCs w:val="28"/>
          <w:lang w:val="uk-UA"/>
        </w:rPr>
        <w:t>»</w:t>
      </w:r>
    </w:p>
    <w:p w:rsidR="00D661FD" w:rsidRPr="00BE51DD" w:rsidRDefault="00D661FD" w:rsidP="00D661FD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здобувачів вищої освіти</w:t>
      </w:r>
      <w:r w:rsidRPr="00BE51DD">
        <w:rPr>
          <w:sz w:val="28"/>
          <w:szCs w:val="28"/>
          <w:lang w:val="uk-UA"/>
        </w:rPr>
        <w:t xml:space="preserve"> освітнього ступеня </w:t>
      </w:r>
      <w:r>
        <w:rPr>
          <w:sz w:val="28"/>
          <w:szCs w:val="28"/>
          <w:lang w:val="uk-UA"/>
        </w:rPr>
        <w:t>«бакалавр»</w:t>
      </w:r>
    </w:p>
    <w:p w:rsidR="00D661FD" w:rsidRPr="002F114D" w:rsidRDefault="00D661FD" w:rsidP="00D661F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51DD">
        <w:rPr>
          <w:sz w:val="28"/>
          <w:szCs w:val="28"/>
          <w:lang w:val="uk-UA"/>
        </w:rPr>
        <w:t xml:space="preserve">спеціальності </w:t>
      </w:r>
      <w:r>
        <w:rPr>
          <w:rFonts w:eastAsia="Calibri"/>
          <w:color w:val="000000"/>
          <w:sz w:val="28"/>
          <w:szCs w:val="28"/>
          <w:lang w:val="uk-UA" w:eastAsia="uk-UA"/>
        </w:rPr>
        <w:t>014</w:t>
      </w:r>
      <w:r w:rsidRPr="00080518">
        <w:rPr>
          <w:rFonts w:eastAsia="Calibri"/>
          <w:color w:val="000000"/>
          <w:sz w:val="28"/>
          <w:szCs w:val="28"/>
          <w:lang w:val="uk-UA" w:eastAsia="uk-UA"/>
        </w:rPr>
        <w:t xml:space="preserve"> </w:t>
      </w:r>
      <w:r w:rsidRPr="002F114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«Середня освіта» </w:t>
      </w:r>
    </w:p>
    <w:p w:rsidR="00D661FD" w:rsidRPr="002F114D" w:rsidRDefault="00D661FD" w:rsidP="00D661F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1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освітньо-професійна програма 014.021 - Середня освіта </w:t>
      </w:r>
    </w:p>
    <w:p w:rsidR="00D661FD" w:rsidRPr="002F114D" w:rsidRDefault="00D661FD" w:rsidP="00D661F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1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 Англійська мова та зарубіжна література)</w:t>
      </w:r>
    </w:p>
    <w:p w:rsidR="00D661FD" w:rsidRPr="002F114D" w:rsidRDefault="00D661FD" w:rsidP="00D661F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11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факультет </w:t>
      </w:r>
      <w:r w:rsidRPr="002F1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педагогічних технологій та освіти впродовж життя</w:t>
      </w:r>
    </w:p>
    <w:p w:rsidR="00D661FD" w:rsidRPr="002F114D" w:rsidRDefault="00D661FD" w:rsidP="00D661F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1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кафедра педагогічних технологій та </w:t>
      </w:r>
      <w:proofErr w:type="spellStart"/>
      <w:r w:rsidRPr="002F1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мовної</w:t>
      </w:r>
      <w:proofErr w:type="spellEnd"/>
      <w:r w:rsidRPr="002F1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підготовки</w:t>
      </w:r>
    </w:p>
    <w:p w:rsidR="00D661FD" w:rsidRDefault="00D661FD" w:rsidP="00D661FD">
      <w:pPr>
        <w:spacing w:line="240" w:lineRule="auto"/>
        <w:jc w:val="center"/>
        <w:rPr>
          <w:sz w:val="28"/>
          <w:szCs w:val="28"/>
          <w:lang w:val="uk-UA"/>
        </w:rPr>
      </w:pPr>
    </w:p>
    <w:p w:rsidR="00D661FD" w:rsidRDefault="00D661FD" w:rsidP="00D661FD">
      <w:pPr>
        <w:spacing w:line="240" w:lineRule="auto"/>
        <w:jc w:val="center"/>
        <w:rPr>
          <w:sz w:val="28"/>
          <w:szCs w:val="28"/>
          <w:lang w:val="uk-UA"/>
        </w:rPr>
      </w:pPr>
    </w:p>
    <w:p w:rsidR="00D661FD" w:rsidRPr="002F114D" w:rsidRDefault="00D661FD" w:rsidP="00D661FD">
      <w:pPr>
        <w:spacing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Pr="002F1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Схвалено на засіданні кафедри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педагогічних технологій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підготовки   </w:t>
      </w:r>
    </w:p>
    <w:p w:rsidR="00D661FD" w:rsidRPr="002F114D" w:rsidRDefault="00D661FD" w:rsidP="00D661FD">
      <w:pPr>
        <w:widowControl w:val="0"/>
        <w:adjustRightIn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1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Витяг з протоколу засідання кафедри № 11 від 28.08.23</w:t>
      </w:r>
    </w:p>
    <w:p w:rsidR="00D661FD" w:rsidRPr="002F114D" w:rsidRDefault="00D661FD" w:rsidP="00D661FD">
      <w:pPr>
        <w:widowControl w:val="0"/>
        <w:adjustRightIn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1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В.о. завідувача кафедри</w:t>
      </w:r>
    </w:p>
    <w:p w:rsidR="00D661FD" w:rsidRPr="002F114D" w:rsidRDefault="00D661FD" w:rsidP="00D661FD">
      <w:pPr>
        <w:widowControl w:val="0"/>
        <w:adjustRightIn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/>
        </w:rPr>
      </w:pPr>
      <w:r w:rsidRPr="002F1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Ірина ГАЙДАЙ</w:t>
      </w:r>
    </w:p>
    <w:p w:rsidR="00D661FD" w:rsidRPr="002F114D" w:rsidRDefault="00D661FD" w:rsidP="00D661FD">
      <w:pPr>
        <w:widowControl w:val="0"/>
        <w:adjustRightIn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/>
        </w:rPr>
      </w:pPr>
    </w:p>
    <w:p w:rsidR="00D661FD" w:rsidRPr="002F114D" w:rsidRDefault="00D661FD" w:rsidP="00D661F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1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Розробник: </w:t>
      </w:r>
      <w:proofErr w:type="spellStart"/>
      <w:r w:rsidRPr="002F1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к.п.н</w:t>
      </w:r>
      <w:proofErr w:type="spellEnd"/>
      <w:r w:rsidRPr="002F1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доцент, доцент кафедри педагогічних технологій та </w:t>
      </w:r>
      <w:proofErr w:type="spellStart"/>
      <w:r w:rsidRPr="002F1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мовної</w:t>
      </w:r>
      <w:proofErr w:type="spellEnd"/>
      <w:r w:rsidRPr="002F1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підготовки Андрійчук Наталя; </w:t>
      </w:r>
      <w:proofErr w:type="spellStart"/>
      <w:r w:rsidRPr="002F1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ст.викладач</w:t>
      </w:r>
      <w:proofErr w:type="spellEnd"/>
      <w:r w:rsidRPr="002F1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кафедри педагогічних технологій та </w:t>
      </w:r>
      <w:proofErr w:type="spellStart"/>
      <w:r w:rsidRPr="002F1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мовної</w:t>
      </w:r>
      <w:proofErr w:type="spellEnd"/>
      <w:r w:rsidRPr="002F1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підготовки </w:t>
      </w:r>
      <w:proofErr w:type="spellStart"/>
      <w:r w:rsidRPr="002F1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Кошелєва</w:t>
      </w:r>
      <w:proofErr w:type="spellEnd"/>
      <w:r w:rsidRPr="002F1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Марина</w:t>
      </w:r>
    </w:p>
    <w:p w:rsidR="00D661FD" w:rsidRDefault="00D661FD">
      <w:pPr>
        <w:rPr>
          <w:lang w:val="uk-UA"/>
        </w:rPr>
      </w:pPr>
    </w:p>
    <w:p w:rsidR="00D661FD" w:rsidRDefault="00D661FD">
      <w:pPr>
        <w:rPr>
          <w:lang w:val="uk-UA"/>
        </w:rPr>
      </w:pPr>
    </w:p>
    <w:p w:rsidR="00D661FD" w:rsidRDefault="00D661FD">
      <w:pPr>
        <w:rPr>
          <w:lang w:val="uk-UA"/>
        </w:rPr>
      </w:pPr>
    </w:p>
    <w:p w:rsidR="00D661FD" w:rsidRDefault="00D661FD">
      <w:pPr>
        <w:rPr>
          <w:lang w:val="uk-UA"/>
        </w:rPr>
      </w:pPr>
    </w:p>
    <w:p w:rsidR="00D661FD" w:rsidRDefault="00D661FD">
      <w:pPr>
        <w:rPr>
          <w:lang w:val="uk-UA"/>
        </w:rPr>
      </w:pPr>
    </w:p>
    <w:p w:rsidR="00D661FD" w:rsidRDefault="00D661FD">
      <w:pPr>
        <w:rPr>
          <w:lang w:val="uk-UA"/>
        </w:rPr>
      </w:pPr>
    </w:p>
    <w:p w:rsidR="00D661FD" w:rsidRDefault="000A3F12">
      <w:pPr>
        <w:rPr>
          <w:lang w:val="uk-UA"/>
        </w:rPr>
      </w:pPr>
      <w:r>
        <w:rPr>
          <w:lang w:val="uk-UA"/>
        </w:rPr>
        <w:t xml:space="preserve">                                                             Житомир </w:t>
      </w:r>
      <w:bookmarkStart w:id="0" w:name="_GoBack"/>
      <w:bookmarkEnd w:id="0"/>
    </w:p>
    <w:p w:rsidR="000A3F12" w:rsidRDefault="000A3F12">
      <w:pPr>
        <w:rPr>
          <w:lang w:val="uk-UA"/>
        </w:rPr>
      </w:pPr>
      <w:r>
        <w:rPr>
          <w:lang w:val="uk-UA"/>
        </w:rPr>
        <w:t xml:space="preserve">                                                        2023-202 4н.р.</w:t>
      </w:r>
    </w:p>
    <w:p w:rsidR="00D661FD" w:rsidRDefault="00D661FD">
      <w:pPr>
        <w:rPr>
          <w:lang w:val="uk-UA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94"/>
        <w:gridCol w:w="6246"/>
        <w:gridCol w:w="1736"/>
      </w:tblGrid>
      <w:tr w:rsidR="00D661FD" w:rsidRPr="002F114D" w:rsidTr="00FB524D">
        <w:trPr>
          <w:cantSplit/>
          <w:trHeight w:val="567"/>
        </w:trPr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FD" w:rsidRPr="002F114D" w:rsidRDefault="00D661FD" w:rsidP="00FB52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Житомирська політехніка</w:t>
            </w:r>
          </w:p>
        </w:tc>
        <w:tc>
          <w:tcPr>
            <w:tcW w:w="3333" w:type="pct"/>
            <w:tcBorders>
              <w:left w:val="single" w:sz="4" w:space="0" w:color="auto"/>
            </w:tcBorders>
            <w:vAlign w:val="center"/>
          </w:tcPr>
          <w:p w:rsidR="00D661FD" w:rsidRPr="002F114D" w:rsidRDefault="00D661FD" w:rsidP="00FB52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2F114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МІНІСТЕРСТВО ОСВІТИ І НАУКИ УКРАЇНИ</w:t>
            </w:r>
          </w:p>
          <w:p w:rsidR="00D661FD" w:rsidRPr="002F114D" w:rsidRDefault="00D661FD" w:rsidP="00FB52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left="-57" w:right="-57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ДЕРЖАВНИЙ УНІВЕРСИТЕТ «ЖИТОМИРСЬКА ПОЛІТЕХНІКА»</w:t>
            </w:r>
          </w:p>
          <w:p w:rsidR="00D661FD" w:rsidRPr="002F114D" w:rsidRDefault="00D661FD" w:rsidP="00FB52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99"/>
                <w:sz w:val="16"/>
                <w:szCs w:val="16"/>
                <w:lang w:val="uk-UA" w:eastAsia="uk-UA"/>
              </w:rPr>
            </w:pP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Система управління якістю відповідає ДСТУ ISO 9001:2015</w:t>
            </w:r>
          </w:p>
        </w:tc>
        <w:tc>
          <w:tcPr>
            <w:tcW w:w="686" w:type="pct"/>
            <w:vAlign w:val="center"/>
          </w:tcPr>
          <w:p w:rsidR="00D661FD" w:rsidRPr="002F114D" w:rsidRDefault="00D661FD" w:rsidP="00FB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Ф-31.06-0</w:t>
            </w: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.01/014.021</w:t>
            </w: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/Б/ОК1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2</w:t>
            </w:r>
          </w:p>
          <w:p w:rsidR="00D661FD" w:rsidRPr="002F114D" w:rsidRDefault="00D661FD" w:rsidP="00FB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-2023</w:t>
            </w:r>
          </w:p>
        </w:tc>
      </w:tr>
      <w:tr w:rsidR="00D661FD" w:rsidRPr="002F114D" w:rsidTr="00FB524D">
        <w:trPr>
          <w:cantSplit/>
          <w:trHeight w:val="227"/>
        </w:trPr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FD" w:rsidRPr="002F114D" w:rsidRDefault="00D661FD" w:rsidP="00FB52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3333" w:type="pct"/>
            <w:tcBorders>
              <w:left w:val="single" w:sz="4" w:space="0" w:color="auto"/>
            </w:tcBorders>
            <w:vAlign w:val="center"/>
          </w:tcPr>
          <w:p w:rsidR="00D661FD" w:rsidRPr="002F114D" w:rsidRDefault="00D661FD" w:rsidP="00FB52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</w:pPr>
            <w:r w:rsidRPr="002F11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>Екземпляр № 1</w:t>
            </w:r>
          </w:p>
        </w:tc>
        <w:tc>
          <w:tcPr>
            <w:tcW w:w="686" w:type="pct"/>
            <w:vAlign w:val="center"/>
          </w:tcPr>
          <w:p w:rsidR="00D661FD" w:rsidRPr="002F114D" w:rsidRDefault="006D2C37" w:rsidP="006D2C37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>Арк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 xml:space="preserve"> 2</w:t>
            </w:r>
            <w:r w:rsidR="00D661FD" w:rsidRPr="002F11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>3</w:t>
            </w:r>
          </w:p>
        </w:tc>
      </w:tr>
    </w:tbl>
    <w:p w:rsidR="00D661FD" w:rsidRDefault="00D661FD">
      <w:pPr>
        <w:rPr>
          <w:lang w:val="uk-UA"/>
        </w:rPr>
      </w:pPr>
    </w:p>
    <w:p w:rsidR="00D661FD" w:rsidRPr="00D661FD" w:rsidRDefault="00D661FD">
      <w:pPr>
        <w:rPr>
          <w:b/>
          <w:lang w:val="uk-UA"/>
        </w:rPr>
      </w:pPr>
      <w:r w:rsidRPr="00D661FD">
        <w:rPr>
          <w:b/>
          <w:lang w:val="uk-UA"/>
        </w:rPr>
        <w:t>Семестр 1</w:t>
      </w:r>
    </w:p>
    <w:p w:rsidR="00D661FD" w:rsidRPr="00D661FD" w:rsidRDefault="00D661FD" w:rsidP="00D661FD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val="uk-UA" w:eastAsia="uk-UA"/>
        </w:rPr>
        <w:t xml:space="preserve">1. </w:t>
      </w:r>
      <w:r w:rsidRPr="00D661FD">
        <w:rPr>
          <w:rFonts w:ascii="TimesNewRomanPSMT" w:eastAsia="Times New Roman" w:hAnsi="TimesNewRomanPSMT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Grammatical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structure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of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English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language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.</w:t>
      </w:r>
    </w:p>
    <w:p w:rsidR="00D661FD" w:rsidRPr="00D661FD" w:rsidRDefault="00D661FD" w:rsidP="00D661FD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</w:pPr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2.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Classification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of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parts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of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speech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in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English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.</w:t>
      </w:r>
    </w:p>
    <w:p w:rsidR="00D661FD" w:rsidRPr="00D661FD" w:rsidRDefault="00D661FD" w:rsidP="00D661FD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</w:pPr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3.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word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-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building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in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English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.</w:t>
      </w:r>
    </w:p>
    <w:p w:rsidR="00D661FD" w:rsidRDefault="00D661FD" w:rsidP="00D661FD">
      <w:pPr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</w:pPr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4.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noun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as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a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notional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part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of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speech</w:t>
      </w:r>
      <w:proofErr w:type="spellEnd"/>
      <w:r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in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English</w:t>
      </w:r>
      <w:proofErr w:type="spellEnd"/>
    </w:p>
    <w:p w:rsidR="00D661FD" w:rsidRPr="00D661FD" w:rsidRDefault="00D661FD" w:rsidP="00D661FD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</w:pPr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5.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Plurals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of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nouns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in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English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.</w:t>
      </w:r>
    </w:p>
    <w:p w:rsidR="00D661FD" w:rsidRPr="00D661FD" w:rsidRDefault="00D661FD" w:rsidP="00D661FD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</w:pPr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6.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possessive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case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of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nouns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.</w:t>
      </w:r>
    </w:p>
    <w:p w:rsidR="00D661FD" w:rsidRPr="00D661FD" w:rsidRDefault="00D661FD" w:rsidP="00D661FD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</w:pPr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7.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article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as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a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structural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part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of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speech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.</w:t>
      </w:r>
    </w:p>
    <w:p w:rsidR="00D661FD" w:rsidRPr="00D661FD" w:rsidRDefault="00D661FD" w:rsidP="00D661FD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</w:pPr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8.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Principal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functions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of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definite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and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indefinite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articles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.</w:t>
      </w:r>
    </w:p>
    <w:p w:rsidR="00D661FD" w:rsidRPr="00D661FD" w:rsidRDefault="00D661FD" w:rsidP="00D661FD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</w:pPr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9.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Use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of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articles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with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proper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nouns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.</w:t>
      </w:r>
    </w:p>
    <w:p w:rsidR="00D661FD" w:rsidRPr="00D661FD" w:rsidRDefault="00D661FD" w:rsidP="00D661FD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</w:pPr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10.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Use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of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articles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with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nouns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modified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by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certain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adjectives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pronouns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and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numerals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.</w:t>
      </w:r>
    </w:p>
    <w:p w:rsidR="00D661FD" w:rsidRPr="00D661FD" w:rsidRDefault="00D661FD" w:rsidP="00D661FD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</w:pPr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11.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Adjective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as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a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notional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part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of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speech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.</w:t>
      </w:r>
    </w:p>
    <w:p w:rsidR="00D661FD" w:rsidRPr="00D661FD" w:rsidRDefault="00D661FD" w:rsidP="00D661FD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</w:pPr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12.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Grammatical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characteristics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of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qualitative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and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relative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adjectives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.</w:t>
      </w:r>
    </w:p>
    <w:p w:rsidR="00D661FD" w:rsidRPr="00D661FD" w:rsidRDefault="00D661FD" w:rsidP="00D661FD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</w:pPr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13.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Degrees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of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comparison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of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adjectives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.</w:t>
      </w:r>
    </w:p>
    <w:p w:rsidR="00D661FD" w:rsidRPr="00D661FD" w:rsidRDefault="00D661FD" w:rsidP="00D661FD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</w:pPr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14.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Pronoun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as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a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notional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part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of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speech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Classification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of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pronouns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.</w:t>
      </w:r>
    </w:p>
    <w:p w:rsidR="00D661FD" w:rsidRPr="00D661FD" w:rsidRDefault="00D661FD" w:rsidP="00D661FD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</w:pPr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15.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Adverb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as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a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notional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part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of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speech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Classification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and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degrees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of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comparison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of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adverbs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.</w:t>
      </w:r>
    </w:p>
    <w:p w:rsidR="00D661FD" w:rsidRPr="00D661FD" w:rsidRDefault="00D661FD" w:rsidP="00D661FD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</w:pPr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16.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Preposition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as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a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structural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part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of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speech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.</w:t>
      </w:r>
    </w:p>
    <w:p w:rsidR="00D661FD" w:rsidRPr="00D661FD" w:rsidRDefault="00D661FD" w:rsidP="00D661FD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</w:pPr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17.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Numerals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as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a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notional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part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of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speech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Grammatical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characteristics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of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numerals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.</w:t>
      </w:r>
    </w:p>
    <w:p w:rsidR="00D661FD" w:rsidRPr="00D661FD" w:rsidRDefault="00D661FD" w:rsidP="00D661FD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</w:pPr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18.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words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of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category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of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state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.</w:t>
      </w:r>
    </w:p>
    <w:p w:rsidR="00D661FD" w:rsidRPr="00D661FD" w:rsidRDefault="00D661FD" w:rsidP="00D661FD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</w:pPr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19.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modal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words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.</w:t>
      </w:r>
    </w:p>
    <w:p w:rsidR="00D661FD" w:rsidRPr="00D661FD" w:rsidRDefault="00D661FD" w:rsidP="00D661FD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</w:pPr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20.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Verb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as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a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notional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part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of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speech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Grammatical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characteristics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of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verb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.</w:t>
      </w:r>
    </w:p>
    <w:p w:rsidR="00D661FD" w:rsidRPr="00D661FD" w:rsidRDefault="00D661FD" w:rsidP="00D661FD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</w:pPr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21.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formation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and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use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of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Present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tenses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in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Active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Voice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.</w:t>
      </w:r>
    </w:p>
    <w:p w:rsidR="00D661FD" w:rsidRPr="00D661FD" w:rsidRDefault="00D661FD" w:rsidP="00D661FD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</w:pPr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22.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Compare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Present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Simple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and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Present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Continuous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in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Active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Voice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.</w:t>
      </w:r>
    </w:p>
    <w:p w:rsidR="00D661FD" w:rsidRPr="00D661FD" w:rsidRDefault="00D661FD" w:rsidP="00D661FD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</w:pPr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23.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Сompare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Present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Simple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and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Present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Perfect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in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Active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Voice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.</w:t>
      </w:r>
    </w:p>
    <w:p w:rsidR="00D661FD" w:rsidRPr="00D661FD" w:rsidRDefault="00D661FD" w:rsidP="00D661FD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</w:pPr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24.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Inclusive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and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Exclusive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Present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Perfect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in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Active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Voice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.</w:t>
      </w:r>
    </w:p>
    <w:p w:rsidR="00D661FD" w:rsidRPr="00D661FD" w:rsidRDefault="00D661FD" w:rsidP="00D661FD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</w:pPr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25.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Compare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Present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Perfect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and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Present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Perfect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Continuous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.</w:t>
      </w:r>
    </w:p>
    <w:p w:rsidR="00D661FD" w:rsidRPr="00D661FD" w:rsidRDefault="00D661FD" w:rsidP="00D661FD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</w:pPr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26.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formation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and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use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of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Past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tenses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in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Active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Voice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.</w:t>
      </w:r>
    </w:p>
    <w:p w:rsidR="00D661FD" w:rsidRPr="00D661FD" w:rsidRDefault="00D661FD" w:rsidP="00D661FD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</w:pPr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27.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Compare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Past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Simple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and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Present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Perfect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in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Active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Voice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.</w:t>
      </w:r>
    </w:p>
    <w:p w:rsidR="00D661FD" w:rsidRPr="00D661FD" w:rsidRDefault="00D661FD" w:rsidP="00D661FD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</w:pPr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28.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Compare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Past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Simple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and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Past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Continuous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in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Active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Voice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.</w:t>
      </w:r>
    </w:p>
    <w:p w:rsidR="00D661FD" w:rsidRPr="00D661FD" w:rsidRDefault="00D661FD" w:rsidP="00D661FD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</w:pPr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29.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Compare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Past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Continuous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and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Past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Simple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in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Active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Voice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.</w:t>
      </w:r>
    </w:p>
    <w:p w:rsidR="00D661FD" w:rsidRPr="00D661FD" w:rsidRDefault="00D661FD" w:rsidP="00D661FD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</w:pPr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30.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Compare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Past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Continuous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and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Past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Perfect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Continuous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in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Active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Voice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.</w:t>
      </w:r>
    </w:p>
    <w:p w:rsidR="00D661FD" w:rsidRPr="00D661FD" w:rsidRDefault="00D661FD" w:rsidP="00D661FD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</w:pPr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31.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Dwell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upon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use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of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past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tenses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in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subordinate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clauses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of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time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.</w:t>
      </w:r>
    </w:p>
    <w:p w:rsidR="00D661FD" w:rsidRPr="00D661FD" w:rsidRDefault="00D661FD" w:rsidP="00D661FD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</w:pPr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32.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formation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and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use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of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future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tenses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in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Active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Voice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.</w:t>
      </w:r>
    </w:p>
    <w:p w:rsidR="00D661FD" w:rsidRDefault="00D661FD" w:rsidP="00D661FD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</w:pPr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lastRenderedPageBreak/>
        <w:t xml:space="preserve">33.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Compare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Future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Simple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and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Future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Perfect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in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Active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Voice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.</w:t>
      </w:r>
    </w:p>
    <w:p w:rsidR="006D2C37" w:rsidRDefault="006D2C37" w:rsidP="00D661FD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94"/>
        <w:gridCol w:w="6246"/>
        <w:gridCol w:w="1736"/>
      </w:tblGrid>
      <w:tr w:rsidR="006D2C37" w:rsidRPr="002F114D" w:rsidTr="00FB524D">
        <w:trPr>
          <w:cantSplit/>
          <w:trHeight w:val="567"/>
        </w:trPr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37" w:rsidRPr="002F114D" w:rsidRDefault="006D2C37" w:rsidP="00FB52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Житомирська політехніка</w:t>
            </w:r>
          </w:p>
        </w:tc>
        <w:tc>
          <w:tcPr>
            <w:tcW w:w="3333" w:type="pct"/>
            <w:tcBorders>
              <w:left w:val="single" w:sz="4" w:space="0" w:color="auto"/>
            </w:tcBorders>
            <w:vAlign w:val="center"/>
          </w:tcPr>
          <w:p w:rsidR="006D2C37" w:rsidRPr="002F114D" w:rsidRDefault="006D2C37" w:rsidP="00FB52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2F114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МІНІСТЕРСТВО ОСВІТИ І НАУКИ УКРАЇНИ</w:t>
            </w:r>
          </w:p>
          <w:p w:rsidR="006D2C37" w:rsidRPr="002F114D" w:rsidRDefault="006D2C37" w:rsidP="00FB52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left="-57" w:right="-57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ДЕРЖАВНИЙ УНІВЕРСИТЕТ «ЖИТОМИРСЬКА ПОЛІТЕХНІКА»</w:t>
            </w:r>
          </w:p>
          <w:p w:rsidR="006D2C37" w:rsidRPr="002F114D" w:rsidRDefault="006D2C37" w:rsidP="00FB52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99"/>
                <w:sz w:val="16"/>
                <w:szCs w:val="16"/>
                <w:lang w:val="uk-UA" w:eastAsia="uk-UA"/>
              </w:rPr>
            </w:pP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Система управління якістю відповідає ДСТУ ISO 9001:2015</w:t>
            </w:r>
          </w:p>
        </w:tc>
        <w:tc>
          <w:tcPr>
            <w:tcW w:w="686" w:type="pct"/>
            <w:vAlign w:val="center"/>
          </w:tcPr>
          <w:p w:rsidR="006D2C37" w:rsidRPr="002F114D" w:rsidRDefault="006D2C37" w:rsidP="00FB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Ф-31.06-0</w:t>
            </w: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.01/014.021</w:t>
            </w: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/Б/ОК1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2</w:t>
            </w:r>
          </w:p>
          <w:p w:rsidR="006D2C37" w:rsidRPr="002F114D" w:rsidRDefault="006D2C37" w:rsidP="00FB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-2023</w:t>
            </w:r>
          </w:p>
        </w:tc>
      </w:tr>
      <w:tr w:rsidR="006D2C37" w:rsidRPr="002F114D" w:rsidTr="00FB524D">
        <w:trPr>
          <w:cantSplit/>
          <w:trHeight w:val="227"/>
        </w:trPr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37" w:rsidRPr="002F114D" w:rsidRDefault="006D2C37" w:rsidP="00FB52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3333" w:type="pct"/>
            <w:tcBorders>
              <w:left w:val="single" w:sz="4" w:space="0" w:color="auto"/>
            </w:tcBorders>
            <w:vAlign w:val="center"/>
          </w:tcPr>
          <w:p w:rsidR="006D2C37" w:rsidRPr="002F114D" w:rsidRDefault="006D2C37" w:rsidP="00FB52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</w:pPr>
            <w:r w:rsidRPr="002F11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>Екземпляр № 1</w:t>
            </w:r>
          </w:p>
        </w:tc>
        <w:tc>
          <w:tcPr>
            <w:tcW w:w="686" w:type="pct"/>
            <w:vAlign w:val="center"/>
          </w:tcPr>
          <w:p w:rsidR="006D2C37" w:rsidRPr="002F114D" w:rsidRDefault="006D2C37" w:rsidP="006D2C37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>Арк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 xml:space="preserve"> 3</w:t>
            </w:r>
            <w:r w:rsidRPr="002F11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>3</w:t>
            </w:r>
          </w:p>
        </w:tc>
      </w:tr>
    </w:tbl>
    <w:p w:rsidR="006D2C37" w:rsidRPr="00D661FD" w:rsidRDefault="006D2C37" w:rsidP="00D661FD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</w:pPr>
    </w:p>
    <w:p w:rsidR="00D661FD" w:rsidRPr="00D661FD" w:rsidRDefault="00D661FD" w:rsidP="00D661FD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</w:pPr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34.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Compare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Future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Continuous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and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Future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Perfect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Continuous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in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Active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Voice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.</w:t>
      </w:r>
    </w:p>
    <w:p w:rsidR="00D661FD" w:rsidRPr="00D661FD" w:rsidRDefault="00D661FD" w:rsidP="00D661FD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</w:pPr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35.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formation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and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use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of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Future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–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in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–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–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Past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tenses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in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Active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Voice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.</w:t>
      </w:r>
    </w:p>
    <w:p w:rsidR="00D661FD" w:rsidRPr="00D661FD" w:rsidRDefault="00D661FD" w:rsidP="00D661FD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</w:pPr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36.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Ways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of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showing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future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actions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in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English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.</w:t>
      </w:r>
    </w:p>
    <w:p w:rsidR="00D661FD" w:rsidRPr="00D661FD" w:rsidRDefault="00D661FD" w:rsidP="00D661FD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</w:pPr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37.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Dwell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upon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Sequence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of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tenses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in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English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.</w:t>
      </w:r>
    </w:p>
    <w:p w:rsidR="00D661FD" w:rsidRPr="00D661FD" w:rsidRDefault="00D661FD" w:rsidP="00D661FD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</w:pPr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38.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formation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and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use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of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Passive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Voice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in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English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.</w:t>
      </w:r>
    </w:p>
    <w:p w:rsidR="00D661FD" w:rsidRPr="00D661FD" w:rsidRDefault="00D661FD" w:rsidP="00D661FD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</w:pPr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39.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use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of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tenses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in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Passive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Voice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.</w:t>
      </w:r>
    </w:p>
    <w:p w:rsidR="00D661FD" w:rsidRPr="00D661FD" w:rsidRDefault="00D661FD" w:rsidP="00D66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40.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Ways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of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translating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the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Passive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Voice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into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661FD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uk-UA"/>
        </w:rPr>
        <w:t>Ukrainian</w:t>
      </w:r>
      <w:proofErr w:type="spellEnd"/>
      <w:r w:rsidRPr="00D661FD">
        <w:rPr>
          <w:rFonts w:ascii="TimesNewRomanPSMT" w:eastAsia="Times New Roman" w:hAnsi="TimesNewRomanPSMT" w:cs="Times New Roman"/>
          <w:color w:val="000000"/>
          <w:sz w:val="24"/>
          <w:szCs w:val="24"/>
          <w:lang w:val="uk-UA" w:eastAsia="uk-UA"/>
        </w:rPr>
        <w:t>.</w:t>
      </w:r>
    </w:p>
    <w:p w:rsidR="00D661FD" w:rsidRPr="00307D2F" w:rsidRDefault="00307D2F">
      <w:pPr>
        <w:rPr>
          <w:rFonts w:ascii="Times New Roman" w:hAnsi="Times New Roman" w:cs="Times New Roman"/>
          <w:sz w:val="28"/>
          <w:szCs w:val="28"/>
        </w:rPr>
      </w:pPr>
      <w:r w:rsidRPr="00307D2F">
        <w:rPr>
          <w:rFonts w:ascii="Times New Roman" w:hAnsi="Times New Roman" w:cs="Times New Roman"/>
          <w:sz w:val="28"/>
          <w:szCs w:val="28"/>
          <w:lang w:val="uk-UA"/>
        </w:rPr>
        <w:t xml:space="preserve">41. </w:t>
      </w:r>
      <w:r w:rsidRPr="00307D2F">
        <w:rPr>
          <w:rFonts w:ascii="Times New Roman" w:hAnsi="Times New Roman" w:cs="Times New Roman"/>
          <w:sz w:val="28"/>
          <w:szCs w:val="28"/>
        </w:rPr>
        <w:t>The modal words.</w:t>
      </w:r>
    </w:p>
    <w:p w:rsidR="00307D2F" w:rsidRPr="00307D2F" w:rsidRDefault="00307D2F" w:rsidP="00307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D2F">
        <w:rPr>
          <w:rFonts w:ascii="Times New Roman" w:hAnsi="Times New Roman" w:cs="Times New Roman"/>
          <w:sz w:val="28"/>
          <w:szCs w:val="28"/>
          <w:lang w:val="uk-UA"/>
        </w:rPr>
        <w:t xml:space="preserve">42. </w:t>
      </w:r>
      <w:r w:rsidRPr="00307D2F">
        <w:rPr>
          <w:rFonts w:ascii="Times New Roman" w:hAnsi="Times New Roman" w:cs="Times New Roman"/>
          <w:sz w:val="28"/>
          <w:szCs w:val="28"/>
        </w:rPr>
        <w:t>The use of modal verbs of the 1st group (will, would) in English.</w:t>
      </w:r>
    </w:p>
    <w:p w:rsidR="00307D2F" w:rsidRPr="00307D2F" w:rsidRDefault="00307D2F" w:rsidP="00307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D2F">
        <w:rPr>
          <w:rFonts w:ascii="Times New Roman" w:hAnsi="Times New Roman" w:cs="Times New Roman"/>
          <w:sz w:val="28"/>
          <w:szCs w:val="28"/>
        </w:rPr>
        <w:t>43</w:t>
      </w:r>
      <w:r w:rsidRPr="00307D2F">
        <w:rPr>
          <w:rFonts w:ascii="Times New Roman" w:hAnsi="Times New Roman" w:cs="Times New Roman"/>
          <w:sz w:val="28"/>
          <w:szCs w:val="28"/>
        </w:rPr>
        <w:t xml:space="preserve">. The use of modal verbs of the 2 </w:t>
      </w:r>
      <w:proofErr w:type="spellStart"/>
      <w:r w:rsidRPr="00307D2F">
        <w:rPr>
          <w:rFonts w:ascii="Times New Roman" w:hAnsi="Times New Roman" w:cs="Times New Roman"/>
          <w:sz w:val="28"/>
          <w:szCs w:val="28"/>
        </w:rPr>
        <w:t>nd</w:t>
      </w:r>
      <w:proofErr w:type="spellEnd"/>
      <w:r w:rsidRPr="00307D2F">
        <w:rPr>
          <w:rFonts w:ascii="Times New Roman" w:hAnsi="Times New Roman" w:cs="Times New Roman"/>
          <w:sz w:val="28"/>
          <w:szCs w:val="28"/>
        </w:rPr>
        <w:t xml:space="preserve"> group (can, may </w:t>
      </w:r>
      <w:proofErr w:type="spellStart"/>
      <w:r w:rsidRPr="00307D2F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307D2F">
        <w:rPr>
          <w:rFonts w:ascii="Times New Roman" w:hAnsi="Times New Roman" w:cs="Times New Roman"/>
          <w:sz w:val="28"/>
          <w:szCs w:val="28"/>
        </w:rPr>
        <w:t>) in English.</w:t>
      </w:r>
    </w:p>
    <w:p w:rsidR="00307D2F" w:rsidRPr="00307D2F" w:rsidRDefault="00307D2F" w:rsidP="00307D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07D2F">
        <w:rPr>
          <w:rFonts w:ascii="Times New Roman" w:hAnsi="Times New Roman" w:cs="Times New Roman"/>
          <w:sz w:val="28"/>
          <w:szCs w:val="28"/>
        </w:rPr>
        <w:t>44</w:t>
      </w:r>
      <w:r w:rsidRPr="00307D2F">
        <w:rPr>
          <w:rFonts w:ascii="Times New Roman" w:hAnsi="Times New Roman" w:cs="Times New Roman"/>
          <w:sz w:val="28"/>
          <w:szCs w:val="28"/>
        </w:rPr>
        <w:t xml:space="preserve">. The use of modal verbs of the 3 </w:t>
      </w:r>
      <w:proofErr w:type="spellStart"/>
      <w:r w:rsidRPr="00307D2F">
        <w:rPr>
          <w:rFonts w:ascii="Times New Roman" w:hAnsi="Times New Roman" w:cs="Times New Roman"/>
          <w:sz w:val="28"/>
          <w:szCs w:val="28"/>
        </w:rPr>
        <w:t>rd</w:t>
      </w:r>
      <w:proofErr w:type="spellEnd"/>
      <w:r w:rsidRPr="00307D2F">
        <w:rPr>
          <w:rFonts w:ascii="Times New Roman" w:hAnsi="Times New Roman" w:cs="Times New Roman"/>
          <w:sz w:val="28"/>
          <w:szCs w:val="28"/>
        </w:rPr>
        <w:t xml:space="preserve"> group (must, should </w:t>
      </w:r>
      <w:proofErr w:type="spellStart"/>
      <w:r w:rsidRPr="00307D2F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307D2F">
        <w:rPr>
          <w:rFonts w:ascii="Times New Roman" w:hAnsi="Times New Roman" w:cs="Times New Roman"/>
          <w:sz w:val="28"/>
          <w:szCs w:val="28"/>
        </w:rPr>
        <w:t>) in English.</w:t>
      </w:r>
    </w:p>
    <w:p w:rsidR="00D661FD" w:rsidRPr="006D2C37" w:rsidRDefault="006D2C37">
      <w:pPr>
        <w:rPr>
          <w:rFonts w:ascii="TimesNewRomanPSMT" w:hAnsi="TimesNewRomanPSMT" w:cs="TimesNewRomanPSMT"/>
          <w:sz w:val="28"/>
          <w:szCs w:val="28"/>
        </w:rPr>
      </w:pPr>
      <w:r w:rsidRPr="006D2C37">
        <w:rPr>
          <w:rFonts w:ascii="TimesNewRomanPSMT" w:hAnsi="TimesNewRomanPSMT" w:cs="TimesNewRomanPSMT"/>
          <w:sz w:val="28"/>
          <w:szCs w:val="28"/>
          <w:lang w:val="uk-UA"/>
        </w:rPr>
        <w:t xml:space="preserve">45. </w:t>
      </w:r>
      <w:r w:rsidR="00307D2F" w:rsidRPr="006D2C37">
        <w:rPr>
          <w:rFonts w:ascii="TimesNewRomanPSMT" w:hAnsi="TimesNewRomanPSMT" w:cs="TimesNewRomanPSMT"/>
          <w:sz w:val="28"/>
          <w:szCs w:val="28"/>
        </w:rPr>
        <w:t>The Conditional Mood in simple and complex sentences.</w:t>
      </w:r>
    </w:p>
    <w:p w:rsidR="00307D2F" w:rsidRPr="006D2C37" w:rsidRDefault="006D2C37" w:rsidP="00307D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6D2C37">
        <w:rPr>
          <w:rFonts w:ascii="TimesNewRomanPSMT" w:hAnsi="TimesNewRomanPSMT" w:cs="TimesNewRomanPSMT"/>
          <w:sz w:val="28"/>
          <w:szCs w:val="28"/>
          <w:lang w:val="uk-UA"/>
        </w:rPr>
        <w:t xml:space="preserve">46. </w:t>
      </w:r>
      <w:r w:rsidR="00307D2F" w:rsidRPr="006D2C37">
        <w:rPr>
          <w:rFonts w:ascii="TimesNewRomanPSMT" w:hAnsi="TimesNewRomanPSMT" w:cs="TimesNewRomanPSMT"/>
          <w:sz w:val="28"/>
          <w:szCs w:val="28"/>
        </w:rPr>
        <w:t>The Conditional Mood in simple and complex sentences.</w:t>
      </w:r>
    </w:p>
    <w:p w:rsidR="00307D2F" w:rsidRPr="006D2C37" w:rsidRDefault="006D2C37" w:rsidP="00307D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6D2C37">
        <w:rPr>
          <w:rFonts w:ascii="TimesNewRomanPSMT" w:hAnsi="TimesNewRomanPSMT" w:cs="TimesNewRomanPSMT"/>
          <w:sz w:val="28"/>
          <w:szCs w:val="28"/>
        </w:rPr>
        <w:t>47</w:t>
      </w:r>
      <w:r w:rsidR="00307D2F" w:rsidRPr="006D2C37">
        <w:rPr>
          <w:rFonts w:ascii="TimesNewRomanPSMT" w:hAnsi="TimesNewRomanPSMT" w:cs="TimesNewRomanPSMT"/>
          <w:sz w:val="28"/>
          <w:szCs w:val="28"/>
        </w:rPr>
        <w:t>. The Subjunctive Mood in simple and complex sentences.</w:t>
      </w:r>
    </w:p>
    <w:p w:rsidR="00307D2F" w:rsidRPr="006D2C37" w:rsidRDefault="006D2C37" w:rsidP="00307D2F">
      <w:pPr>
        <w:rPr>
          <w:sz w:val="28"/>
          <w:szCs w:val="28"/>
          <w:lang w:val="uk-UA"/>
        </w:rPr>
      </w:pPr>
      <w:r w:rsidRPr="006D2C37">
        <w:rPr>
          <w:rFonts w:ascii="TimesNewRomanPSMT" w:hAnsi="TimesNewRomanPSMT" w:cs="TimesNewRomanPSMT"/>
          <w:sz w:val="28"/>
          <w:szCs w:val="28"/>
        </w:rPr>
        <w:t>48</w:t>
      </w:r>
      <w:r w:rsidR="00307D2F" w:rsidRPr="006D2C37">
        <w:rPr>
          <w:rFonts w:ascii="TimesNewRomanPSMT" w:hAnsi="TimesNewRomanPSMT" w:cs="TimesNewRomanPSMT"/>
          <w:sz w:val="28"/>
          <w:szCs w:val="28"/>
        </w:rPr>
        <w:t>. The Suppositional Mood in complex sentences.</w:t>
      </w:r>
    </w:p>
    <w:p w:rsidR="00D661FD" w:rsidRDefault="00D661FD">
      <w:pPr>
        <w:rPr>
          <w:lang w:val="uk-UA"/>
        </w:rPr>
      </w:pPr>
    </w:p>
    <w:p w:rsidR="00D661FD" w:rsidRDefault="00D661FD">
      <w:pPr>
        <w:rPr>
          <w:lang w:val="uk-UA"/>
        </w:rPr>
      </w:pPr>
    </w:p>
    <w:p w:rsidR="00D661FD" w:rsidRDefault="00D661FD">
      <w:pPr>
        <w:rPr>
          <w:lang w:val="uk-UA"/>
        </w:rPr>
      </w:pPr>
    </w:p>
    <w:p w:rsidR="00D661FD" w:rsidRDefault="00D661FD">
      <w:pPr>
        <w:rPr>
          <w:lang w:val="uk-UA"/>
        </w:rPr>
      </w:pPr>
    </w:p>
    <w:p w:rsidR="00D661FD" w:rsidRDefault="00D661FD">
      <w:pPr>
        <w:rPr>
          <w:lang w:val="uk-UA"/>
        </w:rPr>
      </w:pPr>
    </w:p>
    <w:p w:rsidR="00D661FD" w:rsidRDefault="00D661FD">
      <w:pPr>
        <w:rPr>
          <w:lang w:val="uk-UA"/>
        </w:rPr>
      </w:pPr>
    </w:p>
    <w:p w:rsidR="00D661FD" w:rsidRDefault="00D661FD">
      <w:pPr>
        <w:rPr>
          <w:lang w:val="uk-UA"/>
        </w:rPr>
      </w:pPr>
    </w:p>
    <w:p w:rsidR="00D661FD" w:rsidRDefault="00D661FD">
      <w:pPr>
        <w:rPr>
          <w:lang w:val="uk-UA"/>
        </w:rPr>
      </w:pPr>
    </w:p>
    <w:p w:rsidR="00D661FD" w:rsidRDefault="00D661FD">
      <w:pPr>
        <w:rPr>
          <w:lang w:val="uk-UA"/>
        </w:rPr>
      </w:pPr>
    </w:p>
    <w:p w:rsidR="00D661FD" w:rsidRDefault="00D661FD">
      <w:pPr>
        <w:rPr>
          <w:lang w:val="uk-UA"/>
        </w:rPr>
      </w:pPr>
    </w:p>
    <w:p w:rsidR="00D661FD" w:rsidRDefault="00D661FD">
      <w:pPr>
        <w:rPr>
          <w:lang w:val="uk-UA"/>
        </w:rPr>
      </w:pPr>
    </w:p>
    <w:p w:rsidR="00D661FD" w:rsidRDefault="00D661FD">
      <w:pPr>
        <w:rPr>
          <w:lang w:val="uk-UA"/>
        </w:rPr>
      </w:pPr>
    </w:p>
    <w:p w:rsidR="00D661FD" w:rsidRDefault="00D661FD">
      <w:pPr>
        <w:rPr>
          <w:lang w:val="uk-UA"/>
        </w:rPr>
      </w:pPr>
    </w:p>
    <w:p w:rsidR="00D661FD" w:rsidRDefault="00D661FD">
      <w:pPr>
        <w:rPr>
          <w:lang w:val="uk-UA"/>
        </w:rPr>
      </w:pPr>
    </w:p>
    <w:p w:rsidR="00D661FD" w:rsidRDefault="00D661FD">
      <w:pPr>
        <w:rPr>
          <w:lang w:val="uk-UA"/>
        </w:rPr>
      </w:pPr>
    </w:p>
    <w:p w:rsidR="00D661FD" w:rsidRDefault="00D661FD">
      <w:pPr>
        <w:rPr>
          <w:lang w:val="uk-UA"/>
        </w:rPr>
      </w:pPr>
    </w:p>
    <w:p w:rsidR="00D661FD" w:rsidRDefault="00D661FD">
      <w:pPr>
        <w:rPr>
          <w:lang w:val="uk-UA"/>
        </w:rPr>
      </w:pPr>
    </w:p>
    <w:p w:rsidR="00D661FD" w:rsidRDefault="00D661FD">
      <w:pPr>
        <w:rPr>
          <w:lang w:val="uk-UA"/>
        </w:rPr>
      </w:pPr>
    </w:p>
    <w:p w:rsidR="00D661FD" w:rsidRDefault="00D661FD">
      <w:pPr>
        <w:rPr>
          <w:lang w:val="uk-UA"/>
        </w:rPr>
      </w:pPr>
    </w:p>
    <w:p w:rsidR="00D661FD" w:rsidRDefault="00D661FD">
      <w:pPr>
        <w:rPr>
          <w:lang w:val="uk-UA"/>
        </w:rPr>
      </w:pPr>
    </w:p>
    <w:p w:rsidR="00D661FD" w:rsidRDefault="00D661FD">
      <w:pPr>
        <w:rPr>
          <w:lang w:val="uk-UA"/>
        </w:rPr>
      </w:pPr>
    </w:p>
    <w:p w:rsidR="00D661FD" w:rsidRDefault="00D661FD">
      <w:pPr>
        <w:rPr>
          <w:lang w:val="uk-UA"/>
        </w:rPr>
      </w:pPr>
    </w:p>
    <w:p w:rsidR="00D661FD" w:rsidRDefault="00D661FD">
      <w:pPr>
        <w:rPr>
          <w:lang w:val="uk-UA"/>
        </w:rPr>
      </w:pPr>
    </w:p>
    <w:p w:rsidR="00D661FD" w:rsidRDefault="00D661FD">
      <w:pPr>
        <w:rPr>
          <w:lang w:val="uk-UA"/>
        </w:rPr>
      </w:pPr>
    </w:p>
    <w:p w:rsidR="00D661FD" w:rsidRDefault="00D661FD">
      <w:pPr>
        <w:rPr>
          <w:lang w:val="uk-UA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94"/>
        <w:gridCol w:w="6246"/>
        <w:gridCol w:w="1736"/>
      </w:tblGrid>
      <w:tr w:rsidR="00D661FD" w:rsidRPr="002F114D" w:rsidTr="00FB524D">
        <w:trPr>
          <w:cantSplit/>
          <w:trHeight w:val="567"/>
        </w:trPr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FD" w:rsidRPr="002F114D" w:rsidRDefault="00D661FD" w:rsidP="00FB52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Житомирська політехніка</w:t>
            </w:r>
          </w:p>
        </w:tc>
        <w:tc>
          <w:tcPr>
            <w:tcW w:w="3333" w:type="pct"/>
            <w:tcBorders>
              <w:left w:val="single" w:sz="4" w:space="0" w:color="auto"/>
            </w:tcBorders>
            <w:vAlign w:val="center"/>
          </w:tcPr>
          <w:p w:rsidR="00D661FD" w:rsidRPr="002F114D" w:rsidRDefault="00D661FD" w:rsidP="00FB52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2F114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МІНІСТЕРСТВО ОСВІТИ І НАУКИ УКРАЇНИ</w:t>
            </w:r>
          </w:p>
          <w:p w:rsidR="00D661FD" w:rsidRPr="002F114D" w:rsidRDefault="00D661FD" w:rsidP="00FB52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left="-57" w:right="-57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ДЕРЖАВНИЙ УНІВЕРСИТЕТ «ЖИТОМИРСЬКА ПОЛІТЕХНІКА»</w:t>
            </w:r>
          </w:p>
          <w:p w:rsidR="00D661FD" w:rsidRPr="002F114D" w:rsidRDefault="00D661FD" w:rsidP="00FB52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99"/>
                <w:sz w:val="16"/>
                <w:szCs w:val="16"/>
                <w:lang w:val="uk-UA" w:eastAsia="uk-UA"/>
              </w:rPr>
            </w:pP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Система управління якістю відповідає ДСТУ ISO 9001:2015</w:t>
            </w:r>
          </w:p>
        </w:tc>
        <w:tc>
          <w:tcPr>
            <w:tcW w:w="686" w:type="pct"/>
            <w:vAlign w:val="center"/>
          </w:tcPr>
          <w:p w:rsidR="00D661FD" w:rsidRPr="002F114D" w:rsidRDefault="00D661FD" w:rsidP="00FB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Ф-31.06-0</w:t>
            </w: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.01/014.021</w:t>
            </w: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/Б/ОК1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2</w:t>
            </w:r>
          </w:p>
          <w:p w:rsidR="00D661FD" w:rsidRPr="002F114D" w:rsidRDefault="00D661FD" w:rsidP="00FB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-2023</w:t>
            </w:r>
          </w:p>
        </w:tc>
      </w:tr>
      <w:tr w:rsidR="00D661FD" w:rsidRPr="002F114D" w:rsidTr="00FB524D">
        <w:trPr>
          <w:cantSplit/>
          <w:trHeight w:val="227"/>
        </w:trPr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FD" w:rsidRPr="002F114D" w:rsidRDefault="00D661FD" w:rsidP="00FB52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3333" w:type="pct"/>
            <w:tcBorders>
              <w:left w:val="single" w:sz="4" w:space="0" w:color="auto"/>
            </w:tcBorders>
            <w:vAlign w:val="center"/>
          </w:tcPr>
          <w:p w:rsidR="00D661FD" w:rsidRPr="002F114D" w:rsidRDefault="00D661FD" w:rsidP="00FB52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</w:pPr>
            <w:r w:rsidRPr="002F11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>Екземпляр № 1</w:t>
            </w:r>
          </w:p>
        </w:tc>
        <w:tc>
          <w:tcPr>
            <w:tcW w:w="686" w:type="pct"/>
            <w:vAlign w:val="center"/>
          </w:tcPr>
          <w:p w:rsidR="00D661FD" w:rsidRPr="002F114D" w:rsidRDefault="00D661FD" w:rsidP="00FB52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</w:pPr>
            <w:proofErr w:type="spellStart"/>
            <w:r w:rsidRPr="002F11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>Арк</w:t>
            </w:r>
            <w:proofErr w:type="spellEnd"/>
            <w:r w:rsidRPr="002F11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>1</w:t>
            </w:r>
            <w:r w:rsidRPr="002F11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 xml:space="preserve"> / </w:t>
            </w:r>
            <w:r w:rsidRPr="002F11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fldChar w:fldCharType="begin"/>
            </w:r>
            <w:r w:rsidRPr="002F11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instrText xml:space="preserve"> PAGE   \* MERGEFORMAT </w:instrText>
            </w:r>
            <w:r w:rsidRPr="002F11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fldChar w:fldCharType="separate"/>
            </w:r>
            <w:r w:rsidRPr="002F114D">
              <w:rPr>
                <w:rFonts w:ascii="Times New Roman" w:eastAsia="Times New Roman" w:hAnsi="Times New Roman" w:cs="Times New Roman"/>
                <w:i/>
                <w:noProof/>
                <w:sz w:val="16"/>
                <w:szCs w:val="16"/>
                <w:lang w:val="uk-UA" w:eastAsia="uk-UA"/>
              </w:rPr>
              <w:t>1</w:t>
            </w:r>
            <w:r w:rsidRPr="002F11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fldChar w:fldCharType="end"/>
            </w:r>
          </w:p>
        </w:tc>
      </w:tr>
    </w:tbl>
    <w:p w:rsidR="00D661FD" w:rsidRPr="00D661FD" w:rsidRDefault="00D661FD">
      <w:pPr>
        <w:rPr>
          <w:lang w:val="uk-UA"/>
        </w:rPr>
      </w:pPr>
    </w:p>
    <w:sectPr w:rsidR="00D661FD" w:rsidRPr="00D661F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E3"/>
    <w:rsid w:val="000A3F12"/>
    <w:rsid w:val="00171228"/>
    <w:rsid w:val="00307D2F"/>
    <w:rsid w:val="003C64E3"/>
    <w:rsid w:val="005E1774"/>
    <w:rsid w:val="006D2C37"/>
    <w:rsid w:val="00C4180B"/>
    <w:rsid w:val="00D6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F0F0B"/>
  <w15:chartTrackingRefBased/>
  <w15:docId w15:val="{B4EB3D36-308B-4CE0-8551-DAAB1F09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2023-09-27T19:06:00Z</dcterms:created>
  <dcterms:modified xsi:type="dcterms:W3CDTF">2023-09-27T19:06:00Z</dcterms:modified>
</cp:coreProperties>
</file>