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A" w:rsidRDefault="00A20D5A" w:rsidP="00606D5E">
      <w:pPr>
        <w:spacing w:line="240" w:lineRule="atLeast"/>
        <w:rPr>
          <w:sz w:val="28"/>
          <w:szCs w:val="28"/>
          <w:lang w:val="uk-UA"/>
        </w:rPr>
      </w:pPr>
    </w:p>
    <w:p w:rsidR="00A20D5A" w:rsidRPr="003F6379" w:rsidRDefault="00A20D5A" w:rsidP="00A67127">
      <w:pPr>
        <w:spacing w:line="240" w:lineRule="auto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A20D5A" w:rsidRPr="00777FF1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67127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071</w:t>
      </w:r>
      <w:r w:rsidRPr="003F6379">
        <w:rPr>
          <w:sz w:val="28"/>
          <w:szCs w:val="28"/>
          <w:lang w:val="uk-UA"/>
        </w:rPr>
        <w:t xml:space="preserve"> 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Облік і оподаткування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 w:rsidRPr="003F6379">
        <w:rPr>
          <w:sz w:val="28"/>
          <w:szCs w:val="28"/>
          <w:lang w:val="uk-UA"/>
        </w:rPr>
        <w:t xml:space="preserve">освітньо-професійна програма  </w:t>
      </w:r>
      <w:r w:rsidR="00652C85" w:rsidRPr="003F6379">
        <w:rPr>
          <w:sz w:val="28"/>
          <w:szCs w:val="28"/>
          <w:lang w:val="uk-UA"/>
        </w:rPr>
        <w:t>«</w:t>
      </w:r>
      <w:r w:rsidR="00652C85">
        <w:rPr>
          <w:rFonts w:eastAsia="Calibri"/>
          <w:color w:val="000000"/>
          <w:sz w:val="28"/>
          <w:szCs w:val="28"/>
          <w:lang w:val="uk-UA" w:eastAsia="uk-UA"/>
        </w:rPr>
        <w:t>Облік, контроль і митна справа</w:t>
      </w:r>
      <w:r w:rsidR="00652C85" w:rsidRPr="003F6379">
        <w:rPr>
          <w:sz w:val="28"/>
          <w:szCs w:val="28"/>
          <w:lang w:val="uk-UA"/>
        </w:rPr>
        <w:t>»</w:t>
      </w:r>
    </w:p>
    <w:p w:rsidR="00A67127" w:rsidRPr="003F6379" w:rsidRDefault="00A67127" w:rsidP="00A6712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A67127" w:rsidRPr="003F6379" w:rsidRDefault="00A67127" w:rsidP="00A67127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203DF4" w:rsidRDefault="00A20D5A" w:rsidP="00A20D5A">
      <w:pPr>
        <w:autoSpaceDE w:val="0"/>
        <w:autoSpaceDN w:val="0"/>
        <w:adjustRightInd/>
        <w:spacing w:before="7" w:line="247" w:lineRule="auto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A20D5A" w:rsidRPr="00203DF4" w:rsidRDefault="00A20D5A" w:rsidP="00A20D5A">
      <w:pPr>
        <w:autoSpaceDE w:val="0"/>
        <w:autoSpaceDN w:val="0"/>
        <w:adjustRightInd/>
        <w:spacing w:before="7" w:line="321" w:lineRule="exact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2023р.,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№11</w:t>
      </w:r>
    </w:p>
    <w:p w:rsidR="00A20D5A" w:rsidRPr="00203DF4" w:rsidRDefault="00A20D5A" w:rsidP="00A20D5A">
      <w:pPr>
        <w:autoSpaceDE w:val="0"/>
        <w:autoSpaceDN w:val="0"/>
        <w:adjustRightInd/>
        <w:spacing w:before="7" w:line="240" w:lineRule="auto"/>
        <w:ind w:left="5529"/>
        <w:textAlignment w:val="auto"/>
        <w:rPr>
          <w:color w:val="111214"/>
          <w:sz w:val="28"/>
          <w:szCs w:val="28"/>
          <w:lang w:val="uk-UA" w:eastAsia="en-US"/>
        </w:rPr>
      </w:pPr>
      <w:proofErr w:type="spellStart"/>
      <w:r>
        <w:rPr>
          <w:color w:val="111214"/>
          <w:sz w:val="28"/>
          <w:szCs w:val="28"/>
          <w:lang w:val="uk-UA" w:eastAsia="en-US"/>
        </w:rPr>
        <w:t>в</w:t>
      </w:r>
      <w:r w:rsidRPr="00203DF4">
        <w:rPr>
          <w:color w:val="111214"/>
          <w:sz w:val="28"/>
          <w:szCs w:val="28"/>
          <w:lang w:val="uk-UA" w:eastAsia="en-US"/>
        </w:rPr>
        <w:t>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 xml:space="preserve">. </w:t>
      </w:r>
      <w:r>
        <w:rPr>
          <w:color w:val="111214"/>
          <w:sz w:val="28"/>
          <w:szCs w:val="28"/>
          <w:lang w:val="uk-UA" w:eastAsia="en-US"/>
        </w:rPr>
        <w:t>з</w:t>
      </w:r>
      <w:r w:rsidRPr="00203DF4">
        <w:rPr>
          <w:color w:val="111214"/>
          <w:sz w:val="28"/>
          <w:szCs w:val="28"/>
          <w:lang w:val="uk-UA" w:eastAsia="en-US"/>
        </w:rPr>
        <w:t>авідувача кафедри</w:t>
      </w:r>
    </w:p>
    <w:p w:rsidR="00A20D5A" w:rsidRPr="00802FE6" w:rsidRDefault="00A20D5A" w:rsidP="00A20D5A">
      <w:pPr>
        <w:spacing w:line="240" w:lineRule="auto"/>
        <w:ind w:left="5529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>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</w:p>
    <w:p w:rsidR="00A67127" w:rsidRPr="00802FE6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proofErr w:type="spellStart"/>
      <w:r w:rsidRPr="00231068">
        <w:rPr>
          <w:sz w:val="28"/>
          <w:szCs w:val="28"/>
          <w:lang w:val="uk-UA"/>
        </w:rPr>
        <w:t>к.е.н</w:t>
      </w:r>
      <w:proofErr w:type="spellEnd"/>
      <w:r w:rsidRPr="00231068">
        <w:rPr>
          <w:sz w:val="28"/>
          <w:szCs w:val="28"/>
          <w:lang w:val="uk-UA"/>
        </w:rPr>
        <w:t>., доцент кафедри теоретичної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прикладної лінгвістики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Олена</w:t>
      </w:r>
      <w:r w:rsidR="00FD6348" w:rsidRPr="00FD6348">
        <w:rPr>
          <w:sz w:val="28"/>
          <w:szCs w:val="28"/>
          <w:lang w:val="uk-UA"/>
        </w:rPr>
        <w:t xml:space="preserve"> </w:t>
      </w:r>
      <w:proofErr w:type="spellStart"/>
      <w:r w:rsidR="00FD6348" w:rsidRPr="00231068"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, </w:t>
      </w:r>
      <w:r w:rsidR="00606D5E">
        <w:rPr>
          <w:sz w:val="28"/>
          <w:szCs w:val="28"/>
          <w:lang w:val="uk-UA"/>
        </w:rPr>
        <w:t xml:space="preserve">старший викладач кафедри </w:t>
      </w:r>
      <w:proofErr w:type="spellStart"/>
      <w:r w:rsidR="00EE3DBA">
        <w:rPr>
          <w:sz w:val="28"/>
          <w:szCs w:val="28"/>
          <w:lang w:val="uk-UA"/>
        </w:rPr>
        <w:t>кафедри</w:t>
      </w:r>
      <w:proofErr w:type="spellEnd"/>
      <w:r w:rsidR="00EE3DBA">
        <w:rPr>
          <w:sz w:val="28"/>
          <w:szCs w:val="28"/>
          <w:lang w:val="uk-UA"/>
        </w:rPr>
        <w:t xml:space="preserve"> педагогічних технологій та мовної підготовки </w:t>
      </w:r>
      <w:r w:rsidR="00606D5E">
        <w:rPr>
          <w:sz w:val="28"/>
          <w:szCs w:val="28"/>
          <w:lang w:val="uk-UA"/>
        </w:rPr>
        <w:t xml:space="preserve">КУХАРЬОНОК Світлана, </w:t>
      </w:r>
      <w:r>
        <w:rPr>
          <w:sz w:val="28"/>
          <w:szCs w:val="28"/>
          <w:lang w:val="uk-UA"/>
        </w:rPr>
        <w:t xml:space="preserve">асистент </w:t>
      </w:r>
      <w:r w:rsidR="00EE3DBA">
        <w:rPr>
          <w:sz w:val="28"/>
          <w:szCs w:val="28"/>
          <w:lang w:val="uk-UA"/>
        </w:rPr>
        <w:t xml:space="preserve">кафедри педагогічних технологій та мовної підготовки </w:t>
      </w:r>
      <w:r>
        <w:rPr>
          <w:sz w:val="28"/>
          <w:szCs w:val="28"/>
          <w:lang w:val="uk-UA"/>
        </w:rPr>
        <w:t>Марина ДАВИДОВИЧ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EE3DBA">
      <w:pPr>
        <w:spacing w:line="240" w:lineRule="auto"/>
        <w:rPr>
          <w:sz w:val="28"/>
          <w:szCs w:val="28"/>
          <w:lang w:val="uk-UA"/>
        </w:rPr>
      </w:pPr>
    </w:p>
    <w:p w:rsidR="00A20D5A" w:rsidRPr="003F6379" w:rsidRDefault="00A20D5A" w:rsidP="00A20D5A">
      <w:pPr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Житомир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2023 – 2024 </w:t>
      </w:r>
      <w:proofErr w:type="spellStart"/>
      <w:r w:rsidRPr="003F6379">
        <w:rPr>
          <w:sz w:val="28"/>
          <w:szCs w:val="28"/>
          <w:lang w:val="uk-UA"/>
        </w:rPr>
        <w:t>н.р</w:t>
      </w:r>
      <w:proofErr w:type="spellEnd"/>
      <w:r w:rsidRPr="003F63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 w:type="page"/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0F7C5A">
        <w:rPr>
          <w:b/>
          <w:i/>
          <w:sz w:val="28"/>
          <w:szCs w:val="28"/>
          <w:lang w:val="uk-UA"/>
        </w:rPr>
        <w:lastRenderedPageBreak/>
        <w:t>Основна література</w:t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ab/>
      </w:r>
      <w:r w:rsidRPr="000F7C5A">
        <w:rPr>
          <w:sz w:val="28"/>
          <w:szCs w:val="28"/>
        </w:rPr>
        <w:t xml:space="preserve">Для </w:t>
      </w:r>
      <w:proofErr w:type="spellStart"/>
      <w:r w:rsidRPr="000F7C5A">
        <w:rPr>
          <w:sz w:val="28"/>
          <w:szCs w:val="28"/>
        </w:rPr>
        <w:t>освоєння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навчальної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дисципліни</w:t>
      </w:r>
      <w:proofErr w:type="spellEnd"/>
      <w:r w:rsidRPr="000F7C5A">
        <w:rPr>
          <w:sz w:val="28"/>
          <w:szCs w:val="28"/>
        </w:rPr>
        <w:t xml:space="preserve"> “</w:t>
      </w:r>
      <w:proofErr w:type="spellStart"/>
      <w:r w:rsidRPr="000F7C5A">
        <w:rPr>
          <w:sz w:val="28"/>
          <w:szCs w:val="28"/>
        </w:rPr>
        <w:t>Іноземна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мова</w:t>
      </w:r>
      <w:proofErr w:type="spellEnd"/>
      <w:r w:rsidRPr="000F7C5A">
        <w:rPr>
          <w:sz w:val="28"/>
          <w:szCs w:val="28"/>
        </w:rPr>
        <w:t xml:space="preserve"> (</w:t>
      </w:r>
      <w:proofErr w:type="spellStart"/>
      <w:proofErr w:type="gramStart"/>
      <w:r w:rsidRPr="000F7C5A">
        <w:rPr>
          <w:sz w:val="28"/>
          <w:szCs w:val="28"/>
        </w:rPr>
        <w:t>англ</w:t>
      </w:r>
      <w:proofErr w:type="gramEnd"/>
      <w:r w:rsidRPr="000F7C5A">
        <w:rPr>
          <w:sz w:val="28"/>
          <w:szCs w:val="28"/>
        </w:rPr>
        <w:t>ійська</w:t>
      </w:r>
      <w:proofErr w:type="spellEnd"/>
      <w:r w:rsidRPr="000F7C5A">
        <w:rPr>
          <w:sz w:val="28"/>
          <w:szCs w:val="28"/>
        </w:rPr>
        <w:t xml:space="preserve">)” </w:t>
      </w:r>
      <w:proofErr w:type="spellStart"/>
      <w:r w:rsidRPr="000F7C5A">
        <w:rPr>
          <w:sz w:val="28"/>
          <w:szCs w:val="28"/>
        </w:rPr>
        <w:t>розроблено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навчально-методичний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посібник</w:t>
      </w:r>
      <w:proofErr w:type="spellEnd"/>
      <w:r w:rsidRPr="000F7C5A">
        <w:rPr>
          <w:sz w:val="28"/>
          <w:szCs w:val="28"/>
          <w:lang w:val="uk-UA"/>
        </w:rPr>
        <w:t>и</w:t>
      </w:r>
      <w:r w:rsidRPr="000F7C5A">
        <w:rPr>
          <w:sz w:val="28"/>
          <w:szCs w:val="28"/>
        </w:rPr>
        <w:t>:</w:t>
      </w:r>
    </w:p>
    <w:p w:rsidR="00A20D5A" w:rsidRPr="000F7C5A" w:rsidRDefault="000F7C5A" w:rsidP="000F7C5A">
      <w:pPr>
        <w:widowControl/>
        <w:adjustRightInd/>
        <w:spacing w:line="240" w:lineRule="atLeast"/>
        <w:ind w:firstLine="720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>1</w:t>
      </w:r>
      <w:r w:rsidR="00A20D5A" w:rsidRPr="000F7C5A">
        <w:rPr>
          <w:sz w:val="28"/>
          <w:szCs w:val="28"/>
          <w:lang w:val="uk-UA"/>
        </w:rPr>
        <w:t xml:space="preserve">. Ковальчук І. С. </w:t>
      </w:r>
      <w:proofErr w:type="spellStart"/>
      <w:r w:rsidR="00A20D5A" w:rsidRPr="000F7C5A">
        <w:rPr>
          <w:sz w:val="28"/>
          <w:szCs w:val="28"/>
          <w:lang w:val="uk-UA"/>
        </w:rPr>
        <w:t>“Англійська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мова”</w:t>
      </w:r>
      <w:proofErr w:type="spellEnd"/>
      <w:r w:rsidR="00A20D5A" w:rsidRPr="000F7C5A">
        <w:rPr>
          <w:sz w:val="28"/>
          <w:szCs w:val="28"/>
          <w:lang w:val="uk-UA"/>
        </w:rPr>
        <w:t xml:space="preserve"> для студентів 2-го року навчання. </w:t>
      </w:r>
      <w:proofErr w:type="spellStart"/>
      <w:r w:rsidR="00A20D5A" w:rsidRPr="000F7C5A">
        <w:rPr>
          <w:sz w:val="28"/>
          <w:szCs w:val="28"/>
          <w:lang w:val="uk-UA"/>
        </w:rPr>
        <w:t>“English”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for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Second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Year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Students</w:t>
      </w:r>
      <w:proofErr w:type="spellEnd"/>
      <w:r w:rsidR="00A20D5A" w:rsidRPr="000F7C5A">
        <w:rPr>
          <w:sz w:val="28"/>
          <w:szCs w:val="28"/>
          <w:lang w:val="uk-UA"/>
        </w:rPr>
        <w:t xml:space="preserve">: </w:t>
      </w:r>
      <w:proofErr w:type="spellStart"/>
      <w:r w:rsidR="00A20D5A" w:rsidRPr="000F7C5A">
        <w:rPr>
          <w:sz w:val="28"/>
          <w:szCs w:val="28"/>
          <w:lang w:val="uk-UA"/>
        </w:rPr>
        <w:t>навч.-метод</w:t>
      </w:r>
      <w:proofErr w:type="spellEnd"/>
      <w:r w:rsidR="00A20D5A" w:rsidRPr="000F7C5A">
        <w:rPr>
          <w:sz w:val="28"/>
          <w:szCs w:val="28"/>
          <w:lang w:val="uk-UA"/>
        </w:rPr>
        <w:t xml:space="preserve">. </w:t>
      </w:r>
      <w:proofErr w:type="spellStart"/>
      <w:r w:rsidR="00A20D5A" w:rsidRPr="000F7C5A">
        <w:rPr>
          <w:sz w:val="28"/>
          <w:szCs w:val="28"/>
          <w:lang w:val="uk-UA"/>
        </w:rPr>
        <w:t>посіб</w:t>
      </w:r>
      <w:proofErr w:type="spellEnd"/>
      <w:r w:rsidR="00A20D5A" w:rsidRPr="000F7C5A">
        <w:rPr>
          <w:sz w:val="28"/>
          <w:szCs w:val="28"/>
          <w:lang w:val="uk-UA"/>
        </w:rPr>
        <w:t xml:space="preserve">. / І. С. Ковальчук, О. Б. </w:t>
      </w:r>
      <w:proofErr w:type="spellStart"/>
      <w:r w:rsidR="00A20D5A" w:rsidRPr="000F7C5A">
        <w:rPr>
          <w:sz w:val="28"/>
          <w:szCs w:val="28"/>
          <w:lang w:val="uk-UA"/>
        </w:rPr>
        <w:t>Сивак</w:t>
      </w:r>
      <w:proofErr w:type="spellEnd"/>
      <w:r w:rsidR="00A20D5A" w:rsidRPr="000F7C5A">
        <w:rPr>
          <w:sz w:val="28"/>
          <w:szCs w:val="28"/>
          <w:lang w:val="uk-UA"/>
        </w:rPr>
        <w:t xml:space="preserve">. – Житомир: ЖДТУ, 2018. – 156 с. </w:t>
      </w:r>
    </w:p>
    <w:p w:rsidR="00A20D5A" w:rsidRPr="000F7C5A" w:rsidRDefault="000F7C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uk-UA"/>
        </w:rPr>
        <w:t>2</w:t>
      </w:r>
      <w:r w:rsidR="00A20D5A" w:rsidRPr="000F7C5A">
        <w:rPr>
          <w:sz w:val="28"/>
          <w:szCs w:val="28"/>
          <w:lang w:val="uk-UA"/>
        </w:rPr>
        <w:t xml:space="preserve">. </w:t>
      </w:r>
      <w:r w:rsidR="00A20D5A" w:rsidRPr="000F7C5A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="00A20D5A" w:rsidRPr="000F7C5A">
        <w:rPr>
          <w:sz w:val="28"/>
          <w:szCs w:val="28"/>
          <w:lang w:val="en-US"/>
        </w:rPr>
        <w:t>– Cambridge University Press, 2019.</w:t>
      </w:r>
      <w:proofErr w:type="gramEnd"/>
      <w:r w:rsidR="00A20D5A" w:rsidRPr="000F7C5A">
        <w:rPr>
          <w:sz w:val="28"/>
          <w:szCs w:val="28"/>
          <w:lang w:val="en-US"/>
        </w:rPr>
        <w:t xml:space="preserve">  – 307 p.</w:t>
      </w:r>
    </w:p>
    <w:p w:rsidR="00A20D5A" w:rsidRPr="000F7C5A" w:rsidRDefault="00A20D5A" w:rsidP="000F7C5A">
      <w:pPr>
        <w:spacing w:line="240" w:lineRule="atLeast"/>
        <w:contextualSpacing/>
        <w:outlineLvl w:val="5"/>
        <w:rPr>
          <w:b/>
          <w:bCs/>
          <w:i/>
          <w:sz w:val="28"/>
          <w:szCs w:val="28"/>
          <w:lang w:val="uk-UA"/>
        </w:rPr>
      </w:pPr>
    </w:p>
    <w:p w:rsidR="00A20D5A" w:rsidRPr="000F7C5A" w:rsidRDefault="00A20D5A" w:rsidP="000F7C5A">
      <w:pPr>
        <w:spacing w:line="240" w:lineRule="atLeast"/>
        <w:ind w:firstLine="567"/>
        <w:contextualSpacing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0F7C5A">
        <w:rPr>
          <w:b/>
          <w:i/>
          <w:sz w:val="28"/>
          <w:szCs w:val="28"/>
        </w:rPr>
        <w:t>Додаткова</w:t>
      </w:r>
      <w:proofErr w:type="spellEnd"/>
      <w:r w:rsidRPr="000F7C5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F7C5A">
        <w:rPr>
          <w:b/>
          <w:i/>
          <w:sz w:val="28"/>
          <w:szCs w:val="28"/>
        </w:rPr>
        <w:t>література</w:t>
      </w:r>
      <w:proofErr w:type="spellEnd"/>
    </w:p>
    <w:p w:rsidR="00A20D5A" w:rsidRPr="000F7C5A" w:rsidRDefault="00A20D5A" w:rsidP="000F7C5A">
      <w:pPr>
        <w:spacing w:line="240" w:lineRule="atLeast"/>
        <w:contextualSpacing/>
        <w:rPr>
          <w:sz w:val="28"/>
          <w:szCs w:val="28"/>
          <w:highlight w:val="yellow"/>
          <w:lang w:val="en-US"/>
        </w:rPr>
      </w:pP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1. Antonia Clare, JJ Wilson, </w:t>
      </w:r>
      <w:proofErr w:type="spellStart"/>
      <w:r w:rsidRPr="000F7C5A">
        <w:rPr>
          <w:sz w:val="28"/>
          <w:szCs w:val="28"/>
          <w:lang w:val="en-US"/>
        </w:rPr>
        <w:t>Speakout</w:t>
      </w:r>
      <w:proofErr w:type="spellEnd"/>
      <w:r w:rsidRPr="000F7C5A">
        <w:rPr>
          <w:sz w:val="28"/>
          <w:szCs w:val="28"/>
          <w:lang w:val="en-US"/>
        </w:rPr>
        <w:t xml:space="preserve"> Intermediate. </w:t>
      </w:r>
      <w:proofErr w:type="gramStart"/>
      <w:r w:rsidRPr="000F7C5A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0F7C5A">
        <w:rPr>
          <w:sz w:val="28"/>
          <w:szCs w:val="28"/>
          <w:lang w:val="en-US"/>
        </w:rPr>
        <w:t xml:space="preserve">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2. Clive </w:t>
      </w:r>
      <w:proofErr w:type="spellStart"/>
      <w:r w:rsidRPr="000F7C5A">
        <w:rPr>
          <w:sz w:val="28"/>
          <w:szCs w:val="28"/>
          <w:lang w:val="en-US"/>
        </w:rPr>
        <w:t>Oxenden</w:t>
      </w:r>
      <w:proofErr w:type="spellEnd"/>
      <w:r w:rsidRPr="000F7C5A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0F7C5A">
        <w:rPr>
          <w:sz w:val="28"/>
          <w:szCs w:val="28"/>
          <w:lang w:val="en-US"/>
        </w:rPr>
        <w:t>Upper-intermediate.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Student's Book (+ DVD-ROM).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– Oxford University Press, 2015.</w:t>
      </w:r>
      <w:proofErr w:type="gramEnd"/>
      <w:r w:rsidRPr="000F7C5A">
        <w:rPr>
          <w:sz w:val="28"/>
          <w:szCs w:val="28"/>
          <w:lang w:val="en-US"/>
        </w:rPr>
        <w:t xml:space="preserve"> – 167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0F7C5A">
        <w:rPr>
          <w:sz w:val="28"/>
          <w:szCs w:val="28"/>
          <w:lang w:val="en-US"/>
        </w:rPr>
        <w:t>Araminta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  <w:lang w:val="en-US"/>
        </w:rPr>
        <w:t>Crace</w:t>
      </w:r>
      <w:proofErr w:type="spellEnd"/>
      <w:r w:rsidRPr="000F7C5A">
        <w:rPr>
          <w:sz w:val="28"/>
          <w:szCs w:val="28"/>
          <w:lang w:val="en-US"/>
        </w:rPr>
        <w:t xml:space="preserve">, Cutting Edge 3d Edition. </w:t>
      </w:r>
      <w:proofErr w:type="gramStart"/>
      <w:r w:rsidRPr="000F7C5A">
        <w:rPr>
          <w:sz w:val="28"/>
          <w:szCs w:val="28"/>
          <w:lang w:val="en-US"/>
        </w:rPr>
        <w:t>Starter.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Students</w:t>
      </w:r>
      <w:proofErr w:type="gramEnd"/>
      <w:r w:rsidRPr="000F7C5A">
        <w:rPr>
          <w:sz w:val="28"/>
          <w:szCs w:val="28"/>
          <w:lang w:val="en-US"/>
        </w:rPr>
        <w:t xml:space="preserve"> book. – Longman (Pearson Education), 2016. – 179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4. Heather Jones, Monica </w:t>
      </w:r>
      <w:proofErr w:type="spellStart"/>
      <w:r w:rsidRPr="000F7C5A">
        <w:rPr>
          <w:sz w:val="28"/>
          <w:szCs w:val="28"/>
          <w:lang w:val="en-US"/>
        </w:rPr>
        <w:t>Berlis</w:t>
      </w:r>
      <w:proofErr w:type="spellEnd"/>
      <w:r w:rsidRPr="000F7C5A">
        <w:rPr>
          <w:sz w:val="28"/>
          <w:szCs w:val="28"/>
          <w:lang w:val="en-US"/>
        </w:rPr>
        <w:t xml:space="preserve">, Roadmap B1+. </w:t>
      </w:r>
      <w:proofErr w:type="gramStart"/>
      <w:r w:rsidRPr="000F7C5A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0F7C5A">
        <w:rPr>
          <w:sz w:val="28"/>
          <w:szCs w:val="28"/>
          <w:lang w:val="en-US"/>
        </w:rPr>
        <w:t xml:space="preserve">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proofErr w:type="gramStart"/>
      <w:r w:rsidRPr="000F7C5A">
        <w:rPr>
          <w:sz w:val="28"/>
          <w:szCs w:val="28"/>
          <w:lang w:val="en-US"/>
        </w:rPr>
        <w:t xml:space="preserve">5. Martin </w:t>
      </w:r>
      <w:proofErr w:type="spellStart"/>
      <w:r w:rsidRPr="000F7C5A">
        <w:rPr>
          <w:sz w:val="28"/>
          <w:szCs w:val="28"/>
          <w:lang w:val="en-US"/>
        </w:rPr>
        <w:t>Hewings</w:t>
      </w:r>
      <w:proofErr w:type="spellEnd"/>
      <w:r w:rsidRPr="000F7C5A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– Cambridge University Press, 2015.</w:t>
      </w:r>
      <w:proofErr w:type="gramEnd"/>
      <w:r w:rsidRPr="000F7C5A">
        <w:rPr>
          <w:sz w:val="28"/>
          <w:szCs w:val="28"/>
          <w:lang w:val="en-US"/>
        </w:rPr>
        <w:t xml:space="preserve"> – 278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6. Stacy A. Hagen, Betty S. </w:t>
      </w:r>
      <w:proofErr w:type="spellStart"/>
      <w:r w:rsidRPr="000F7C5A">
        <w:rPr>
          <w:sz w:val="28"/>
          <w:szCs w:val="28"/>
          <w:lang w:val="en-US"/>
        </w:rPr>
        <w:t>Azar</w:t>
      </w:r>
      <w:proofErr w:type="spellEnd"/>
      <w:r w:rsidRPr="000F7C5A">
        <w:rPr>
          <w:sz w:val="28"/>
          <w:szCs w:val="28"/>
          <w:lang w:val="en-US"/>
        </w:rPr>
        <w:t xml:space="preserve">, Basic English Grammar. </w:t>
      </w:r>
      <w:proofErr w:type="gramStart"/>
      <w:r w:rsidRPr="000F7C5A">
        <w:rPr>
          <w:sz w:val="28"/>
          <w:szCs w:val="28"/>
          <w:lang w:val="en-US"/>
        </w:rPr>
        <w:t>Student Book with EOR (4th edition).</w:t>
      </w:r>
      <w:proofErr w:type="gramEnd"/>
      <w:r w:rsidRPr="000F7C5A">
        <w:rPr>
          <w:sz w:val="28"/>
          <w:szCs w:val="28"/>
          <w:lang w:val="en-US"/>
        </w:rPr>
        <w:t xml:space="preserve"> – Pearson, 2017.  – 528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7. Tom Booth, English for Everyone. Practice Book. </w:t>
      </w:r>
      <w:proofErr w:type="gramStart"/>
      <w:r w:rsidRPr="000F7C5A">
        <w:rPr>
          <w:sz w:val="28"/>
          <w:szCs w:val="28"/>
          <w:lang w:val="en-US"/>
        </w:rPr>
        <w:t>English Grammar Guide.</w:t>
      </w:r>
      <w:proofErr w:type="gramEnd"/>
      <w:r w:rsidRPr="000F7C5A">
        <w:rPr>
          <w:sz w:val="28"/>
          <w:szCs w:val="28"/>
          <w:lang w:val="en-US"/>
        </w:rPr>
        <w:t> – DK (Dorling Kindersley), 2016. – 360 p.</w:t>
      </w:r>
    </w:p>
    <w:p w:rsidR="00A20D5A" w:rsidRPr="000F7C5A" w:rsidRDefault="00A20D5A" w:rsidP="000F7C5A">
      <w:pPr>
        <w:tabs>
          <w:tab w:val="left" w:pos="851"/>
        </w:tabs>
        <w:spacing w:line="240" w:lineRule="atLeast"/>
        <w:ind w:firstLine="567"/>
        <w:contextualSpacing/>
        <w:rPr>
          <w:color w:val="000000"/>
          <w:sz w:val="28"/>
          <w:szCs w:val="28"/>
          <w:lang w:val="en-US"/>
        </w:rPr>
      </w:pPr>
    </w:p>
    <w:p w:rsidR="00A20D5A" w:rsidRPr="000F7C5A" w:rsidRDefault="00A20D5A" w:rsidP="000F7C5A">
      <w:pPr>
        <w:shd w:val="clear" w:color="auto" w:fill="FFFFFF"/>
        <w:spacing w:line="240" w:lineRule="atLeast"/>
        <w:ind w:firstLine="567"/>
        <w:contextualSpacing/>
        <w:jc w:val="center"/>
        <w:rPr>
          <w:b/>
          <w:bCs/>
          <w:i/>
          <w:spacing w:val="-6"/>
          <w:sz w:val="28"/>
          <w:szCs w:val="28"/>
        </w:rPr>
      </w:pPr>
      <w:proofErr w:type="spellStart"/>
      <w:r w:rsidRPr="000F7C5A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0F7C5A">
        <w:rPr>
          <w:b/>
          <w:bCs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0F7C5A">
        <w:rPr>
          <w:b/>
          <w:bCs/>
          <w:i/>
          <w:spacing w:val="-6"/>
          <w:sz w:val="28"/>
          <w:szCs w:val="28"/>
        </w:rPr>
        <w:t>ресурси</w:t>
      </w:r>
      <w:proofErr w:type="spellEnd"/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</w:rPr>
      </w:pPr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/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A20D5A" w:rsidRPr="000F7C5A">
          <w:rPr>
            <w:rFonts w:ascii="Times New Roman" w:hAnsi="Times New Roman"/>
            <w:sz w:val="28"/>
            <w:szCs w:val="28"/>
          </w:rPr>
          <w:t>_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A20D5A" w:rsidRPr="000F7C5A">
          <w:rPr>
            <w:rFonts w:ascii="Times New Roman" w:hAnsi="Times New Roman"/>
            <w:sz w:val="28"/>
            <w:szCs w:val="28"/>
          </w:rPr>
          <w:t>?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GO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A20D5A" w:rsidRPr="000F7C5A">
          <w:rPr>
            <w:rFonts w:ascii="Times New Roman" w:hAnsi="Times New Roman"/>
            <w:sz w:val="28"/>
            <w:szCs w:val="28"/>
          </w:rPr>
          <w:t>=50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> </w:t>
      </w:r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A20D5A" w:rsidRPr="000F7C5A">
          <w:rPr>
            <w:rFonts w:ascii="Times New Roman" w:hAnsi="Times New Roman"/>
            <w:sz w:val="28"/>
            <w:szCs w:val="28"/>
          </w:rPr>
          <w:t>-2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allthingsgrammar</w:t>
        </w:r>
        <w:proofErr w:type="spellEnd"/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place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and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movement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20D5A" w:rsidRPr="000F7C5A">
        <w:rPr>
          <w:rFonts w:ascii="Times New Roman" w:hAnsi="Times New Roman"/>
          <w:sz w:val="28"/>
          <w:szCs w:val="28"/>
        </w:rPr>
        <w:t xml:space="preserve"> (Граматика)</w:t>
      </w:r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A20D5A" w:rsidRPr="000F7C5A" w:rsidRDefault="00DC2713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281A20" w:rsidRPr="00A20D5A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 w:rsidR="00506A72">
        <w:rPr>
          <w:sz w:val="16"/>
          <w:szCs w:val="16"/>
          <w:lang w:val="uk-UA"/>
        </w:rPr>
        <w:t>ОК1</w:t>
      </w:r>
      <w:proofErr w:type="spellEnd"/>
      <w:r w:rsidR="00506A72">
        <w:rPr>
          <w:sz w:val="16"/>
          <w:szCs w:val="16"/>
          <w:lang w:val="uk-UA"/>
        </w:rPr>
        <w:t>).</w:t>
      </w:r>
    </w:p>
    <w:sectPr w:rsidR="00281A20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FE" w:rsidRDefault="00F737FE">
      <w:r>
        <w:separator/>
      </w:r>
    </w:p>
  </w:endnote>
  <w:endnote w:type="continuationSeparator" w:id="0">
    <w:p w:rsidR="00F737FE" w:rsidRDefault="00F7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FE" w:rsidRDefault="00F737FE">
      <w:r>
        <w:separator/>
      </w:r>
    </w:p>
  </w:footnote>
  <w:footnote w:type="continuationSeparator" w:id="0">
    <w:p w:rsidR="00F737FE" w:rsidRDefault="00F7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DC2713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4E3DB7" w:rsidRDefault="00A67127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1540AA">
            <w:rPr>
              <w:b/>
              <w:sz w:val="16"/>
              <w:szCs w:val="16"/>
              <w:lang w:val="uk-UA"/>
            </w:rPr>
            <w:t>071.00.1</w:t>
          </w:r>
          <w:r w:rsidRPr="00F42434">
            <w:rPr>
              <w:b/>
              <w:sz w:val="16"/>
              <w:szCs w:val="16"/>
              <w:lang w:val="en-US"/>
            </w:rPr>
            <w:t>/Б</w:t>
          </w:r>
          <w:r>
            <w:rPr>
              <w:b/>
              <w:sz w:val="16"/>
              <w:szCs w:val="16"/>
              <w:lang w:val="uk-UA"/>
            </w:rPr>
            <w:t>//</w:t>
          </w:r>
          <w:proofErr w:type="spellStart"/>
          <w:r>
            <w:rPr>
              <w:b/>
              <w:sz w:val="16"/>
              <w:szCs w:val="16"/>
              <w:lang w:val="uk-UA"/>
            </w:rPr>
            <w:t>ОК1</w:t>
          </w:r>
          <w:proofErr w:type="spellEnd"/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14108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14108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DC2713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DC2713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52C8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DC2713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17BD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7C5A"/>
    <w:rsid w:val="001028B7"/>
    <w:rsid w:val="00102CA6"/>
    <w:rsid w:val="0010661E"/>
    <w:rsid w:val="00110342"/>
    <w:rsid w:val="00114108"/>
    <w:rsid w:val="00116855"/>
    <w:rsid w:val="00122DC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60AB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66A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6F5D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033D0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86CD6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3DB7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1AAE"/>
    <w:rsid w:val="005E3DBC"/>
    <w:rsid w:val="005E4CA2"/>
    <w:rsid w:val="005E5E73"/>
    <w:rsid w:val="005E6CC6"/>
    <w:rsid w:val="005F7E53"/>
    <w:rsid w:val="00602E2A"/>
    <w:rsid w:val="00603C20"/>
    <w:rsid w:val="00606D5E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52C85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01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463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778F3"/>
    <w:rsid w:val="007806E8"/>
    <w:rsid w:val="00780737"/>
    <w:rsid w:val="00782D58"/>
    <w:rsid w:val="007838EF"/>
    <w:rsid w:val="007901CC"/>
    <w:rsid w:val="00791139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1E12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169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2469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D5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127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1F4D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3D00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01D5E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6D48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2713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3361"/>
    <w:rsid w:val="00ED72BA"/>
    <w:rsid w:val="00EE3D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37FE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348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4033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033D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033D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033D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4033D0"/>
    <w:rPr>
      <w:sz w:val="22"/>
      <w:lang w:val="uk-UA"/>
    </w:rPr>
  </w:style>
  <w:style w:type="paragraph" w:styleId="a3">
    <w:name w:val="Title"/>
    <w:basedOn w:val="a"/>
    <w:qFormat/>
    <w:rsid w:val="004033D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uvcs.uvic.ca/courses/elc/studyzone/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yperlink" Target="http://www.onestop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grammar.com/place-and-movement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eachingenglish.org.uk/article/activities-first-lessons-2" TargetMode="External"/><Relationship Id="rId19" Type="http://schemas.openxmlformats.org/officeDocument/2006/relationships/hyperlink" Target="http://stickybal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FE2B-B477-42D2-9DA8-FD87180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24</cp:revision>
  <cp:lastPrinted>2023-09-28T13:33:00Z</cp:lastPrinted>
  <dcterms:created xsi:type="dcterms:W3CDTF">2020-09-28T09:18:00Z</dcterms:created>
  <dcterms:modified xsi:type="dcterms:W3CDTF">2023-09-28T16:50:00Z</dcterms:modified>
</cp:coreProperties>
</file>