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1255"/>
        <w:gridCol w:w="2799"/>
      </w:tblGrid>
      <w:tr w:rsidR="001659A9" w:rsidRPr="005859CD" w14:paraId="3D750FCC" w14:textId="77777777" w:rsidTr="00E96397">
        <w:tc>
          <w:tcPr>
            <w:tcW w:w="506" w:type="dxa"/>
          </w:tcPr>
          <w:p w14:paraId="3FC00719" w14:textId="45CB0A73" w:rsidR="00196817" w:rsidRPr="005859CD" w:rsidRDefault="00D2470A" w:rsidP="002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255" w:type="dxa"/>
          </w:tcPr>
          <w:p w14:paraId="44DD221F" w14:textId="5B530DC2" w:rsidR="00196817" w:rsidRPr="005859CD" w:rsidRDefault="00D2470A" w:rsidP="002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Повні дані про публікацію</w:t>
            </w:r>
          </w:p>
        </w:tc>
        <w:tc>
          <w:tcPr>
            <w:tcW w:w="2799" w:type="dxa"/>
          </w:tcPr>
          <w:p w14:paraId="7272E982" w14:textId="21E6E58B" w:rsidR="00196817" w:rsidRPr="005859CD" w:rsidRDefault="00D2470A" w:rsidP="002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Режим доступу</w:t>
            </w:r>
          </w:p>
        </w:tc>
      </w:tr>
      <w:tr w:rsidR="00D2470A" w:rsidRPr="005859CD" w14:paraId="6B20D8C9" w14:textId="77777777" w:rsidTr="001659A9">
        <w:tc>
          <w:tcPr>
            <w:tcW w:w="14560" w:type="dxa"/>
            <w:gridSpan w:val="3"/>
          </w:tcPr>
          <w:p w14:paraId="7F473DF5" w14:textId="26DA2C82" w:rsidR="00D2470A" w:rsidRPr="005859CD" w:rsidRDefault="0022160F" w:rsidP="00D24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Стаття у журналі, виданому в Україні</w:t>
            </w:r>
          </w:p>
        </w:tc>
      </w:tr>
      <w:tr w:rsidR="001659A9" w:rsidRPr="005859CD" w14:paraId="21A95046" w14:textId="77777777" w:rsidTr="00E96397">
        <w:tc>
          <w:tcPr>
            <w:tcW w:w="506" w:type="dxa"/>
          </w:tcPr>
          <w:p w14:paraId="4793CD54" w14:textId="70B72524" w:rsidR="00D2470A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5" w:type="dxa"/>
          </w:tcPr>
          <w:p w14:paraId="0C38E28A" w14:textId="20C078E4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Соболевський Р.В.,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Іськов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С.С., Камських О.В.,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Шустов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Леонець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І.В.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анізотропії структурних показників покладів декоративного каменю при виборі раціонального напрямку розвитку гірничих робіт. «Технічна інженерія», №1 (85) 2020. С. 226-234.</w:t>
            </w:r>
          </w:p>
        </w:tc>
        <w:tc>
          <w:tcPr>
            <w:tcW w:w="2799" w:type="dxa"/>
          </w:tcPr>
          <w:p w14:paraId="7D57857F" w14:textId="0B5A77E3" w:rsidR="00D2470A" w:rsidRPr="005859CD" w:rsidRDefault="00B64488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470A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http://ten.ztu.edu.ua/issue/view/12532</w:t>
              </w:r>
            </w:hyperlink>
          </w:p>
        </w:tc>
      </w:tr>
      <w:tr w:rsidR="001659A9" w:rsidRPr="005859CD" w14:paraId="0D80D5AA" w14:textId="77777777" w:rsidTr="00E96397">
        <w:tc>
          <w:tcPr>
            <w:tcW w:w="506" w:type="dxa"/>
          </w:tcPr>
          <w:p w14:paraId="2F9ACCA8" w14:textId="3D18CB31" w:rsidR="00D2470A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5" w:type="dxa"/>
          </w:tcPr>
          <w:p w14:paraId="60AA160E" w14:textId="49D4EB41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Башинський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С.І., Піскун І.А., 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Цимбалюк П.П.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композитних матеріалів для армування архітектурно-будівельних виробів з каменю. ВІСТІ Донецького гірничого інституту. Всеукраїнський науково-технічний журнал. 2021.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. №2 (49). С. 26-36.</w:t>
            </w:r>
          </w:p>
        </w:tc>
        <w:tc>
          <w:tcPr>
            <w:tcW w:w="2799" w:type="dxa"/>
          </w:tcPr>
          <w:p w14:paraId="781D0CCC" w14:textId="588A783B" w:rsidR="00445BD6" w:rsidRPr="005859CD" w:rsidRDefault="00B64488" w:rsidP="0044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5BD6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https://jdmi.donntu.edu.ua/arkhiv-zbirky/%E2%84%962-vid-2021-r/</w:t>
              </w:r>
            </w:hyperlink>
          </w:p>
        </w:tc>
      </w:tr>
      <w:tr w:rsidR="00D2470A" w:rsidRPr="005859CD" w14:paraId="2F67E9F4" w14:textId="77777777" w:rsidTr="001659A9">
        <w:tc>
          <w:tcPr>
            <w:tcW w:w="14560" w:type="dxa"/>
            <w:gridSpan w:val="3"/>
          </w:tcPr>
          <w:p w14:paraId="17D3B232" w14:textId="7BCBA9FA" w:rsidR="00D2470A" w:rsidRPr="005859CD" w:rsidRDefault="00D2470A" w:rsidP="00D24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 доповідей, опубліковані в Україні</w:t>
            </w:r>
          </w:p>
        </w:tc>
      </w:tr>
      <w:tr w:rsidR="00E96397" w:rsidRPr="005859CD" w14:paraId="60EED22C" w14:textId="77777777" w:rsidTr="00E96397">
        <w:tc>
          <w:tcPr>
            <w:tcW w:w="506" w:type="dxa"/>
          </w:tcPr>
          <w:p w14:paraId="35FE4B11" w14:textId="7B37ED0A" w:rsidR="00D2470A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5" w:type="dxa"/>
          </w:tcPr>
          <w:p w14:paraId="7792A6F6" w14:textId="6BADF77F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Шамрай В.І., </w:t>
            </w: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Каліновська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А.В.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міцності природного каменю при його нагріванні.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15–17 травня 2019 року. Житомир : ЖДТУ, 2019. C. 277.</w:t>
            </w:r>
          </w:p>
        </w:tc>
        <w:tc>
          <w:tcPr>
            <w:tcW w:w="2799" w:type="dxa"/>
            <w:vMerge w:val="restart"/>
            <w:vAlign w:val="center"/>
          </w:tcPr>
          <w:p w14:paraId="501C18C3" w14:textId="58D45681" w:rsidR="00D2470A" w:rsidRPr="005859CD" w:rsidRDefault="00B64488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70A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https://conf.ztu.edu.ua/wp-content/uploads/2019/05/9-rozrobka-rodovyshh-.pdf</w:t>
              </w:r>
            </w:hyperlink>
          </w:p>
        </w:tc>
      </w:tr>
      <w:tr w:rsidR="00E96397" w:rsidRPr="005859CD" w14:paraId="05320BFE" w14:textId="77777777" w:rsidTr="00E96397">
        <w:tc>
          <w:tcPr>
            <w:tcW w:w="506" w:type="dxa"/>
          </w:tcPr>
          <w:p w14:paraId="6A67E9A6" w14:textId="2B8D9B76" w:rsidR="00D2470A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5" w:type="dxa"/>
          </w:tcPr>
          <w:p w14:paraId="2F7B82BC" w14:textId="55766055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Шамрай В.І.,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Заруцький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Похила О.</w:t>
            </w:r>
            <w:r w:rsidRPr="00585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Аналіз впливу технології відпрацювання розвалу гірничої маси на розміри та форму розвалу негабариту.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15–17 травня 2019 року. Житомир : ЖДТУ, 2019. C. 278.</w:t>
            </w:r>
          </w:p>
        </w:tc>
        <w:tc>
          <w:tcPr>
            <w:tcW w:w="2799" w:type="dxa"/>
            <w:vMerge/>
          </w:tcPr>
          <w:p w14:paraId="305342AF" w14:textId="77777777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7" w:rsidRPr="005859CD" w14:paraId="5046719A" w14:textId="77777777" w:rsidTr="00E96397">
        <w:tc>
          <w:tcPr>
            <w:tcW w:w="506" w:type="dxa"/>
          </w:tcPr>
          <w:p w14:paraId="2B91EEE0" w14:textId="7291B709" w:rsidR="00D2470A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5" w:type="dxa"/>
          </w:tcPr>
          <w:p w14:paraId="1885DC0C" w14:textId="553D7289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Шамрай В.І., Сидоров О.М., </w:t>
            </w: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Недогибченко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Зміна колірних показників природного каменю при його нагріванні.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15–17 травня 2019 року. Житомир : ЖДТУ, 2019. C. 279.</w:t>
            </w:r>
          </w:p>
        </w:tc>
        <w:tc>
          <w:tcPr>
            <w:tcW w:w="2799" w:type="dxa"/>
            <w:vMerge/>
          </w:tcPr>
          <w:p w14:paraId="62577593" w14:textId="77777777" w:rsidR="00D2470A" w:rsidRPr="005859CD" w:rsidRDefault="00D2470A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58E49BE5" w14:textId="77777777" w:rsidTr="00E96397">
        <w:tc>
          <w:tcPr>
            <w:tcW w:w="506" w:type="dxa"/>
          </w:tcPr>
          <w:p w14:paraId="4377D5E2" w14:textId="5B27C4CF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5" w:type="dxa"/>
          </w:tcPr>
          <w:p w14:paraId="675519C3" w14:textId="55C8BE98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Кльоц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Т.В.</w:t>
            </w:r>
            <w:r w:rsidR="0022160F"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160F" w:rsidRPr="005859CD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="0022160F"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Особливості процесу розпилювання природного каменю на багатодисковому верстаті. Тези V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17-18 квітня 2019 року. Житомир: ЖДТУ. 2019. С. 19-22.</w:t>
            </w:r>
          </w:p>
        </w:tc>
        <w:tc>
          <w:tcPr>
            <w:tcW w:w="2799" w:type="dxa"/>
            <w:vMerge w:val="restart"/>
            <w:vAlign w:val="center"/>
          </w:tcPr>
          <w:p w14:paraId="46CA45CD" w14:textId="29ACA493" w:rsidR="001659A9" w:rsidRPr="005859CD" w:rsidRDefault="001659A9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5094E331" w14:textId="77777777" w:rsidTr="00E96397">
        <w:tc>
          <w:tcPr>
            <w:tcW w:w="506" w:type="dxa"/>
          </w:tcPr>
          <w:p w14:paraId="00DDEBF7" w14:textId="1FB632CF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5" w:type="dxa"/>
          </w:tcPr>
          <w:p w14:paraId="5CB20439" w14:textId="3589ECE8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Панченко Д.О.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при бурінні в нестійких глинистих відкладах.</w:t>
            </w:r>
            <w:r w:rsidRPr="005859CD">
              <w:t xml:space="preserve"> 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Тези V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17-18 квітня 2019 року. Житомир: ЖДТУ. 2019. С. 25-27.</w:t>
            </w:r>
          </w:p>
        </w:tc>
        <w:tc>
          <w:tcPr>
            <w:tcW w:w="2799" w:type="dxa"/>
            <w:vMerge/>
          </w:tcPr>
          <w:p w14:paraId="3458DFF7" w14:textId="77777777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41F299DA" w14:textId="77777777" w:rsidTr="00E96397">
        <w:tc>
          <w:tcPr>
            <w:tcW w:w="506" w:type="dxa"/>
          </w:tcPr>
          <w:p w14:paraId="6FAF9C5C" w14:textId="2BC80179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5" w:type="dxa"/>
          </w:tcPr>
          <w:p w14:paraId="3F0E77F3" w14:textId="1E2BE129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Шевчук Д.І.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С.В. Особливості моделювання процесу шліфування-полірування природного каменю. </w:t>
            </w:r>
            <w:bookmarkStart w:id="1" w:name="_Hlk146824151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Тези V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17-18 квітня 2019 року. Житомир: ЖДТУ. 2019. С. 32-34.</w:t>
            </w:r>
            <w:bookmarkEnd w:id="1"/>
          </w:p>
        </w:tc>
        <w:tc>
          <w:tcPr>
            <w:tcW w:w="2799" w:type="dxa"/>
            <w:vMerge/>
          </w:tcPr>
          <w:p w14:paraId="291C68F0" w14:textId="77777777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2ED2E73D" w14:textId="77777777" w:rsidTr="00E96397">
        <w:tc>
          <w:tcPr>
            <w:tcW w:w="506" w:type="dxa"/>
          </w:tcPr>
          <w:p w14:paraId="59EE7EE6" w14:textId="32ED435E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55" w:type="dxa"/>
          </w:tcPr>
          <w:p w14:paraId="2D87154C" w14:textId="60CE6132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Веремчук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С.В.,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Кльоц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Т.В.</w:t>
            </w:r>
            <w:r w:rsidR="00626728"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28" w:rsidRPr="005859CD">
              <w:rPr>
                <w:rFonts w:ascii="Times New Roman" w:hAnsi="Times New Roman" w:cs="Times New Roman"/>
              </w:rPr>
              <w:t>Хоменчук</w:t>
            </w:r>
            <w:proofErr w:type="spellEnd"/>
            <w:r w:rsidR="00626728" w:rsidRPr="005859CD">
              <w:rPr>
                <w:rFonts w:ascii="Times New Roman" w:hAnsi="Times New Roman" w:cs="Times New Roman"/>
              </w:rPr>
              <w:t xml:space="preserve"> О.В.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ефективних розмірів гладких фібр для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фібронабризкбетонного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кріплення. Тези V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17-18 квітня 2019 року. Житомир: ЖДТУ. 2019. С. 45-47.</w:t>
            </w:r>
          </w:p>
        </w:tc>
        <w:tc>
          <w:tcPr>
            <w:tcW w:w="2799" w:type="dxa"/>
            <w:vMerge/>
          </w:tcPr>
          <w:p w14:paraId="3248D2FC" w14:textId="77777777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0C9F50E2" w14:textId="77777777" w:rsidTr="00E96397">
        <w:tc>
          <w:tcPr>
            <w:tcW w:w="506" w:type="dxa"/>
          </w:tcPr>
          <w:p w14:paraId="1084D7DA" w14:textId="16479452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5" w:type="dxa"/>
          </w:tcPr>
          <w:p w14:paraId="53598609" w14:textId="149907BF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Забродський О.І., Федорченко Д.Ю.</w:t>
            </w:r>
            <w:r w:rsidR="00626728"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28" w:rsidRPr="005859CD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="00626728"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стійкості бортів кар’єрів при видобуванні блочного облицювального каменю. Тези V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17-18 квітня 2019 року. Житомир: ЖДТУ. 2019. С. 107-108.</w:t>
            </w:r>
          </w:p>
        </w:tc>
        <w:tc>
          <w:tcPr>
            <w:tcW w:w="2799" w:type="dxa"/>
            <w:vMerge/>
          </w:tcPr>
          <w:p w14:paraId="2C77D7D2" w14:textId="77777777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60223D42" w14:textId="77777777" w:rsidTr="00E96397">
        <w:tc>
          <w:tcPr>
            <w:tcW w:w="506" w:type="dxa"/>
          </w:tcPr>
          <w:p w14:paraId="257DB63D" w14:textId="6AA345B6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5" w:type="dxa"/>
          </w:tcPr>
          <w:p w14:paraId="62C514E1" w14:textId="4DCAD638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Бачинський Р.А</w:t>
            </w:r>
            <w:r w:rsidR="00626728" w:rsidRPr="00585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Шамрай В.І. Аналіз технології виготовлення керамічних виробів з відходів каменеобробного виробництва.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11-15 травня 2020 року. Житомир: Державний університет "Житомирська політехніка", 2020. С. 215.</w:t>
            </w:r>
          </w:p>
        </w:tc>
        <w:tc>
          <w:tcPr>
            <w:tcW w:w="2799" w:type="dxa"/>
            <w:vMerge w:val="restart"/>
            <w:vAlign w:val="center"/>
          </w:tcPr>
          <w:p w14:paraId="3DBEE9F5" w14:textId="12A3CEFE" w:rsidR="001659A9" w:rsidRPr="005859CD" w:rsidRDefault="00B64488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59A9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https://conf.ztu.edu.ua/wp-content/uploads/2020/05/8.-geotehnologiyi-girnytstva-ta-promyslova-ekologiya.pdf</w:t>
              </w:r>
            </w:hyperlink>
          </w:p>
        </w:tc>
      </w:tr>
      <w:tr w:rsidR="001659A9" w:rsidRPr="005859CD" w14:paraId="566C1F83" w14:textId="77777777" w:rsidTr="00E96397">
        <w:tc>
          <w:tcPr>
            <w:tcW w:w="506" w:type="dxa"/>
          </w:tcPr>
          <w:p w14:paraId="571F7592" w14:textId="2DF3C7FE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5" w:type="dxa"/>
          </w:tcPr>
          <w:p w14:paraId="6CEE4DB5" w14:textId="5D19DF86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Бірський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О.М.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Шамрай В.І. Аналіз технологій раціонального видобування анортозиту.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11-15 травня 2020 року. Житомир: Державний університет "Житомирська політехніка", 2020. С. 217.</w:t>
            </w:r>
          </w:p>
        </w:tc>
        <w:tc>
          <w:tcPr>
            <w:tcW w:w="2799" w:type="dxa"/>
            <w:vMerge/>
          </w:tcPr>
          <w:p w14:paraId="0D2819A2" w14:textId="77777777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4195B382" w14:textId="77777777" w:rsidTr="00E96397">
        <w:tc>
          <w:tcPr>
            <w:tcW w:w="506" w:type="dxa"/>
          </w:tcPr>
          <w:p w14:paraId="0A520C06" w14:textId="135F028C" w:rsidR="001659A9" w:rsidRPr="005859CD" w:rsidRDefault="001659A9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5" w:type="dxa"/>
          </w:tcPr>
          <w:p w14:paraId="08A3E566" w14:textId="5FCFF6C0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Томашевська А.О.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Підвисоцький В.Т. Вдосконалення технології видобутку бурштину геотехнологічним методом.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11-15 травня 2020 року. Житомир: Державний університет "Житомирська політехніка", 2020. С. 237.</w:t>
            </w:r>
          </w:p>
        </w:tc>
        <w:tc>
          <w:tcPr>
            <w:tcW w:w="2799" w:type="dxa"/>
            <w:vMerge/>
          </w:tcPr>
          <w:p w14:paraId="12A43BC5" w14:textId="77777777" w:rsidR="001659A9" w:rsidRPr="005859CD" w:rsidRDefault="001659A9" w:rsidP="00D9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1081B7DB" w14:textId="77777777" w:rsidTr="00E96397">
        <w:tc>
          <w:tcPr>
            <w:tcW w:w="506" w:type="dxa"/>
          </w:tcPr>
          <w:p w14:paraId="3CA1A306" w14:textId="4D0BCA9F" w:rsidR="00130DAF" w:rsidRPr="005859CD" w:rsidRDefault="00130DAF" w:rsidP="00D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5" w:type="dxa"/>
          </w:tcPr>
          <w:p w14:paraId="1FF7E1BE" w14:textId="21FBE395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Бірський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Шамрай В.І. Аналіз запасів покладів анортозиту в Україні.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16-17 квітня 2020 року (29 жовтня 2020 року). Житомир: Державний університет "Житомирська політехніка", 2020. С.6-7. </w:t>
            </w:r>
          </w:p>
        </w:tc>
        <w:tc>
          <w:tcPr>
            <w:tcW w:w="2799" w:type="dxa"/>
            <w:vMerge w:val="restart"/>
            <w:vAlign w:val="center"/>
          </w:tcPr>
          <w:p w14:paraId="06ED473E" w14:textId="77777777" w:rsidR="00130DAF" w:rsidRPr="005859CD" w:rsidRDefault="00B64488" w:rsidP="0013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DAF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https://conf.ztu.edu.ua/wp-content/uploads/2021/03/zbirnyk_tez_girnytstvo_zhdtu_2020.pdf</w:t>
              </w:r>
            </w:hyperlink>
          </w:p>
          <w:p w14:paraId="039BF139" w14:textId="356A17C2" w:rsidR="00130DAF" w:rsidRPr="005859CD" w:rsidRDefault="00130DAF" w:rsidP="0013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62246DA3" w14:textId="77777777" w:rsidTr="00E96397">
        <w:tc>
          <w:tcPr>
            <w:tcW w:w="506" w:type="dxa"/>
          </w:tcPr>
          <w:p w14:paraId="2420C32D" w14:textId="1F92F1FE" w:rsidR="00130DAF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5" w:type="dxa"/>
          </w:tcPr>
          <w:p w14:paraId="17EC6DC4" w14:textId="62CCD4EB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Стретович В.В.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Башинський С.І. Очищення води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хвостосховищ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коагуляції.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16-17 квітня 2020 року (29 жовтня 2020 року). Житомир: Державний університет "Житомирська політехніка", 2020. С.13-14</w:t>
            </w:r>
          </w:p>
        </w:tc>
        <w:tc>
          <w:tcPr>
            <w:tcW w:w="2799" w:type="dxa"/>
            <w:vMerge/>
          </w:tcPr>
          <w:p w14:paraId="643BB891" w14:textId="77777777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5585D2BD" w14:textId="77777777" w:rsidTr="00E96397">
        <w:tc>
          <w:tcPr>
            <w:tcW w:w="506" w:type="dxa"/>
          </w:tcPr>
          <w:p w14:paraId="158A5205" w14:textId="35CCFD44" w:rsidR="00130DAF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5" w:type="dxa"/>
          </w:tcPr>
          <w:p w14:paraId="76795557" w14:textId="60045846" w:rsidR="00130DAF" w:rsidRPr="005859CD" w:rsidRDefault="00130DAF" w:rsidP="0013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Власюк М.Л.,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Титюк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В.І.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Шамрай В.І. Аналіз основних задач та принципів розвідки родовищ корисних копалин.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16-17 квітня 2020 року (29 жовтня 2020 року). Житомир: Державний університет "Житомирська політехніка", 2020. С.21-22 </w:t>
            </w:r>
          </w:p>
        </w:tc>
        <w:tc>
          <w:tcPr>
            <w:tcW w:w="2799" w:type="dxa"/>
            <w:vMerge/>
          </w:tcPr>
          <w:p w14:paraId="27CBEE68" w14:textId="77777777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3CC242B0" w14:textId="77777777" w:rsidTr="00E96397">
        <w:tc>
          <w:tcPr>
            <w:tcW w:w="506" w:type="dxa"/>
          </w:tcPr>
          <w:p w14:paraId="34ED55FB" w14:textId="29D9FBDF" w:rsidR="00130DAF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55" w:type="dxa"/>
          </w:tcPr>
          <w:p w14:paraId="10084991" w14:textId="35309D51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Мамчур А.О.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, Башинський С.І. Дослідження рівня шумового навантаження від робочих параметрів процесу окантування виробів з природного каменю.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ресурсів»,16-17 квітня 2020 року (29 жовтня 2020 року). Житомир: Державний університет "Житомирська політехніка", 2020. С. 28-31.</w:t>
            </w:r>
          </w:p>
        </w:tc>
        <w:tc>
          <w:tcPr>
            <w:tcW w:w="2799" w:type="dxa"/>
            <w:vMerge/>
          </w:tcPr>
          <w:p w14:paraId="28FAE8D0" w14:textId="77777777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728034E4" w14:textId="77777777" w:rsidTr="00E96397">
        <w:tc>
          <w:tcPr>
            <w:tcW w:w="506" w:type="dxa"/>
          </w:tcPr>
          <w:p w14:paraId="574A15D4" w14:textId="5097918B" w:rsidR="00130DAF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55" w:type="dxa"/>
          </w:tcPr>
          <w:p w14:paraId="50344C24" w14:textId="79890625" w:rsidR="00130DAF" w:rsidRPr="005859CD" w:rsidRDefault="00130DAF" w:rsidP="0013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Іщук Д.Ю</w:t>
            </w:r>
            <w:r w:rsidR="00626728"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Футерування транспортної та вантажної техніки.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ресурсів»,16-17 квітня 2020 року (29 жовтня 2020 року). Житомир: Державний університет "Житомирська політехніка", 2020. С. 31-33.</w:t>
            </w:r>
          </w:p>
        </w:tc>
        <w:tc>
          <w:tcPr>
            <w:tcW w:w="2799" w:type="dxa"/>
            <w:vMerge/>
          </w:tcPr>
          <w:p w14:paraId="0159F106" w14:textId="77777777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5646FC3F" w14:textId="77777777" w:rsidTr="00E96397">
        <w:tc>
          <w:tcPr>
            <w:tcW w:w="506" w:type="dxa"/>
          </w:tcPr>
          <w:p w14:paraId="30BB3063" w14:textId="609D2449" w:rsidR="00130DAF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5" w:type="dxa"/>
          </w:tcPr>
          <w:p w14:paraId="183C104C" w14:textId="528857CE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Бойко Д.О.,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Власюк М.Л.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, Шамрай В.І. Дослідження енергосилових параметрів розпилювання природного каменю при його різанні алмазним інструментом.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16-17 квітня 2020 року (29 жовтня 2020 року). Житомир: Державний університет "Житомирська політехніка", 2020. С. 64-66.</w:t>
            </w:r>
          </w:p>
        </w:tc>
        <w:tc>
          <w:tcPr>
            <w:tcW w:w="2799" w:type="dxa"/>
            <w:vMerge/>
          </w:tcPr>
          <w:p w14:paraId="5349EE47" w14:textId="77777777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F" w:rsidRPr="005859CD" w14:paraId="2E256C06" w14:textId="77777777" w:rsidTr="00E96397">
        <w:tc>
          <w:tcPr>
            <w:tcW w:w="506" w:type="dxa"/>
          </w:tcPr>
          <w:p w14:paraId="78571D84" w14:textId="70313A0C" w:rsidR="00130DAF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5" w:type="dxa"/>
          </w:tcPr>
          <w:p w14:paraId="411446F7" w14:textId="53FA7D4D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Литвинчук В.В.,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Мартиненко В.В.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, Шамрай В.І. Розробка моделі роботи алмазного зерна для можливості удосконалення процесу шліфування природного каменю. Тези VІІ всеукраїнської науково-практичної конференції студентів, аспірантів та молодих вчених «Перспективи розвитку гірничої справи та раціонального використання природних ресурсів», 16-17 квітня 2020 року (29 жовтня 2020 року). Житомир: Державний університет "Житомирська політехніка", 2020. С. 67-68.</w:t>
            </w:r>
          </w:p>
        </w:tc>
        <w:tc>
          <w:tcPr>
            <w:tcW w:w="2799" w:type="dxa"/>
            <w:vMerge/>
          </w:tcPr>
          <w:p w14:paraId="41F34EDE" w14:textId="77777777" w:rsidR="00130DAF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A9" w:rsidRPr="005859CD" w14:paraId="0C1A3B24" w14:textId="77777777" w:rsidTr="00E96397">
        <w:tc>
          <w:tcPr>
            <w:tcW w:w="506" w:type="dxa"/>
          </w:tcPr>
          <w:p w14:paraId="0853FC97" w14:textId="4CFCF098" w:rsidR="001659A9" w:rsidRPr="005859CD" w:rsidRDefault="00130DA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5" w:type="dxa"/>
          </w:tcPr>
          <w:p w14:paraId="190DD0E6" w14:textId="6E0A18D9" w:rsidR="001659A9" w:rsidRPr="005859CD" w:rsidRDefault="00130DA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Sakhnevych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A.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Bashynsky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Mohelnytska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L. Geopolymer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16, 2020) –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Zhytomyr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Zhytomyr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Polytechnic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, 2020. – P. 41-44.</w:t>
            </w:r>
          </w:p>
        </w:tc>
        <w:tc>
          <w:tcPr>
            <w:tcW w:w="2799" w:type="dxa"/>
          </w:tcPr>
          <w:p w14:paraId="4213C931" w14:textId="43625FF7" w:rsidR="001659A9" w:rsidRPr="005859CD" w:rsidRDefault="00B64488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5CA2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https://conf.ztu.edu.ua/current-trends-in-young-scientists-research-april-16-2020/</w:t>
              </w:r>
            </w:hyperlink>
            <w:r w:rsidR="00845CA2"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60F" w:rsidRPr="005859CD" w14:paraId="3BD84A76" w14:textId="77777777" w:rsidTr="00E96397">
        <w:tc>
          <w:tcPr>
            <w:tcW w:w="506" w:type="dxa"/>
          </w:tcPr>
          <w:p w14:paraId="21E960BB" w14:textId="2FEAD17C" w:rsidR="0022160F" w:rsidRPr="005859CD" w:rsidRDefault="0022160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5" w:type="dxa"/>
          </w:tcPr>
          <w:p w14:paraId="1130B4B9" w14:textId="484E91EF" w:rsidR="0022160F" w:rsidRPr="005859CD" w:rsidRDefault="0022160F" w:rsidP="0084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Войтенко Б.В.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, Шамрай В.І. Оцінка зміни оптичних показників поверхні природного каменю після її хімічної обробки. Тези ІХ Всеукраїнської науково-практичної конференції студентів, аспірантів та молодих вчених "Перспективи розвитку гірничої справи та раціонального використання природних ресурсів",17 листопада 2022. Житомир: "Житомирська політехніка", 2022. С. 22-25</w:t>
            </w:r>
          </w:p>
        </w:tc>
        <w:tc>
          <w:tcPr>
            <w:tcW w:w="2799" w:type="dxa"/>
            <w:vMerge w:val="restart"/>
            <w:vAlign w:val="center"/>
          </w:tcPr>
          <w:p w14:paraId="1491E3AE" w14:textId="1F0B22FC" w:rsidR="0022160F" w:rsidRPr="005859CD" w:rsidRDefault="00B64488" w:rsidP="0022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160F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https://conf.ztu.edu.ua/wp-content/uploads/2023/05/povnyy-tekst-1.pdf</w:t>
              </w:r>
            </w:hyperlink>
          </w:p>
        </w:tc>
      </w:tr>
      <w:tr w:rsidR="0022160F" w:rsidRPr="005859CD" w14:paraId="5D715486" w14:textId="77777777" w:rsidTr="00E96397">
        <w:tc>
          <w:tcPr>
            <w:tcW w:w="506" w:type="dxa"/>
          </w:tcPr>
          <w:p w14:paraId="424578EA" w14:textId="77624387" w:rsidR="0022160F" w:rsidRPr="005859CD" w:rsidRDefault="0022160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5" w:type="dxa"/>
          </w:tcPr>
          <w:p w14:paraId="7E3C7EA6" w14:textId="79CDAECE" w:rsidR="0022160F" w:rsidRPr="005859CD" w:rsidRDefault="0022160F" w:rsidP="0060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Кірейцева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Г.В., Палій О.В., </w:t>
            </w: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Кірейцев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В.О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. Характеристика відходів, отриманих внаслідок видобування блочної сировини. Тези ІХ Всеукраїнської науково-практичної конференції студентів, аспірантів та молодих вчених "Перспективи розвитку гірничої справи та раціонального використання природних ресурсів",17 листопада 2022. Житомир: "Житомирська політехніка", 2022. С. 43-44</w:t>
            </w:r>
          </w:p>
        </w:tc>
        <w:tc>
          <w:tcPr>
            <w:tcW w:w="2799" w:type="dxa"/>
            <w:vMerge/>
          </w:tcPr>
          <w:p w14:paraId="71D397BE" w14:textId="77777777" w:rsidR="0022160F" w:rsidRPr="005859CD" w:rsidRDefault="0022160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0F" w:rsidRPr="005859CD" w14:paraId="65800988" w14:textId="77777777" w:rsidTr="00E96397">
        <w:tc>
          <w:tcPr>
            <w:tcW w:w="506" w:type="dxa"/>
          </w:tcPr>
          <w:p w14:paraId="7602E13C" w14:textId="567DE6E2" w:rsidR="0022160F" w:rsidRPr="005859CD" w:rsidRDefault="0022160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5" w:type="dxa"/>
          </w:tcPr>
          <w:p w14:paraId="6787B2D4" w14:textId="3BEC14EF" w:rsidR="0022160F" w:rsidRPr="005859CD" w:rsidRDefault="0022160F" w:rsidP="0060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Пико В.О.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Піскун І.А., Башинський С.І. Розробка методики корегування сітки свердловин з метою підвищення ефективності вибухових робіт за умов ТДВ «Березівський кар’єр». Тези ІХ Всеукраїнської 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науково-практичної конференції студентів, аспірантів та молодих вчених "Перспективи розвитку гірничої справи та раціонального використання природних ресурсів",17 листопада 2022. Житомир: "Житомирська політехніка", 2022. С. 77-81</w:t>
            </w:r>
          </w:p>
        </w:tc>
        <w:tc>
          <w:tcPr>
            <w:tcW w:w="2799" w:type="dxa"/>
            <w:vMerge/>
          </w:tcPr>
          <w:p w14:paraId="5BE46EEB" w14:textId="77777777" w:rsidR="0022160F" w:rsidRPr="005859CD" w:rsidRDefault="0022160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0F" w:rsidRPr="005859CD" w14:paraId="0B8D7004" w14:textId="77777777" w:rsidTr="00E96397">
        <w:tc>
          <w:tcPr>
            <w:tcW w:w="506" w:type="dxa"/>
          </w:tcPr>
          <w:p w14:paraId="34CD15BB" w14:textId="4678E7F6" w:rsidR="0022160F" w:rsidRPr="005859CD" w:rsidRDefault="0022160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55" w:type="dxa"/>
          </w:tcPr>
          <w:p w14:paraId="3AC769B2" w14:textId="69595C2F" w:rsidR="0022160F" w:rsidRPr="005859CD" w:rsidRDefault="0022160F" w:rsidP="0060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Пулін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В.О.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Шамрай В.І. Вимірювання дози флокулянтів при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водопідготовці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на каменеобробних підприємствах. Тези ІХ Всеукраїнської науково-практичної конференції студентів, аспірантів та молодих вчених "Перспективи розвитку гірничої справи та раціонального використання природних ресурсів",17 листопада 2022. Житомир: "Житомирська політехніка", 2022. С. 77-81</w:t>
            </w:r>
          </w:p>
        </w:tc>
        <w:tc>
          <w:tcPr>
            <w:tcW w:w="2799" w:type="dxa"/>
            <w:vMerge/>
          </w:tcPr>
          <w:p w14:paraId="0F2EA570" w14:textId="77777777" w:rsidR="0022160F" w:rsidRPr="005859CD" w:rsidRDefault="0022160F" w:rsidP="0016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3C" w:rsidRPr="005859CD" w14:paraId="6E8F15F7" w14:textId="77777777" w:rsidTr="00E96397">
        <w:tc>
          <w:tcPr>
            <w:tcW w:w="506" w:type="dxa"/>
          </w:tcPr>
          <w:p w14:paraId="4D2FD976" w14:textId="2A08A1BE" w:rsidR="00602B3C" w:rsidRPr="005859CD" w:rsidRDefault="0022160F" w:rsidP="0016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5" w:type="dxa"/>
          </w:tcPr>
          <w:p w14:paraId="3FB65371" w14:textId="0A83BDED" w:rsidR="00602B3C" w:rsidRPr="005859CD" w:rsidRDefault="0022160F" w:rsidP="0060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Наумов</w:t>
            </w:r>
            <w:proofErr w:type="spellEnd"/>
            <w:r w:rsidRPr="005859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Я.О.</w:t>
            </w:r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Башинський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С.І. Аналіз та перспективи впровадження процесу заміни у бетоні піску на дрібнодисперсні відходи каменеобробних підприємств. Тези Всеукраїнської науково-практичної </w:t>
            </w:r>
            <w:proofErr w:type="spellStart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85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здобувачів вищої освіти і молодих учених, присвяченої Дню науки, 15–19 травня 2023 року. Житомир : "Житомирська політехніка", 2023. С.187.</w:t>
            </w:r>
          </w:p>
        </w:tc>
        <w:tc>
          <w:tcPr>
            <w:tcW w:w="2799" w:type="dxa"/>
          </w:tcPr>
          <w:p w14:paraId="50ABEC25" w14:textId="764BEE61" w:rsidR="0022160F" w:rsidRPr="005859CD" w:rsidRDefault="00B64488" w:rsidP="0022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160F" w:rsidRPr="0058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https://conf.ztu.edu.ua/wp-content/uploads/2023/06/hirnytstvo.pdf</w:t>
              </w:r>
            </w:hyperlink>
          </w:p>
        </w:tc>
      </w:tr>
    </w:tbl>
    <w:p w14:paraId="3FB3911C" w14:textId="77777777" w:rsidR="00196817" w:rsidRPr="005859CD" w:rsidRDefault="00196817" w:rsidP="00D9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6CEBD" w14:textId="5FD5DC55" w:rsidR="00130DAF" w:rsidRPr="00425D66" w:rsidRDefault="005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CD">
        <w:rPr>
          <w:rFonts w:ascii="Times New Roman" w:hAnsi="Times New Roman" w:cs="Times New Roman"/>
          <w:i/>
          <w:iCs/>
          <w:sz w:val="28"/>
          <w:szCs w:val="28"/>
        </w:rPr>
        <w:t>Курсивом</w:t>
      </w:r>
      <w:r>
        <w:rPr>
          <w:rFonts w:ascii="Times New Roman" w:hAnsi="Times New Roman" w:cs="Times New Roman"/>
          <w:sz w:val="28"/>
          <w:szCs w:val="28"/>
        </w:rPr>
        <w:t xml:space="preserve"> виділено прізвища здобувачів</w:t>
      </w:r>
    </w:p>
    <w:sectPr w:rsidR="00130DAF" w:rsidRPr="00425D66" w:rsidSect="0016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0"/>
    <w:rsid w:val="000B600D"/>
    <w:rsid w:val="001072BB"/>
    <w:rsid w:val="00130DAF"/>
    <w:rsid w:val="001659A9"/>
    <w:rsid w:val="00196817"/>
    <w:rsid w:val="0022160F"/>
    <w:rsid w:val="00301552"/>
    <w:rsid w:val="00425D66"/>
    <w:rsid w:val="00445BD6"/>
    <w:rsid w:val="005859CD"/>
    <w:rsid w:val="00602B3C"/>
    <w:rsid w:val="00626728"/>
    <w:rsid w:val="00845CA2"/>
    <w:rsid w:val="0086106C"/>
    <w:rsid w:val="009361F7"/>
    <w:rsid w:val="0098165F"/>
    <w:rsid w:val="00981D6C"/>
    <w:rsid w:val="00987D28"/>
    <w:rsid w:val="00B64488"/>
    <w:rsid w:val="00B94B26"/>
    <w:rsid w:val="00BB0F10"/>
    <w:rsid w:val="00C327F1"/>
    <w:rsid w:val="00CB0DB1"/>
    <w:rsid w:val="00D2470A"/>
    <w:rsid w:val="00D969EE"/>
    <w:rsid w:val="00DE0BF1"/>
    <w:rsid w:val="00E96397"/>
    <w:rsid w:val="00F86477"/>
    <w:rsid w:val="00F90DAB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E7C7"/>
  <w15:chartTrackingRefBased/>
  <w15:docId w15:val="{FE0EF7C5-BCC8-4A3B-8ABE-F59320A6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C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C3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C4C3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969EE"/>
    <w:pPr>
      <w:ind w:left="720"/>
      <w:contextualSpacing/>
    </w:pPr>
  </w:style>
  <w:style w:type="table" w:styleId="a6">
    <w:name w:val="Table Grid"/>
    <w:basedOn w:val="a1"/>
    <w:uiPriority w:val="39"/>
    <w:rsid w:val="0019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ztu.edu.ua/wp-content/uploads/2021/03/zbirnyk_tez_girnytstvo_zhdtu_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f.ztu.edu.ua/wp-content/uploads/2020/05/8.-geotehnologiyi-girnytstva-ta-promyslova-ekologiy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.ztu.edu.ua/wp-content/uploads/2019/05/9-rozrobka-rodovyshh-.pdf" TargetMode="External"/><Relationship Id="rId11" Type="http://schemas.openxmlformats.org/officeDocument/2006/relationships/hyperlink" Target="https://conf.ztu.edu.ua/wp-content/uploads/2023/06/hirnytstvo.pdf" TargetMode="External"/><Relationship Id="rId5" Type="http://schemas.openxmlformats.org/officeDocument/2006/relationships/hyperlink" Target="https://jdmi.donntu.edu.ua/arkhiv-zbirky/%E2%84%962-vid-2021-r/" TargetMode="External"/><Relationship Id="rId10" Type="http://schemas.openxmlformats.org/officeDocument/2006/relationships/hyperlink" Target="https://conf.ztu.edu.ua/wp-content/uploads/2023/05/povnyy-tekst-1.pdf" TargetMode="External"/><Relationship Id="rId4" Type="http://schemas.openxmlformats.org/officeDocument/2006/relationships/hyperlink" Target="http://ten.ztu.edu.ua/issue/view/12532" TargetMode="External"/><Relationship Id="rId9" Type="http://schemas.openxmlformats.org/officeDocument/2006/relationships/hyperlink" Target="https://conf.ztu.edu.ua/current-trends-in-young-scientists-research-april-16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6780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 Admin</cp:lastModifiedBy>
  <cp:revision>2</cp:revision>
  <dcterms:created xsi:type="dcterms:W3CDTF">2023-10-01T15:15:00Z</dcterms:created>
  <dcterms:modified xsi:type="dcterms:W3CDTF">2023-10-01T15:15:00Z</dcterms:modified>
</cp:coreProperties>
</file>