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29" w:rsidRPr="00660DB1" w:rsidRDefault="00660DB1" w:rsidP="0066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0DB1">
        <w:rPr>
          <w:rFonts w:ascii="Times New Roman" w:hAnsi="Times New Roman" w:cs="Times New Roman"/>
          <w:sz w:val="24"/>
          <w:szCs w:val="24"/>
          <w:lang w:val="uk-UA"/>
        </w:rPr>
        <w:t>Практичне завдання (група 2)</w:t>
      </w:r>
    </w:p>
    <w:p w:rsidR="00660DB1" w:rsidRDefault="00660DB1" w:rsidP="0066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DB1" w:rsidRPr="00D31F5B" w:rsidRDefault="00660DB1" w:rsidP="0066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Ви провідний фахівець з управління бізнес-процесами в організаціях. До вас звернулися із запитом сформувати за допомогою процесного підходу бізнес модель організ</w:t>
      </w:r>
      <w:r>
        <w:rPr>
          <w:rFonts w:ascii="Times New Roman" w:hAnsi="Times New Roman" w:cs="Times New Roman"/>
          <w:sz w:val="24"/>
          <w:szCs w:val="24"/>
          <w:lang w:val="uk-UA"/>
        </w:rPr>
        <w:t>ації виробництва шкіряного взуття</w:t>
      </w:r>
      <w:r w:rsidRPr="00D31F5B">
        <w:rPr>
          <w:rFonts w:ascii="Times New Roman" w:hAnsi="Times New Roman" w:cs="Times New Roman"/>
          <w:sz w:val="24"/>
          <w:szCs w:val="24"/>
          <w:lang w:val="uk-UA"/>
        </w:rPr>
        <w:t xml:space="preserve"> та їх подальшої р</w:t>
      </w:r>
      <w:r>
        <w:rPr>
          <w:rFonts w:ascii="Times New Roman" w:hAnsi="Times New Roman" w:cs="Times New Roman"/>
          <w:sz w:val="24"/>
          <w:szCs w:val="24"/>
          <w:lang w:val="uk-UA"/>
        </w:rPr>
        <w:t>еалізації через магазин роздрібної торгівлі</w:t>
      </w:r>
      <w:r w:rsidRPr="00D31F5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60DB1" w:rsidRPr="00D31F5B" w:rsidRDefault="00660DB1" w:rsidP="0066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DB1" w:rsidRPr="00D31F5B" w:rsidRDefault="00660DB1" w:rsidP="0066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 xml:space="preserve">Завдання: виділити головний процес та підпроцеси до нього. За допомогою нотації </w:t>
      </w:r>
      <w:r w:rsidRPr="00D31F5B">
        <w:rPr>
          <w:rFonts w:ascii="Times New Roman" w:hAnsi="Times New Roman" w:cs="Times New Roman"/>
          <w:sz w:val="24"/>
          <w:szCs w:val="24"/>
          <w:lang w:val="en-US"/>
        </w:rPr>
        <w:t>IDEF</w:t>
      </w:r>
      <w:r w:rsidRPr="00D31F5B">
        <w:rPr>
          <w:rFonts w:ascii="Times New Roman" w:hAnsi="Times New Roman" w:cs="Times New Roman"/>
          <w:sz w:val="24"/>
          <w:szCs w:val="24"/>
        </w:rPr>
        <w:t>0</w:t>
      </w:r>
      <w:r w:rsidRPr="00D31F5B">
        <w:rPr>
          <w:rFonts w:ascii="Times New Roman" w:hAnsi="Times New Roman" w:cs="Times New Roman"/>
          <w:sz w:val="24"/>
          <w:szCs w:val="24"/>
          <w:lang w:val="uk-UA"/>
        </w:rPr>
        <w:t xml:space="preserve"> схематично зобразити бізнес-модель. Розробити документацію для оформлення результатів (виходу) головного процесу та документацію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одного із підпроцесів на вибір. Сформувати бюджет витрат.</w:t>
      </w:r>
    </w:p>
    <w:p w:rsidR="00660DB1" w:rsidRPr="00D31F5B" w:rsidRDefault="00660DB1" w:rsidP="0066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DB1" w:rsidRDefault="00660DB1" w:rsidP="0066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ВАЖЛИВО: при побудові процесів та підпроцесів враховувати системний підхід до управління.</w:t>
      </w:r>
    </w:p>
    <w:p w:rsidR="00660DB1" w:rsidRPr="00D31F5B" w:rsidRDefault="00660DB1" w:rsidP="0066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DB1" w:rsidRDefault="00660DB1" w:rsidP="0066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У процесі роботи обов’язково врахувати такі моменти:</w:t>
      </w:r>
    </w:p>
    <w:p w:rsidR="00660DB1" w:rsidRDefault="00660DB1" w:rsidP="0066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Вибір постачальників;</w:t>
      </w:r>
    </w:p>
    <w:p w:rsidR="00660DB1" w:rsidRDefault="00660DB1" w:rsidP="0066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якості;</w:t>
      </w:r>
    </w:p>
    <w:p w:rsidR="00660DB1" w:rsidRDefault="00660DB1" w:rsidP="0066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Дизайн;</w:t>
      </w:r>
    </w:p>
    <w:p w:rsidR="00660DB1" w:rsidRDefault="00660DB1" w:rsidP="0066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Зберігання сировини і готової продукції;</w:t>
      </w:r>
    </w:p>
    <w:p w:rsidR="00660DB1" w:rsidRDefault="00660DB1" w:rsidP="0066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Логістика;</w:t>
      </w:r>
    </w:p>
    <w:p w:rsidR="00660DB1" w:rsidRDefault="00660DB1" w:rsidP="0066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Реклама та маркетинг;</w:t>
      </w:r>
    </w:p>
    <w:p w:rsidR="00660DB1" w:rsidRDefault="00660DB1" w:rsidP="0066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персоналом;</w:t>
      </w:r>
    </w:p>
    <w:p w:rsidR="00660DB1" w:rsidRDefault="00660DB1" w:rsidP="0066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фінансами;</w:t>
      </w:r>
    </w:p>
    <w:p w:rsidR="00660DB1" w:rsidRDefault="00660DB1" w:rsidP="0066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Розвиток бізнесу (шляхом розширення);</w:t>
      </w:r>
    </w:p>
    <w:p w:rsidR="00660DB1" w:rsidRPr="00660DB1" w:rsidRDefault="00660DB1" w:rsidP="0066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Зворотній зв’язок із клієнтом.</w:t>
      </w:r>
    </w:p>
    <w:p w:rsidR="00660DB1" w:rsidRDefault="00660DB1" w:rsidP="0066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DB1" w:rsidRPr="00660DB1" w:rsidRDefault="00660DB1" w:rsidP="0066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DB1" w:rsidRPr="00660DB1" w:rsidRDefault="00660DB1" w:rsidP="0066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660DB1" w:rsidRPr="0066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4EF9"/>
    <w:multiLevelType w:val="hybridMultilevel"/>
    <w:tmpl w:val="AE0209CA"/>
    <w:lvl w:ilvl="0" w:tplc="6EE4A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B1"/>
    <w:rsid w:val="00660DB1"/>
    <w:rsid w:val="00714129"/>
    <w:rsid w:val="00D1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2023-09-24T16:57:00Z</dcterms:created>
  <dcterms:modified xsi:type="dcterms:W3CDTF">2023-09-24T17:02:00Z</dcterms:modified>
</cp:coreProperties>
</file>