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utoSpaceDN w:val="0"/>
        <w:adjustRightInd w:val="0"/>
        <w:spacing w:after="0" w:line="360" w:lineRule="auto"/>
        <w:ind w:firstLine="709"/>
        <w:jc w:val="both"/>
        <w:rPr>
          <w:rFonts w:ascii="Times New Roman" w:hAnsi="Times New Roman"/>
          <w:b/>
          <w:i/>
          <w:sz w:val="28"/>
          <w:szCs w:val="28"/>
          <w:lang w:val="uk-UA"/>
        </w:rPr>
      </w:pPr>
      <w:r>
        <w:rPr>
          <w:rFonts w:ascii="Times New Roman" w:hAnsi="Times New Roman"/>
          <w:b/>
          <w:bCs/>
          <w:i/>
          <w:color w:val="000000"/>
          <w:sz w:val="28"/>
          <w:szCs w:val="28"/>
          <w:lang w:val="uk-UA"/>
        </w:rPr>
        <w:t>Тема 2. Об'єкти логістичного управління</w:t>
      </w:r>
    </w:p>
    <w:p>
      <w:pPr>
        <w:spacing w:after="0" w:line="360" w:lineRule="auto"/>
        <w:ind w:firstLine="709"/>
        <w:jc w:val="both"/>
        <w:rPr>
          <w:rFonts w:hint="default" w:ascii="Times New Roman" w:hAnsi="Times New Roman"/>
          <w:b/>
          <w:bCs/>
          <w:sz w:val="28"/>
          <w:szCs w:val="28"/>
          <w:lang w:val="en-US"/>
        </w:rPr>
      </w:pPr>
      <w:r>
        <w:rPr>
          <w:rFonts w:ascii="Times New Roman" w:hAnsi="Times New Roman"/>
          <w:i/>
          <w:sz w:val="28"/>
          <w:szCs w:val="28"/>
          <w:lang w:val="uk-UA"/>
        </w:rPr>
        <w:t>Основні терміни та поняття</w:t>
      </w:r>
      <w:r>
        <w:rPr>
          <w:rFonts w:ascii="Times New Roman" w:hAnsi="Times New Roman"/>
          <w:sz w:val="28"/>
          <w:szCs w:val="28"/>
          <w:lang w:val="uk-UA"/>
        </w:rPr>
        <w:t>: логістичний потік, логістична операція, матеріальний потік, інформаційний потік, запаси, логістичний канал, логістичний ланцюг, потужність потоку, інтенсивність потоку, траєкторія руху потоку, тривалість, фінансові ресурси, фінансові відносини, фінансовий потік, фінансові фонди, обслуговування, послуга, сервіс, логістична операція, логістична функція.</w:t>
      </w:r>
      <w:r>
        <w:rPr>
          <w:rFonts w:hint="default" w:ascii="Times New Roman" w:hAnsi="Times New Roman"/>
          <w:sz w:val="28"/>
          <w:szCs w:val="28"/>
          <w:lang w:val="en-US"/>
        </w:rPr>
        <w:t xml:space="preserve"> </w:t>
      </w:r>
      <w:r>
        <w:rPr>
          <w:rFonts w:hint="default" w:ascii="Times New Roman" w:hAnsi="Times New Roman"/>
          <w:b/>
          <w:bCs/>
          <w:sz w:val="28"/>
          <w:szCs w:val="28"/>
          <w:lang w:val="en-US"/>
        </w:rPr>
        <w:t>(</w:t>
      </w:r>
      <w:r>
        <w:rPr>
          <w:rFonts w:hint="default" w:ascii="Times New Roman" w:hAnsi="Times New Roman"/>
          <w:b/>
          <w:bCs/>
          <w:sz w:val="28"/>
          <w:szCs w:val="28"/>
          <w:lang w:val="uk-UA"/>
        </w:rPr>
        <w:t>надати визначення письмово</w:t>
      </w:r>
      <w:r>
        <w:rPr>
          <w:rFonts w:hint="default" w:ascii="Times New Roman" w:hAnsi="Times New Roman"/>
          <w:b/>
          <w:bCs/>
          <w:sz w:val="28"/>
          <w:szCs w:val="28"/>
          <w:lang w:val="en-US"/>
        </w:rPr>
        <w:t>)</w:t>
      </w:r>
    </w:p>
    <w:p>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Питання для самоконтролю</w:t>
      </w:r>
      <w:r>
        <w:rPr>
          <w:rFonts w:ascii="Times New Roman" w:hAnsi="Times New Roman"/>
          <w:sz w:val="28"/>
          <w:szCs w:val="28"/>
          <w:lang w:val="uk-UA"/>
        </w:rPr>
        <w:t xml:space="preserve">: </w:t>
      </w:r>
    </w:p>
    <w:p>
      <w:pPr>
        <w:pStyle w:val="5"/>
        <w:numPr>
          <w:ilvl w:val="0"/>
          <w:numId w:val="1"/>
        </w:numPr>
        <w:jc w:val="both"/>
        <w:rPr>
          <w:b w:val="0"/>
        </w:rPr>
      </w:pPr>
      <w:r>
        <w:rPr>
          <w:b w:val="0"/>
        </w:rPr>
        <w:t>Поясність сутність матеріального потоку. Назвіть параметри матеріального потоку.</w:t>
      </w:r>
    </w:p>
    <w:p>
      <w:pPr>
        <w:pStyle w:val="5"/>
        <w:numPr>
          <w:ilvl w:val="0"/>
          <w:numId w:val="1"/>
        </w:numPr>
        <w:jc w:val="both"/>
        <w:rPr>
          <w:b w:val="0"/>
        </w:rPr>
      </w:pPr>
      <w:r>
        <w:rPr>
          <w:b w:val="0"/>
        </w:rPr>
        <w:t>Визначте основні види матеріальних потоків.</w:t>
      </w:r>
    </w:p>
    <w:p>
      <w:pPr>
        <w:pStyle w:val="5"/>
        <w:numPr>
          <w:ilvl w:val="0"/>
          <w:numId w:val="1"/>
        </w:numPr>
        <w:jc w:val="both"/>
        <w:rPr>
          <w:b w:val="0"/>
        </w:rPr>
      </w:pPr>
      <w:r>
        <w:rPr>
          <w:b w:val="0"/>
        </w:rPr>
        <w:t>Назвіть різновиди статичної форми матеріального потоку. Чи може мати матеріальний потік статичну форму?</w:t>
      </w:r>
    </w:p>
    <w:p>
      <w:pPr>
        <w:pStyle w:val="5"/>
        <w:numPr>
          <w:ilvl w:val="0"/>
          <w:numId w:val="1"/>
        </w:numPr>
        <w:jc w:val="both"/>
        <w:rPr>
          <w:b w:val="0"/>
        </w:rPr>
      </w:pPr>
      <w:r>
        <w:rPr>
          <w:b w:val="0"/>
        </w:rPr>
        <w:t>Визначте роль інформаційного потоку в логістичній системі. Наведіть класифікацію інформаційних потоків.</w:t>
      </w:r>
    </w:p>
    <w:p>
      <w:pPr>
        <w:pStyle w:val="5"/>
        <w:numPr>
          <w:ilvl w:val="0"/>
          <w:numId w:val="1"/>
        </w:numPr>
        <w:jc w:val="both"/>
        <w:rPr>
          <w:b w:val="0"/>
        </w:rPr>
      </w:pPr>
      <w:r>
        <w:rPr>
          <w:b w:val="0"/>
        </w:rPr>
        <w:t>Назвіть приклади існування інформації у динамічній формі (інформаційного потоку) та статичній формі. Поясніть чому саме для логістики важливою є динамічна форма існування інформації.</w:t>
      </w:r>
    </w:p>
    <w:p>
      <w:pPr>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Поясніть власну точку зору з приводу важливості того, чи іншого різновиду потоку для підприємства.</w:t>
      </w:r>
    </w:p>
    <w:p>
      <w:pPr>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Яким чином взаємопов’язані матеріальні та інформаційні потоки? Чи існують випадки, за яких інформаційні потоки можуть рухатись відокремлено від матеріальних? Якщо так, то охарактеризуйте їх.</w:t>
      </w:r>
    </w:p>
    <w:p>
      <w:pPr>
        <w:pStyle w:val="5"/>
        <w:numPr>
          <w:ilvl w:val="0"/>
          <w:numId w:val="1"/>
        </w:numPr>
        <w:jc w:val="both"/>
        <w:rPr>
          <w:b w:val="0"/>
        </w:rPr>
      </w:pPr>
      <w:r>
        <w:rPr>
          <w:b w:val="0"/>
        </w:rPr>
        <w:t>Визначте роль та місце фінансових потоків під час руху матеріальних та інформаційних потоків у логістичних системах.</w:t>
      </w:r>
    </w:p>
    <w:p>
      <w:pPr>
        <w:pStyle w:val="5"/>
        <w:numPr>
          <w:ilvl w:val="0"/>
          <w:numId w:val="1"/>
        </w:numPr>
        <w:jc w:val="both"/>
        <w:rPr>
          <w:b w:val="0"/>
        </w:rPr>
      </w:pPr>
      <w:r>
        <w:rPr>
          <w:b w:val="0"/>
        </w:rPr>
        <w:t>Визначте різновиди статичної форми фінансових потоків. Чи може фінансовий потік мати статичну форму?</w:t>
      </w:r>
    </w:p>
    <w:p>
      <w:pPr>
        <w:pStyle w:val="5"/>
        <w:numPr>
          <w:ilvl w:val="0"/>
          <w:numId w:val="1"/>
        </w:numPr>
        <w:jc w:val="both"/>
        <w:rPr>
          <w:b w:val="0"/>
        </w:rPr>
      </w:pPr>
      <w:r>
        <w:rPr>
          <w:b w:val="0"/>
        </w:rPr>
        <w:t>Назвіть основні види послуг в логістичній системі, визначте їх важливість для існування та розвитку підприємства. Чи можуть послуги мати статичну форму (обґрунтуйте свою відповідь)?</w:t>
      </w:r>
    </w:p>
    <w:p>
      <w:pPr>
        <w:pStyle w:val="5"/>
        <w:numPr>
          <w:ilvl w:val="0"/>
          <w:numId w:val="1"/>
        </w:numPr>
        <w:jc w:val="both"/>
        <w:rPr>
          <w:b w:val="0"/>
        </w:rPr>
      </w:pPr>
      <w:r>
        <w:rPr>
          <w:b w:val="0"/>
        </w:rPr>
        <w:t>Назвіть основні логістичні функції та операції.</w:t>
      </w:r>
    </w:p>
    <w:p>
      <w:pPr>
        <w:pStyle w:val="5"/>
        <w:numPr>
          <w:ilvl w:val="0"/>
          <w:numId w:val="1"/>
        </w:numPr>
        <w:jc w:val="both"/>
        <w:rPr>
          <w:b w:val="0"/>
        </w:rPr>
      </w:pPr>
      <w:r>
        <w:rPr>
          <w:b w:val="0"/>
        </w:rPr>
        <w:t>Визначте відмінності між поняттями “логістичний канал” та “логістичний ланцюг”.</w:t>
      </w:r>
    </w:p>
    <w:p>
      <w:pPr>
        <w:pStyle w:val="5"/>
        <w:numPr>
          <w:ilvl w:val="0"/>
          <w:numId w:val="1"/>
        </w:numPr>
        <w:jc w:val="both"/>
        <w:rPr>
          <w:b w:val="0"/>
        </w:rPr>
      </w:pPr>
      <w:r>
        <w:rPr>
          <w:b w:val="0"/>
        </w:rPr>
        <w:t>Поясніть сутність та основні переваги логістичної інтеграції, сутність інтегрованих логістичних потоків.</w:t>
      </w:r>
    </w:p>
    <w:p>
      <w:pPr>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Поясніть: чому логістичні потоки в логістичній системі потрібно розглядати як цілісну систему, а не як окремі об’єкти управління?</w:t>
      </w:r>
    </w:p>
    <w:p>
      <w:pPr>
        <w:ind w:firstLine="708" w:firstLineChars="0"/>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ІІ Завдання для самостійної роботи студентів: Відповіді на питання надати письмово і відправити на пошту.</w:t>
      </w:r>
    </w:p>
    <w:p>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Назвіть основні види потоків в межах складської системи підприємства. Визначте: які з визначених потоків мають достатньо велике значення для логістичної системи складу.</w:t>
      </w:r>
    </w:p>
    <w:p>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Сформуйте можливий логістичний канал для підприємства, яке здійснює надання транспортних послуг. Чим логістичний канал буде відрізнятись від логістичного ланцюгу для даного підприємства.</w:t>
      </w:r>
    </w:p>
    <w:p>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Ви, як менеджер з логістики, сформулюйте основні принципи управління логістичними потоками для торгівельної компанії, яке продає продукти харчування.</w:t>
      </w:r>
      <w:bookmarkStart w:id="0" w:name="_GoBack"/>
      <w:bookmarkEnd w:id="0"/>
    </w:p>
    <w:p>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Визначте та систематизуйте фінансові логістичні потоки, з якими має справу торгівельне підприємство з продажу легкових автомобілів (розрахунки готівковою, безготівково та в кредит).</w:t>
      </w:r>
    </w:p>
    <w:p>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Розробіть можливий обсяг та перелік послуг, що потрібно надати в межах логістичного каналу розподілу для забезпечення конкурентного рівня сервісу на ринку портативних комп’ютерів. Чому не доцільно надавати повний перелік послуг?</w:t>
      </w:r>
    </w:p>
    <w:p>
      <w:pPr>
        <w:rPr>
          <w:lang w:val="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auto"/>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74371"/>
    <w:multiLevelType w:val="multilevel"/>
    <w:tmpl w:val="19F74371"/>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
    <w:nsid w:val="2D7760B2"/>
    <w:multiLevelType w:val="multilevel"/>
    <w:tmpl w:val="2D7760B2"/>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9E"/>
    <w:rsid w:val="000615B2"/>
    <w:rsid w:val="0012639E"/>
    <w:rsid w:val="0038776A"/>
    <w:rsid w:val="00494B12"/>
    <w:rsid w:val="00634FAF"/>
    <w:rsid w:val="007B1006"/>
    <w:rsid w:val="00975DA9"/>
    <w:rsid w:val="00A7358A"/>
    <w:rsid w:val="00B47AD2"/>
    <w:rsid w:val="00BB19D7"/>
    <w:rsid w:val="00DC7FD2"/>
    <w:rsid w:val="00F657FB"/>
    <w:rsid w:val="38866F49"/>
    <w:rsid w:val="3EB35B2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2"/>
    <w:basedOn w:val="1"/>
    <w:next w:val="1"/>
    <w:link w:val="6"/>
    <w:unhideWhenUsed/>
    <w:qFormat/>
    <w:uiPriority w:val="9"/>
    <w:pPr>
      <w:keepNext/>
      <w:keepLines/>
      <w:spacing w:before="40" w:after="0"/>
      <w:jc w:val="both"/>
      <w:outlineLvl w:val="1"/>
    </w:pPr>
    <w:rPr>
      <w:rFonts w:ascii="Times New Roman" w:hAnsi="Times New Roman" w:eastAsiaTheme="majorEastAsia" w:cstheme="majorBidi"/>
      <w:sz w:val="3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Title"/>
    <w:basedOn w:val="1"/>
    <w:link w:val="7"/>
    <w:qFormat/>
    <w:uiPriority w:val="0"/>
    <w:pPr>
      <w:spacing w:after="0" w:line="360" w:lineRule="auto"/>
      <w:jc w:val="center"/>
    </w:pPr>
    <w:rPr>
      <w:rFonts w:ascii="Times New Roman" w:hAnsi="Times New Roman" w:eastAsia="Times New Roman"/>
      <w:b/>
      <w:sz w:val="28"/>
      <w:szCs w:val="20"/>
      <w:lang w:val="uk-UA" w:eastAsia="ru-RU"/>
    </w:rPr>
  </w:style>
  <w:style w:type="character" w:customStyle="1" w:styleId="6">
    <w:name w:val="Заголовок 2 Знак"/>
    <w:basedOn w:val="3"/>
    <w:link w:val="2"/>
    <w:uiPriority w:val="9"/>
    <w:rPr>
      <w:rFonts w:ascii="Times New Roman" w:hAnsi="Times New Roman" w:eastAsiaTheme="majorEastAsia" w:cstheme="majorBidi"/>
      <w:sz w:val="36"/>
      <w:szCs w:val="26"/>
    </w:rPr>
  </w:style>
  <w:style w:type="character" w:customStyle="1" w:styleId="7">
    <w:name w:val="Назва Знак"/>
    <w:basedOn w:val="3"/>
    <w:link w:val="5"/>
    <w:uiPriority w:val="0"/>
    <w:rPr>
      <w:rFonts w:ascii="Times New Roman" w:hAnsi="Times New Roman" w:eastAsia="Times New Roman" w:cs="Times New Roman"/>
      <w:b/>
      <w:sz w:val="28"/>
      <w:szCs w:val="20"/>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1897</Words>
  <Characters>1082</Characters>
  <Lines>9</Lines>
  <Paragraphs>5</Paragraphs>
  <TotalTime>9</TotalTime>
  <ScaleCrop>false</ScaleCrop>
  <LinksUpToDate>false</LinksUpToDate>
  <CharactersWithSpaces>2974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2023-09-15T05:37:00Z</dcterms:created>
  <dc:creator>Пользователь Windows</dc:creator>
  <cp:lastModifiedBy>User</cp:lastModifiedBy>
  <dcterms:modified xsi:type="dcterms:W3CDTF">2023-09-19T11:00:03Z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3F21F259C2BF40948994F53B321D5D83_13</vt:lpwstr>
  </property>
</Properties>
</file>