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37F44" w14:textId="1A8E649E" w:rsidR="008C08DF" w:rsidRDefault="008C08DF" w:rsidP="008C08DF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0" w:name="_Hlk146531771"/>
      <w:r w:rsidRPr="00157912">
        <w:rPr>
          <w:rFonts w:ascii="Times New Roman" w:hAnsi="Times New Roman" w:cs="Times New Roman"/>
          <w:b/>
          <w:bCs/>
          <w:sz w:val="24"/>
          <w:szCs w:val="24"/>
          <w:lang w:val="uk-UA"/>
        </w:rPr>
        <w:t>ВСТАНОВЛЕННЯ ПРИЛАДУ СИСТЕМИ ОПАЛЕННЯ</w:t>
      </w:r>
    </w:p>
    <w:p w14:paraId="2CED3675" w14:textId="10D9A2DA" w:rsidR="00AF6D6E" w:rsidRPr="00157912" w:rsidRDefault="00AF6D6E" w:rsidP="008C08DF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(Задача)</w:t>
      </w:r>
    </w:p>
    <w:p w14:paraId="486A6E32" w14:textId="6A0B994C" w:rsidR="008C08DF" w:rsidRPr="00157912" w:rsidRDefault="008C08DF" w:rsidP="008C08D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912">
        <w:rPr>
          <w:rFonts w:ascii="Times New Roman" w:eastAsiaTheme="minorEastAsia" w:hAnsi="Times New Roman" w:cs="Times New Roman"/>
          <w:sz w:val="28"/>
          <w:szCs w:val="28"/>
          <w:lang w:val="uk-UA"/>
        </w:rPr>
        <w:t>Температурний напір дорівнює</w:t>
      </w:r>
    </w:p>
    <w:p w14:paraId="361262AF" w14:textId="3E0D3D46" w:rsidR="008C08DF" w:rsidRPr="00157912" w:rsidRDefault="008C08DF" w:rsidP="008C08DF">
      <w:pPr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>Δ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ср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вх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вих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-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в</m:t>
            </m:r>
          </m:sub>
        </m:sSub>
      </m:oMath>
      <w:r w:rsidRPr="0015791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      (1)</w:t>
      </w:r>
    </w:p>
    <w:p w14:paraId="7A60AA57" w14:textId="357550BC" w:rsidR="008C08DF" w:rsidRPr="00157912" w:rsidRDefault="008C08DF" w:rsidP="008C08DF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15791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де </w:t>
      </w:r>
      <w:r w:rsidRPr="00157912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proofErr w:type="spellStart"/>
      <w:r w:rsidRPr="00157912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вх</w:t>
      </w:r>
      <w:proofErr w:type="spellEnd"/>
      <w:r w:rsidRPr="0015791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</w:t>
      </w:r>
      <w:r w:rsidRPr="00157912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proofErr w:type="spellStart"/>
      <w:r w:rsidRPr="00157912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вих</w:t>
      </w:r>
      <w:proofErr w:type="spellEnd"/>
      <w:r w:rsidRPr="0015791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температура на вході та виході з опалювального приладу.</w:t>
      </w:r>
    </w:p>
    <w:p w14:paraId="6973B27B" w14:textId="69C29B46" w:rsidR="008C08DF" w:rsidRPr="00157912" w:rsidRDefault="008C08DF" w:rsidP="008C08DF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157912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157912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в</w:t>
      </w:r>
      <w:r w:rsidRPr="0015791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внутрішня температура приміщення.</w:t>
      </w:r>
    </w:p>
    <w:p w14:paraId="169301A9" w14:textId="5CF83C15" w:rsidR="008C08DF" w:rsidRPr="00157912" w:rsidRDefault="008C08DF" w:rsidP="008C08DF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15791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Температура на вході та виході з приладу залежить від параметрів джерела тепла та допустимої температури поверхні опалювального приладу й задається на початку проектування. Найчастіше приймається 90/70 </w:t>
      </w:r>
      <w:r w:rsidRPr="00157912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0</w:t>
      </w:r>
      <w:r w:rsidRPr="00157912">
        <w:rPr>
          <w:rFonts w:ascii="Times New Roman" w:eastAsiaTheme="minorEastAsia" w:hAnsi="Times New Roman" w:cs="Times New Roman"/>
          <w:sz w:val="28"/>
          <w:szCs w:val="28"/>
          <w:lang w:val="uk-UA"/>
        </w:rPr>
        <w:t>С.</w:t>
      </w:r>
    </w:p>
    <w:p w14:paraId="20B3763B" w14:textId="2F449C37" w:rsidR="008C08DF" w:rsidRPr="00157912" w:rsidRDefault="008C08DF" w:rsidP="008C08D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912">
        <w:rPr>
          <w:rFonts w:ascii="Times New Roman" w:hAnsi="Times New Roman" w:cs="Times New Roman"/>
          <w:sz w:val="28"/>
          <w:szCs w:val="28"/>
          <w:lang w:val="uk-UA"/>
        </w:rPr>
        <w:t>Витрата теплоносія (кг/год) дорівнює:</w:t>
      </w:r>
    </w:p>
    <w:p w14:paraId="7B8B54E2" w14:textId="4CA520F8" w:rsidR="002537B8" w:rsidRPr="002537B8" w:rsidRDefault="008C08DF" w:rsidP="002537B8">
      <w:pPr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hAnsi="Cambria Math" w:cs="Times New Roman"/>
            <w:sz w:val="28"/>
            <w:szCs w:val="28"/>
            <w:lang w:val="uk-UA"/>
          </w:rPr>
          <m:t>G=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0.86·Q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вх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вих</m:t>
                </m:r>
              </m:sub>
            </m:sSub>
          </m:den>
        </m:f>
      </m:oMath>
      <w:r w:rsidRPr="0015791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     </w:t>
      </w:r>
      <w:r w:rsidR="002537B8" w:rsidRPr="0078243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пр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пр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w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(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вх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вих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)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 xml:space="preserve"> </m:t>
        </m:r>
      </m:oMath>
      <w:r w:rsidR="002537B8" w:rsidRPr="0078243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(</w:t>
      </w:r>
      <w:r w:rsidR="002537B8">
        <w:rPr>
          <w:rFonts w:ascii="Times New Roman" w:eastAsiaTheme="minorEastAsia" w:hAnsi="Times New Roman" w:cs="Times New Roman"/>
          <w:sz w:val="28"/>
          <w:szCs w:val="28"/>
          <w:lang w:val="uk-UA"/>
        </w:rPr>
        <w:t>2</w:t>
      </w:r>
      <w:r w:rsidR="002537B8" w:rsidRPr="00782436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</w:p>
    <w:p w14:paraId="7C9EFFC0" w14:textId="1B822591" w:rsidR="002537B8" w:rsidRPr="002537B8" w:rsidRDefault="002537B8" w:rsidP="002537B8">
      <w:pPr>
        <w:pStyle w:val="a4"/>
        <w:rPr>
          <w:color w:val="000000"/>
          <w:sz w:val="28"/>
          <w:szCs w:val="28"/>
          <w:lang w:val="uk-UA"/>
        </w:rPr>
      </w:pPr>
      <w:proofErr w:type="spellStart"/>
      <w:r w:rsidRPr="002537B8">
        <w:rPr>
          <w:color w:val="000000"/>
          <w:sz w:val="28"/>
          <w:szCs w:val="28"/>
        </w:rPr>
        <w:t>c</w:t>
      </w:r>
      <w:r w:rsidRPr="002537B8">
        <w:rPr>
          <w:color w:val="000000"/>
          <w:sz w:val="28"/>
          <w:szCs w:val="28"/>
          <w:vertAlign w:val="subscript"/>
        </w:rPr>
        <w:t>w</w:t>
      </w:r>
      <w:proofErr w:type="spellEnd"/>
      <w:r w:rsidRPr="002537B8">
        <w:rPr>
          <w:color w:val="000000"/>
          <w:sz w:val="28"/>
          <w:szCs w:val="28"/>
        </w:rPr>
        <w:t> ≈ 4190 Дж/(</w:t>
      </w:r>
      <w:proofErr w:type="spellStart"/>
      <w:r w:rsidRPr="002537B8">
        <w:rPr>
          <w:color w:val="000000"/>
          <w:sz w:val="28"/>
          <w:szCs w:val="28"/>
        </w:rPr>
        <w:t>кг∙К</w:t>
      </w:r>
      <w:proofErr w:type="spellEnd"/>
      <w:r w:rsidRPr="002537B8">
        <w:rPr>
          <w:color w:val="000000"/>
          <w:sz w:val="28"/>
          <w:szCs w:val="28"/>
        </w:rPr>
        <w:t xml:space="preserve">) – </w:t>
      </w:r>
      <w:r w:rsidRPr="002537B8">
        <w:rPr>
          <w:color w:val="000000"/>
          <w:sz w:val="28"/>
          <w:szCs w:val="28"/>
          <w:lang w:val="uk-UA"/>
        </w:rPr>
        <w:t>середня теплоємність</w:t>
      </w:r>
      <w:r w:rsidRPr="002537B8">
        <w:rPr>
          <w:color w:val="000000"/>
          <w:sz w:val="28"/>
          <w:szCs w:val="28"/>
        </w:rPr>
        <w:t xml:space="preserve"> во</w:t>
      </w:r>
      <w:proofErr w:type="spellStart"/>
      <w:r w:rsidRPr="002537B8">
        <w:rPr>
          <w:color w:val="000000"/>
          <w:sz w:val="28"/>
          <w:szCs w:val="28"/>
          <w:lang w:val="uk-UA"/>
        </w:rPr>
        <w:t>ди</w:t>
      </w:r>
      <w:proofErr w:type="spellEnd"/>
      <w:r w:rsidRPr="002537B8">
        <w:rPr>
          <w:color w:val="000000"/>
          <w:sz w:val="28"/>
          <w:szCs w:val="28"/>
          <w:lang w:val="uk-UA"/>
        </w:rPr>
        <w:t xml:space="preserve"> в інтервалі </w:t>
      </w:r>
      <w:r w:rsidRPr="002537B8">
        <w:rPr>
          <w:color w:val="000000"/>
          <w:sz w:val="28"/>
          <w:szCs w:val="28"/>
        </w:rPr>
        <w:t>температур t</w:t>
      </w:r>
      <w:proofErr w:type="spellStart"/>
      <w:r w:rsidRPr="002537B8">
        <w:rPr>
          <w:color w:val="000000"/>
          <w:sz w:val="28"/>
          <w:szCs w:val="28"/>
          <w:vertAlign w:val="subscript"/>
          <w:lang w:val="uk-UA"/>
        </w:rPr>
        <w:t>вих</w:t>
      </w:r>
      <w:proofErr w:type="spellEnd"/>
      <w:r w:rsidRPr="002537B8">
        <w:rPr>
          <w:color w:val="000000"/>
          <w:sz w:val="28"/>
          <w:szCs w:val="28"/>
        </w:rPr>
        <w:t>¸ t</w:t>
      </w:r>
      <w:proofErr w:type="spellStart"/>
      <w:r w:rsidRPr="002537B8">
        <w:rPr>
          <w:color w:val="000000"/>
          <w:sz w:val="28"/>
          <w:szCs w:val="28"/>
          <w:vertAlign w:val="subscript"/>
          <w:lang w:val="uk-UA"/>
        </w:rPr>
        <w:t>вх</w:t>
      </w:r>
      <w:proofErr w:type="spellEnd"/>
      <w:r w:rsidRPr="002537B8">
        <w:rPr>
          <w:color w:val="000000"/>
          <w:sz w:val="28"/>
          <w:szCs w:val="28"/>
        </w:rPr>
        <w:t>;</w:t>
      </w:r>
    </w:p>
    <w:p w14:paraId="01B6738E" w14:textId="77777777" w:rsidR="002537B8" w:rsidRPr="002537B8" w:rsidRDefault="002537B8" w:rsidP="002537B8">
      <w:pPr>
        <w:pStyle w:val="a4"/>
        <w:rPr>
          <w:color w:val="000000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 w:eastAsia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пр</m:t>
            </m:r>
          </m:sub>
        </m:sSub>
      </m:oMath>
      <w:r w:rsidRPr="002537B8">
        <w:rPr>
          <w:b/>
          <w:bCs/>
          <w:color w:val="000000"/>
          <w:sz w:val="28"/>
          <w:szCs w:val="28"/>
        </w:rPr>
        <w:t> =</w:t>
      </w:r>
      <w:r w:rsidRPr="002537B8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2537B8">
        <w:rPr>
          <w:color w:val="000000"/>
          <w:sz w:val="28"/>
          <w:szCs w:val="28"/>
        </w:rPr>
        <w:t>61271</w:t>
      </w:r>
      <w:r w:rsidRPr="002537B8">
        <w:rPr>
          <w:b/>
          <w:bCs/>
          <w:i/>
          <w:iCs/>
          <w:color w:val="000000"/>
          <w:sz w:val="28"/>
          <w:szCs w:val="28"/>
        </w:rPr>
        <w:t> </w:t>
      </w:r>
      <w:r w:rsidRPr="002537B8">
        <w:rPr>
          <w:color w:val="000000"/>
          <w:sz w:val="28"/>
          <w:szCs w:val="28"/>
          <w:lang w:val="uk-UA"/>
        </w:rPr>
        <w:t>Вт.</w:t>
      </w:r>
    </w:p>
    <w:p w14:paraId="5B2DF12D" w14:textId="6AE7ED63" w:rsidR="008C08DF" w:rsidRPr="002537B8" w:rsidRDefault="002537B8" w:rsidP="002537B8">
      <w:pPr>
        <w:pStyle w:val="a4"/>
        <w:rPr>
          <w:color w:val="000000"/>
          <w:lang w:val="uk-UA"/>
        </w:rPr>
      </w:pPr>
      <w:r w:rsidRPr="0015791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64DFA84" wp14:editId="5E8AD444">
            <wp:simplePos x="0" y="0"/>
            <wp:positionH relativeFrom="margin">
              <wp:posOffset>466725</wp:posOffset>
            </wp:positionH>
            <wp:positionV relativeFrom="paragraph">
              <wp:posOffset>814070</wp:posOffset>
            </wp:positionV>
            <wp:extent cx="5113020" cy="3840480"/>
            <wp:effectExtent l="0" t="0" r="0" b="7620"/>
            <wp:wrapTopAndBottom/>
            <wp:docPr id="31" name="Рисунок 31" descr="C:\Users\User\AppData\Local\Temp\Rar$DIa4972.32117\korado-heat-output-radik-klasik-vk-vku-vkl_page-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a4972.32117\korado-heat-output-radik-klasik-vk-vku-vkl_page-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08DF" w:rsidRPr="00157912">
        <w:rPr>
          <w:sz w:val="28"/>
          <w:szCs w:val="28"/>
          <w:lang w:val="en-US"/>
        </w:rPr>
        <w:t>Q</w:t>
      </w:r>
      <w:r w:rsidR="008C08DF" w:rsidRPr="00157912">
        <w:rPr>
          <w:sz w:val="28"/>
          <w:szCs w:val="28"/>
          <w:lang w:val="uk-UA"/>
        </w:rPr>
        <w:t xml:space="preserve"> – кількість тепла, що подає в приміщення опалювальний прилад, Вт</w:t>
      </w:r>
    </w:p>
    <w:p w14:paraId="2B373689" w14:textId="2BCF44A3" w:rsidR="008C08DF" w:rsidRPr="00157912" w:rsidRDefault="008C08DF" w:rsidP="008C08D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912">
        <w:rPr>
          <w:rFonts w:ascii="Times New Roman" w:hAnsi="Times New Roman" w:cs="Times New Roman"/>
          <w:sz w:val="28"/>
          <w:szCs w:val="28"/>
          <w:lang w:val="uk-UA"/>
        </w:rPr>
        <w:t xml:space="preserve">Європейські виробники надають розрахункові таблиці. Наприклад така таблиця від виробника сталевих панельних радіаторів </w:t>
      </w:r>
      <w:r w:rsidRPr="00157912">
        <w:rPr>
          <w:rFonts w:ascii="Times New Roman" w:hAnsi="Times New Roman" w:cs="Times New Roman"/>
          <w:sz w:val="28"/>
          <w:szCs w:val="28"/>
          <w:lang w:val="en-US"/>
        </w:rPr>
        <w:t>KORADO</w:t>
      </w:r>
      <w:r w:rsidRPr="001579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7912">
        <w:rPr>
          <w:rFonts w:ascii="Times New Roman" w:hAnsi="Times New Roman" w:cs="Times New Roman"/>
          <w:sz w:val="28"/>
          <w:szCs w:val="28"/>
          <w:lang w:val="en-US"/>
        </w:rPr>
        <w:t>RADIK</w:t>
      </w:r>
      <w:r w:rsidRPr="00157912">
        <w:rPr>
          <w:rFonts w:ascii="Times New Roman" w:hAnsi="Times New Roman" w:cs="Times New Roman"/>
          <w:sz w:val="28"/>
          <w:szCs w:val="28"/>
        </w:rPr>
        <w:t>.</w:t>
      </w:r>
    </w:p>
    <w:p w14:paraId="0033DEDE" w14:textId="62BC87CD" w:rsidR="008C08DF" w:rsidRPr="00157912" w:rsidRDefault="008C08DF" w:rsidP="008C08D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7912">
        <w:rPr>
          <w:rFonts w:ascii="Times New Roman" w:hAnsi="Times New Roman" w:cs="Times New Roman"/>
          <w:sz w:val="28"/>
          <w:szCs w:val="28"/>
          <w:lang w:val="uk-UA"/>
        </w:rPr>
        <w:lastRenderedPageBreak/>
        <w:t>Мал</w:t>
      </w:r>
      <w:proofErr w:type="spellEnd"/>
      <w:r w:rsidRPr="00157912">
        <w:rPr>
          <w:rFonts w:ascii="Times New Roman" w:hAnsi="Times New Roman" w:cs="Times New Roman"/>
          <w:sz w:val="28"/>
          <w:szCs w:val="28"/>
          <w:lang w:val="uk-UA"/>
        </w:rPr>
        <w:t xml:space="preserve"> 1.3.9. Таблиця для розрахунку приладів системи опалення.</w:t>
      </w:r>
    </w:p>
    <w:p w14:paraId="60F9ADDC" w14:textId="77777777" w:rsidR="008C08DF" w:rsidRPr="00157912" w:rsidRDefault="008C08DF" w:rsidP="008C08D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912">
        <w:rPr>
          <w:rFonts w:ascii="Times New Roman" w:hAnsi="Times New Roman" w:cs="Times New Roman"/>
          <w:sz w:val="28"/>
          <w:szCs w:val="28"/>
          <w:lang w:val="uk-UA"/>
        </w:rPr>
        <w:t xml:space="preserve">Радянська школа, якої дотримуються й українські виробники, надає тепловіддачу приладу при номінальних умовах: перепад температур між середньої температурою приладу та внутрішнім  повітрям 70 </w:t>
      </w:r>
      <w:r w:rsidRPr="0015791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Pr="00157912">
        <w:rPr>
          <w:rFonts w:ascii="Times New Roman" w:hAnsi="Times New Roman" w:cs="Times New Roman"/>
          <w:sz w:val="28"/>
          <w:szCs w:val="28"/>
          <w:lang w:val="uk-UA"/>
        </w:rPr>
        <w:t>С, потік теплоносія через прилад 360 кг/год. При перерахунку до реальних умов вводиться коефіцієнт перерахунку:</w:t>
      </w:r>
    </w:p>
    <w:p w14:paraId="658FA823" w14:textId="0FCBE8EF" w:rsidR="008C08DF" w:rsidRPr="00157912" w:rsidRDefault="008C08DF" w:rsidP="008C08DF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m:oMath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φ=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Δ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ср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70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1+n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пр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360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р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>bΨc</m:t>
        </m:r>
      </m:oMath>
      <w:r w:rsidRPr="0015791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 (</w:t>
      </w:r>
      <w:r w:rsidR="00F32B9F">
        <w:rPr>
          <w:rFonts w:ascii="Times New Roman" w:eastAsiaTheme="minorEastAsia" w:hAnsi="Times New Roman" w:cs="Times New Roman"/>
          <w:sz w:val="28"/>
          <w:szCs w:val="28"/>
          <w:lang w:val="uk-UA"/>
        </w:rPr>
        <w:t>3</w:t>
      </w:r>
      <w:r w:rsidRPr="00157912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</w:p>
    <w:p w14:paraId="53323F6C" w14:textId="77777777" w:rsidR="008C08DF" w:rsidRPr="00157912" w:rsidRDefault="008C08DF" w:rsidP="008C08DF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157912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15791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коефіцієнт, що враховує атмосферний тиск (актуальний для гірської місцевості)</w:t>
      </w:r>
    </w:p>
    <w:p w14:paraId="49B803FA" w14:textId="77777777" w:rsidR="008C08DF" w:rsidRPr="00157912" w:rsidRDefault="008C08DF" w:rsidP="008C08DF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157912">
        <w:rPr>
          <w:rFonts w:ascii="Times New Roman" w:eastAsiaTheme="minorEastAsia" w:hAnsi="Times New Roman" w:cs="Times New Roman"/>
          <w:sz w:val="28"/>
          <w:szCs w:val="28"/>
          <w:lang w:val="uk-UA"/>
        </w:rPr>
        <w:t>Ψ -  коефіцієнт, що враховує напрямок руху теплоносія, якщо рух направлений знизу догори</w:t>
      </w:r>
    </w:p>
    <w:p w14:paraId="6B71E1E9" w14:textId="21B7C43E" w:rsidR="008C08DF" w:rsidRDefault="008C08DF" w:rsidP="00157912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proofErr w:type="gramStart"/>
      <w:r w:rsidRPr="00157912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157912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157912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proofErr w:type="gramEnd"/>
      <w:r w:rsidRPr="00157912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157912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157912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Pr="00157912">
        <w:rPr>
          <w:rFonts w:ascii="Times New Roman" w:eastAsiaTheme="minorEastAsia" w:hAnsi="Times New Roman" w:cs="Times New Roman"/>
          <w:sz w:val="28"/>
          <w:szCs w:val="28"/>
          <w:lang w:val="uk-UA"/>
        </w:rPr>
        <w:t>експериментальні показники.</w:t>
      </w:r>
    </w:p>
    <w:p w14:paraId="72FE993F" w14:textId="5B9E5336" w:rsidR="008C08DF" w:rsidRPr="00157912" w:rsidRDefault="00AF6D6E" w:rsidP="008C08D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D6E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Задача</w:t>
      </w:r>
      <w:r w:rsidR="008C08DF" w:rsidRPr="00AF6D6E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8C08DF" w:rsidRPr="00157912">
        <w:rPr>
          <w:rFonts w:ascii="Times New Roman" w:hAnsi="Times New Roman" w:cs="Times New Roman"/>
          <w:sz w:val="28"/>
          <w:szCs w:val="28"/>
          <w:lang w:val="uk-UA"/>
        </w:rPr>
        <w:t xml:space="preserve"> Знайти розміри опалювальних приладів а) сталевих панельних радіаторів, б) алюмінієвих секційних радіаторів висота приладу – 500 мм. Параметри теплоносія 90/70 </w:t>
      </w:r>
      <w:r w:rsidR="008C08DF" w:rsidRPr="0015791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="008C08DF" w:rsidRPr="00157912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</w:p>
    <w:p w14:paraId="2C49F2E9" w14:textId="77777777" w:rsidR="008C08DF" w:rsidRPr="00BB23C8" w:rsidRDefault="008C08DF" w:rsidP="008C08DF">
      <w:pPr>
        <w:ind w:firstLine="709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CEC2C5F" wp14:editId="201BA605">
            <wp:extent cx="4095474" cy="5514975"/>
            <wp:effectExtent l="0" t="508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квартира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147955" cy="5585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89336" w14:textId="77777777" w:rsidR="008C08DF" w:rsidRPr="00AF6D6E" w:rsidRDefault="008C08DF" w:rsidP="008C08DF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D6E">
        <w:rPr>
          <w:rFonts w:ascii="Times New Roman" w:hAnsi="Times New Roman" w:cs="Times New Roman"/>
          <w:sz w:val="28"/>
          <w:szCs w:val="28"/>
          <w:lang w:val="uk-UA"/>
        </w:rPr>
        <w:t>1. Знайдемо тепловтрати інших кімнат аналогічно попередньому розрахунку. Тепловтрати вказано на малюнку.</w:t>
      </w:r>
    </w:p>
    <w:p w14:paraId="7A344BCA" w14:textId="77777777" w:rsidR="008C08DF" w:rsidRPr="00AF6D6E" w:rsidRDefault="008C08DF" w:rsidP="008C08DF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D6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Розподілимо тепловтрати передпокою серед інших кімнат </w:t>
      </w:r>
      <w:proofErr w:type="spellStart"/>
      <w:r w:rsidRPr="00AF6D6E">
        <w:rPr>
          <w:rFonts w:ascii="Times New Roman" w:hAnsi="Times New Roman" w:cs="Times New Roman"/>
          <w:sz w:val="28"/>
          <w:szCs w:val="28"/>
          <w:lang w:val="uk-UA"/>
        </w:rPr>
        <w:t>пропорційно</w:t>
      </w:r>
      <w:proofErr w:type="spellEnd"/>
      <w:r w:rsidRPr="00AF6D6E">
        <w:rPr>
          <w:rFonts w:ascii="Times New Roman" w:hAnsi="Times New Roman" w:cs="Times New Roman"/>
          <w:sz w:val="28"/>
          <w:szCs w:val="28"/>
          <w:lang w:val="uk-UA"/>
        </w:rPr>
        <w:t xml:space="preserve"> площі примикання. Додаємо по 50 Вт до тепловтрат </w:t>
      </w:r>
      <w:proofErr w:type="spellStart"/>
      <w:r w:rsidRPr="00AF6D6E">
        <w:rPr>
          <w:rFonts w:ascii="Times New Roman" w:hAnsi="Times New Roman" w:cs="Times New Roman"/>
          <w:sz w:val="28"/>
          <w:szCs w:val="28"/>
          <w:lang w:val="uk-UA"/>
        </w:rPr>
        <w:t>спален</w:t>
      </w:r>
      <w:proofErr w:type="spellEnd"/>
      <w:r w:rsidRPr="00AF6D6E">
        <w:rPr>
          <w:rFonts w:ascii="Times New Roman" w:hAnsi="Times New Roman" w:cs="Times New Roman"/>
          <w:sz w:val="28"/>
          <w:szCs w:val="28"/>
          <w:lang w:val="uk-UA"/>
        </w:rPr>
        <w:t xml:space="preserve"> та кухні й 10 Вт до загальної кімнати.</w:t>
      </w:r>
    </w:p>
    <w:p w14:paraId="434C8808" w14:textId="77777777" w:rsidR="008C08DF" w:rsidRPr="00AF6D6E" w:rsidRDefault="008C08DF" w:rsidP="008C08DF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D6E">
        <w:rPr>
          <w:rFonts w:ascii="Times New Roman" w:hAnsi="Times New Roman" w:cs="Times New Roman"/>
          <w:sz w:val="28"/>
          <w:szCs w:val="28"/>
          <w:lang w:val="uk-UA"/>
        </w:rPr>
        <w:t xml:space="preserve">3. Користуючись таблицею </w:t>
      </w:r>
      <w:proofErr w:type="spellStart"/>
      <w:r w:rsidRPr="00AF6D6E">
        <w:rPr>
          <w:rFonts w:ascii="Times New Roman" w:hAnsi="Times New Roman" w:cs="Times New Roman"/>
          <w:sz w:val="28"/>
          <w:szCs w:val="28"/>
          <w:lang w:val="uk-UA"/>
        </w:rPr>
        <w:t>мал</w:t>
      </w:r>
      <w:proofErr w:type="spellEnd"/>
      <w:r w:rsidRPr="00AF6D6E">
        <w:rPr>
          <w:rFonts w:ascii="Times New Roman" w:hAnsi="Times New Roman" w:cs="Times New Roman"/>
          <w:sz w:val="28"/>
          <w:szCs w:val="28"/>
          <w:lang w:val="uk-UA"/>
        </w:rPr>
        <w:t>. 1.3.9. знаходимо типорозмір сталевого панельного радіатору типу 22 висотою 500 мм та типу 20 висотою 55.</w:t>
      </w:r>
    </w:p>
    <w:p w14:paraId="7D17EA55" w14:textId="3CE8DCFC" w:rsidR="008C08DF" w:rsidRPr="00AF6D6E" w:rsidRDefault="008C08DF" w:rsidP="008C08DF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D6E">
        <w:rPr>
          <w:rFonts w:ascii="Times New Roman" w:hAnsi="Times New Roman" w:cs="Times New Roman"/>
          <w:sz w:val="28"/>
          <w:szCs w:val="28"/>
          <w:lang w:val="uk-UA"/>
        </w:rPr>
        <w:t xml:space="preserve">4. Приймаємо до встановлення алюмінієві радіатори </w:t>
      </w:r>
      <w:proofErr w:type="spellStart"/>
      <w:r w:rsidRPr="00AF6D6E">
        <w:rPr>
          <w:rFonts w:ascii="Times New Roman" w:hAnsi="Times New Roman" w:cs="Times New Roman"/>
          <w:sz w:val="28"/>
          <w:szCs w:val="28"/>
          <w:lang w:val="en-US"/>
        </w:rPr>
        <w:t>calidor</w:t>
      </w:r>
      <w:proofErr w:type="spellEnd"/>
      <w:r w:rsidRPr="00AF6D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6D6E">
        <w:rPr>
          <w:rFonts w:ascii="Times New Roman" w:hAnsi="Times New Roman" w:cs="Times New Roman"/>
          <w:sz w:val="28"/>
          <w:szCs w:val="28"/>
          <w:lang w:val="en-US"/>
        </w:rPr>
        <w:t>fondital</w:t>
      </w:r>
      <w:proofErr w:type="spellEnd"/>
      <w:r w:rsidRPr="00AF6D6E">
        <w:rPr>
          <w:rFonts w:ascii="Times New Roman" w:hAnsi="Times New Roman" w:cs="Times New Roman"/>
          <w:sz w:val="28"/>
          <w:szCs w:val="28"/>
          <w:lang w:val="uk-UA"/>
        </w:rPr>
        <w:t xml:space="preserve"> Користуючись керівництвом до застосування, знаходим номінальний тепловий потік від секції – 194 Вт значення коефіцієнтів </w:t>
      </w:r>
      <w:r w:rsidRPr="00AF6D6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F6D6E">
        <w:rPr>
          <w:rFonts w:ascii="Times New Roman" w:hAnsi="Times New Roman" w:cs="Times New Roman"/>
          <w:sz w:val="28"/>
          <w:szCs w:val="28"/>
          <w:lang w:val="uk-UA"/>
        </w:rPr>
        <w:t xml:space="preserve">=0.3, </w:t>
      </w:r>
      <w:r w:rsidRPr="00AF6D6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F6D6E">
        <w:rPr>
          <w:rFonts w:ascii="Times New Roman" w:hAnsi="Times New Roman" w:cs="Times New Roman"/>
          <w:sz w:val="28"/>
          <w:szCs w:val="28"/>
          <w:lang w:val="uk-UA"/>
        </w:rPr>
        <w:t>=0. коефіцієнт, що враховує рух теплоносія знизу-вниз с=0,93.</w:t>
      </w:r>
    </w:p>
    <w:p w14:paraId="1985B8F1" w14:textId="49710AA6" w:rsidR="008C08DF" w:rsidRDefault="00C67EDA" w:rsidP="008C08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 w:rsidR="008C08DF">
        <w:rPr>
          <w:sz w:val="28"/>
          <w:szCs w:val="28"/>
          <w:lang w:val="uk-UA"/>
        </w:rPr>
        <w:t>Температурний напір для приладу дорівнює:</w:t>
      </w:r>
    </w:p>
    <w:p w14:paraId="450A0A33" w14:textId="23E7BAA1" w:rsidR="008C08DF" w:rsidRDefault="00C67EDA" w:rsidP="008C08DF">
      <w:pPr>
        <w:jc w:val="both"/>
        <w:rPr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2)</w:t>
      </w:r>
      <w:r w:rsidR="008C08DF">
        <w:rPr>
          <w:rFonts w:eastAsiaTheme="minorEastAsia"/>
          <w:sz w:val="28"/>
          <w:szCs w:val="28"/>
          <w:lang w:val="uk-UA"/>
        </w:rPr>
        <w:t>Коефіцієнт перерахунку дорівнює:</w:t>
      </w:r>
      <w:r w:rsidR="00AF6D6E">
        <w:rPr>
          <w:rFonts w:eastAsiaTheme="minorEastAsia"/>
          <w:sz w:val="28"/>
          <w:szCs w:val="28"/>
          <w:lang w:val="uk-UA"/>
        </w:rPr>
        <w:t xml:space="preserve"> </w:t>
      </w:r>
      <w:r w:rsidR="00AF6D6E">
        <w:rPr>
          <w:rFonts w:eastAsiaTheme="minorEastAsia"/>
          <w:sz w:val="28"/>
          <w:szCs w:val="28"/>
          <w:lang w:val="uk-UA"/>
        </w:rPr>
        <w:tab/>
      </w:r>
    </w:p>
    <w:p w14:paraId="0F4E15CA" w14:textId="162DE14B" w:rsidR="008C08DF" w:rsidRDefault="00C67EDA" w:rsidP="008C08DF">
      <w:pPr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3)</w:t>
      </w:r>
      <w:r w:rsidR="008C08DF">
        <w:rPr>
          <w:rFonts w:eastAsiaTheme="minorEastAsia"/>
          <w:sz w:val="28"/>
          <w:szCs w:val="28"/>
          <w:lang w:val="uk-UA"/>
        </w:rPr>
        <w:t>Тепловіддача однієї секції дорівнює</w:t>
      </w:r>
      <w:r>
        <w:rPr>
          <w:rFonts w:eastAsiaTheme="minorEastAsia"/>
          <w:sz w:val="28"/>
          <w:szCs w:val="28"/>
          <w:lang w:val="uk-UA"/>
        </w:rPr>
        <w:t>:</w:t>
      </w:r>
    </w:p>
    <w:p w14:paraId="318FE7DE" w14:textId="77777777" w:rsidR="00C67EDA" w:rsidRDefault="00C67EDA" w:rsidP="008C08DF">
      <w:pPr>
        <w:jc w:val="both"/>
        <w:rPr>
          <w:rFonts w:eastAsiaTheme="minorEastAsia"/>
          <w:sz w:val="28"/>
          <w:szCs w:val="28"/>
          <w:lang w:val="uk-UA"/>
        </w:rPr>
      </w:pPr>
    </w:p>
    <w:bookmarkEnd w:id="0"/>
    <w:p w14:paraId="170469E1" w14:textId="77777777" w:rsidR="005E0C5B" w:rsidRPr="008C08DF" w:rsidRDefault="005E0C5B">
      <w:pPr>
        <w:rPr>
          <w:lang w:val="uk-UA"/>
        </w:rPr>
      </w:pPr>
    </w:p>
    <w:sectPr w:rsidR="005E0C5B" w:rsidRPr="008C0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C5B"/>
    <w:rsid w:val="00157912"/>
    <w:rsid w:val="002537B8"/>
    <w:rsid w:val="005E0C5B"/>
    <w:rsid w:val="00782436"/>
    <w:rsid w:val="008C08DF"/>
    <w:rsid w:val="00AF6D6E"/>
    <w:rsid w:val="00BB23C8"/>
    <w:rsid w:val="00C67EDA"/>
    <w:rsid w:val="00F32B9F"/>
    <w:rsid w:val="00F4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0D401"/>
  <w15:chartTrackingRefBased/>
  <w15:docId w15:val="{F3FD3B8F-AF92-4C69-95C6-FF7BB5BF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8DF"/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08DF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32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styleId="a5">
    <w:name w:val="Placeholder Text"/>
    <w:basedOn w:val="a0"/>
    <w:uiPriority w:val="99"/>
    <w:semiHidden/>
    <w:rsid w:val="00F32B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Наумов</dc:creator>
  <cp:keywords/>
  <dc:description/>
  <cp:lastModifiedBy>Ярослав Наумов</cp:lastModifiedBy>
  <cp:revision>8</cp:revision>
  <dcterms:created xsi:type="dcterms:W3CDTF">2023-09-24T15:21:00Z</dcterms:created>
  <dcterms:modified xsi:type="dcterms:W3CDTF">2023-09-25T11:01:00Z</dcterms:modified>
</cp:coreProperties>
</file>