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194BC" w14:textId="08E0F125" w:rsidR="00095E4E" w:rsidRDefault="00095E4E" w:rsidP="00095E4E">
      <w:pPr>
        <w:autoSpaceDE w:val="0"/>
        <w:autoSpaceDN w:val="0"/>
        <w:adjustRightInd w:val="0"/>
        <w:spacing w:after="0" w:line="240" w:lineRule="auto"/>
        <w:jc w:val="center"/>
        <w:rPr>
          <w:rFonts w:ascii="Times New Roman" w:hAnsi="Times New Roman" w:cs="Times New Roman"/>
          <w:b/>
          <w:bCs/>
          <w:sz w:val="24"/>
          <w:szCs w:val="24"/>
          <w14:ligatures w14:val="standardContextual"/>
        </w:rPr>
      </w:pPr>
      <w:r w:rsidRPr="00480024">
        <w:rPr>
          <w:rFonts w:ascii="Times New Roman" w:hAnsi="Times New Roman" w:cs="Times New Roman"/>
          <w:b/>
          <w:bCs/>
          <w:sz w:val="24"/>
          <w:szCs w:val="24"/>
          <w14:ligatures w14:val="standardContextual"/>
        </w:rPr>
        <w:t xml:space="preserve">Методика </w:t>
      </w:r>
      <w:proofErr w:type="spellStart"/>
      <w:r w:rsidRPr="00480024">
        <w:rPr>
          <w:rFonts w:ascii="Times New Roman" w:hAnsi="Times New Roman" w:cs="Times New Roman"/>
          <w:b/>
          <w:bCs/>
          <w:sz w:val="24"/>
          <w:szCs w:val="24"/>
          <w14:ligatures w14:val="standardContextual"/>
        </w:rPr>
        <w:t>розрахунку</w:t>
      </w:r>
      <w:proofErr w:type="spellEnd"/>
      <w:r w:rsidRPr="00480024">
        <w:rPr>
          <w:rFonts w:ascii="Times New Roman" w:hAnsi="Times New Roman" w:cs="Times New Roman"/>
          <w:b/>
          <w:bCs/>
          <w:sz w:val="24"/>
          <w:szCs w:val="24"/>
          <w14:ligatures w14:val="standardContextual"/>
        </w:rPr>
        <w:t xml:space="preserve"> </w:t>
      </w:r>
      <w:proofErr w:type="spellStart"/>
      <w:r w:rsidRPr="00480024">
        <w:rPr>
          <w:rFonts w:ascii="Times New Roman" w:hAnsi="Times New Roman" w:cs="Times New Roman"/>
          <w:b/>
          <w:bCs/>
          <w:sz w:val="24"/>
          <w:szCs w:val="24"/>
          <w14:ligatures w14:val="standardContextual"/>
        </w:rPr>
        <w:t>системи</w:t>
      </w:r>
      <w:proofErr w:type="spellEnd"/>
      <w:r w:rsidRPr="00480024">
        <w:rPr>
          <w:rFonts w:ascii="Times New Roman" w:hAnsi="Times New Roman" w:cs="Times New Roman"/>
          <w:b/>
          <w:bCs/>
          <w:sz w:val="24"/>
          <w:szCs w:val="24"/>
          <w14:ligatures w14:val="standardContextual"/>
        </w:rPr>
        <w:t xml:space="preserve"> </w:t>
      </w:r>
      <w:proofErr w:type="spellStart"/>
      <w:r w:rsidRPr="00480024">
        <w:rPr>
          <w:rFonts w:ascii="Times New Roman" w:hAnsi="Times New Roman" w:cs="Times New Roman"/>
          <w:b/>
          <w:bCs/>
          <w:sz w:val="24"/>
          <w:szCs w:val="24"/>
          <w14:ligatures w14:val="standardContextual"/>
        </w:rPr>
        <w:t>опалення</w:t>
      </w:r>
      <w:proofErr w:type="spellEnd"/>
    </w:p>
    <w:p w14:paraId="7B9586A2" w14:textId="77777777" w:rsidR="00480024" w:rsidRPr="00E57D1C" w:rsidRDefault="00480024" w:rsidP="00095E4E">
      <w:pPr>
        <w:autoSpaceDE w:val="0"/>
        <w:autoSpaceDN w:val="0"/>
        <w:adjustRightInd w:val="0"/>
        <w:spacing w:after="0" w:line="240" w:lineRule="auto"/>
        <w:jc w:val="center"/>
        <w:rPr>
          <w:rFonts w:ascii="Times New Roman" w:hAnsi="Times New Roman" w:cs="Times New Roman"/>
          <w:b/>
          <w:bCs/>
          <w:sz w:val="28"/>
          <w:szCs w:val="28"/>
          <w14:ligatures w14:val="standardContextual"/>
        </w:rPr>
      </w:pPr>
    </w:p>
    <w:p w14:paraId="32D6BF0B" w14:textId="77777777" w:rsidR="00095E4E" w:rsidRPr="00E57D1C" w:rsidRDefault="00095E4E" w:rsidP="00B10F11">
      <w:pPr>
        <w:autoSpaceDE w:val="0"/>
        <w:autoSpaceDN w:val="0"/>
        <w:adjustRightInd w:val="0"/>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14:ligatures w14:val="standardContextual"/>
        </w:rPr>
        <w:t xml:space="preserve">У </w:t>
      </w:r>
      <w:proofErr w:type="spellStart"/>
      <w:r w:rsidRPr="00E57D1C">
        <w:rPr>
          <w:rFonts w:ascii="Times New Roman" w:hAnsi="Times New Roman" w:cs="Times New Roman"/>
          <w:sz w:val="24"/>
          <w:szCs w:val="24"/>
          <w14:ligatures w14:val="standardContextual"/>
        </w:rPr>
        <w:t>холодний</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період</w:t>
      </w:r>
      <w:proofErr w:type="spellEnd"/>
      <w:r w:rsidRPr="00E57D1C">
        <w:rPr>
          <w:rFonts w:ascii="Times New Roman" w:hAnsi="Times New Roman" w:cs="Times New Roman"/>
          <w:sz w:val="24"/>
          <w:szCs w:val="24"/>
          <w14:ligatures w14:val="standardContextual"/>
        </w:rPr>
        <w:t xml:space="preserve"> року теплота в </w:t>
      </w:r>
      <w:proofErr w:type="spellStart"/>
      <w:r w:rsidRPr="00E57D1C">
        <w:rPr>
          <w:rFonts w:ascii="Times New Roman" w:hAnsi="Times New Roman" w:cs="Times New Roman"/>
          <w:sz w:val="24"/>
          <w:szCs w:val="24"/>
          <w14:ligatures w14:val="standardContextual"/>
        </w:rPr>
        <w:t>середині</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будинку</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втрачаєтьсячерез</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зовнішні</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огородження</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Щоб</w:t>
      </w:r>
      <w:proofErr w:type="spellEnd"/>
      <w:r w:rsidRPr="00E57D1C">
        <w:rPr>
          <w:rFonts w:ascii="Times New Roman" w:hAnsi="Times New Roman" w:cs="Times New Roman"/>
          <w:sz w:val="24"/>
          <w:szCs w:val="24"/>
          <w14:ligatures w14:val="standardContextual"/>
        </w:rPr>
        <w:t xml:space="preserve"> в </w:t>
      </w:r>
      <w:proofErr w:type="spellStart"/>
      <w:r w:rsidRPr="00E57D1C">
        <w:rPr>
          <w:rFonts w:ascii="Times New Roman" w:hAnsi="Times New Roman" w:cs="Times New Roman"/>
          <w:sz w:val="24"/>
          <w:szCs w:val="24"/>
          <w14:ligatures w14:val="standardContextual"/>
        </w:rPr>
        <w:t>приміщеннях</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закладів</w:t>
      </w:r>
      <w:proofErr w:type="spellEnd"/>
      <w:r w:rsidRPr="00E57D1C">
        <w:rPr>
          <w:rFonts w:ascii="Times New Roman" w:hAnsi="Times New Roman" w:cs="Times New Roman"/>
          <w:sz w:val="24"/>
          <w:szCs w:val="24"/>
          <w14:ligatures w14:val="standardContextual"/>
        </w:rPr>
        <w:t xml:space="preserve"> ГРГ були</w:t>
      </w:r>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14:ligatures w14:val="standardContextual"/>
        </w:rPr>
        <w:t>комфортні</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умови</w:t>
      </w:r>
      <w:proofErr w:type="spellEnd"/>
      <w:r w:rsidRPr="00E57D1C">
        <w:rPr>
          <w:rFonts w:ascii="Times New Roman" w:hAnsi="Times New Roman" w:cs="Times New Roman"/>
          <w:sz w:val="24"/>
          <w:szCs w:val="24"/>
          <w14:ligatures w14:val="standardContextual"/>
        </w:rPr>
        <w:t xml:space="preserve"> для </w:t>
      </w:r>
      <w:proofErr w:type="spellStart"/>
      <w:r w:rsidRPr="00E57D1C">
        <w:rPr>
          <w:rFonts w:ascii="Times New Roman" w:hAnsi="Times New Roman" w:cs="Times New Roman"/>
          <w:sz w:val="24"/>
          <w:szCs w:val="24"/>
          <w14:ligatures w14:val="standardContextual"/>
        </w:rPr>
        <w:t>відпочинку</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або</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роботи</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необхідно</w:t>
      </w:r>
      <w:proofErr w:type="spellEnd"/>
      <w:r w:rsidRPr="00E57D1C">
        <w:rPr>
          <w:rFonts w:ascii="Times New Roman" w:hAnsi="Times New Roman" w:cs="Times New Roman"/>
          <w:sz w:val="24"/>
          <w:szCs w:val="24"/>
          <w14:ligatures w14:val="standardContextual"/>
        </w:rPr>
        <w:t xml:space="preserve"> так</w:t>
      </w:r>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14:ligatures w14:val="standardContextual"/>
        </w:rPr>
        <w:t>розрахувати</w:t>
      </w:r>
      <w:proofErr w:type="spellEnd"/>
      <w:r w:rsidRPr="00E57D1C">
        <w:rPr>
          <w:rFonts w:ascii="Times New Roman" w:hAnsi="Times New Roman" w:cs="Times New Roman"/>
          <w:sz w:val="24"/>
          <w:szCs w:val="24"/>
          <w14:ligatures w14:val="standardContextual"/>
        </w:rPr>
        <w:t xml:space="preserve"> систему </w:t>
      </w:r>
      <w:proofErr w:type="spellStart"/>
      <w:r w:rsidRPr="00E57D1C">
        <w:rPr>
          <w:rFonts w:ascii="Times New Roman" w:hAnsi="Times New Roman" w:cs="Times New Roman"/>
          <w:sz w:val="24"/>
          <w:szCs w:val="24"/>
          <w14:ligatures w14:val="standardContextual"/>
        </w:rPr>
        <w:t>опалення</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щоб</w:t>
      </w:r>
      <w:proofErr w:type="spellEnd"/>
      <w:r w:rsidRPr="00E57D1C">
        <w:rPr>
          <w:rFonts w:ascii="Times New Roman" w:hAnsi="Times New Roman" w:cs="Times New Roman"/>
          <w:sz w:val="24"/>
          <w:szCs w:val="24"/>
          <w14:ligatures w14:val="standardContextual"/>
        </w:rPr>
        <w:t xml:space="preserve"> максимально </w:t>
      </w:r>
      <w:proofErr w:type="spellStart"/>
      <w:r w:rsidRPr="00E57D1C">
        <w:rPr>
          <w:rFonts w:ascii="Times New Roman" w:hAnsi="Times New Roman" w:cs="Times New Roman"/>
          <w:sz w:val="24"/>
          <w:szCs w:val="24"/>
          <w14:ligatures w14:val="standardContextual"/>
        </w:rPr>
        <w:t>компенсувати</w:t>
      </w:r>
      <w:proofErr w:type="spellEnd"/>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14:ligatures w14:val="standardContextual"/>
        </w:rPr>
        <w:t>втрати</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теплоти</w:t>
      </w:r>
      <w:proofErr w:type="spellEnd"/>
      <w:r w:rsidRPr="00E57D1C">
        <w:rPr>
          <w:rFonts w:ascii="Times New Roman" w:hAnsi="Times New Roman" w:cs="Times New Roman"/>
          <w:sz w:val="24"/>
          <w:szCs w:val="24"/>
          <w14:ligatures w14:val="standardContextual"/>
        </w:rPr>
        <w:t xml:space="preserve"> через </w:t>
      </w:r>
      <w:proofErr w:type="spellStart"/>
      <w:r w:rsidRPr="00E57D1C">
        <w:rPr>
          <w:rFonts w:ascii="Times New Roman" w:hAnsi="Times New Roman" w:cs="Times New Roman"/>
          <w:sz w:val="24"/>
          <w:szCs w:val="24"/>
          <w14:ligatures w14:val="standardContextual"/>
        </w:rPr>
        <w:t>огородження</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Вибору</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конструкції</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цих</w:t>
      </w:r>
      <w:proofErr w:type="spellEnd"/>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14:ligatures w14:val="standardContextual"/>
        </w:rPr>
        <w:t>огороджень</w:t>
      </w:r>
      <w:proofErr w:type="spellEnd"/>
      <w:r w:rsidRPr="00E57D1C">
        <w:rPr>
          <w:rFonts w:ascii="Times New Roman" w:hAnsi="Times New Roman" w:cs="Times New Roman"/>
          <w:sz w:val="24"/>
          <w:szCs w:val="24"/>
          <w14:ligatures w14:val="standardContextual"/>
        </w:rPr>
        <w:t xml:space="preserve"> та </w:t>
      </w:r>
      <w:proofErr w:type="spellStart"/>
      <w:r w:rsidRPr="00E57D1C">
        <w:rPr>
          <w:rFonts w:ascii="Times New Roman" w:hAnsi="Times New Roman" w:cs="Times New Roman"/>
          <w:sz w:val="24"/>
          <w:szCs w:val="24"/>
          <w14:ligatures w14:val="standardContextual"/>
        </w:rPr>
        <w:t>оцінці</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їх</w:t>
      </w:r>
      <w:proofErr w:type="spellEnd"/>
      <w:r w:rsidRPr="00E57D1C">
        <w:rPr>
          <w:rFonts w:ascii="Times New Roman" w:hAnsi="Times New Roman" w:cs="Times New Roman"/>
          <w:sz w:val="24"/>
          <w:szCs w:val="24"/>
          <w14:ligatures w14:val="standardContextual"/>
        </w:rPr>
        <w:t xml:space="preserve"> опору </w:t>
      </w:r>
      <w:proofErr w:type="spellStart"/>
      <w:r w:rsidRPr="00E57D1C">
        <w:rPr>
          <w:rFonts w:ascii="Times New Roman" w:hAnsi="Times New Roman" w:cs="Times New Roman"/>
          <w:sz w:val="24"/>
          <w:szCs w:val="24"/>
          <w14:ligatures w14:val="standardContextual"/>
        </w:rPr>
        <w:t>теплопередачі</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потрібно</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приділяти</w:t>
      </w:r>
      <w:proofErr w:type="spellEnd"/>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14:ligatures w14:val="standardContextual"/>
        </w:rPr>
        <w:t>особливу</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увагу</w:t>
      </w:r>
      <w:proofErr w:type="spellEnd"/>
      <w:r w:rsidRPr="00E57D1C">
        <w:rPr>
          <w:rFonts w:ascii="Times New Roman" w:hAnsi="Times New Roman" w:cs="Times New Roman"/>
          <w:sz w:val="24"/>
          <w:szCs w:val="24"/>
          <w14:ligatures w14:val="standardContextual"/>
        </w:rPr>
        <w:t>.</w:t>
      </w:r>
      <w:r w:rsidRPr="00E57D1C">
        <w:rPr>
          <w:rFonts w:ascii="Times New Roman" w:hAnsi="Times New Roman" w:cs="Times New Roman"/>
          <w:sz w:val="24"/>
          <w:szCs w:val="24"/>
          <w:lang w:val="uk-UA"/>
          <w14:ligatures w14:val="standardContextual"/>
        </w:rPr>
        <w:t xml:space="preserve"> </w:t>
      </w:r>
      <w:r w:rsidRPr="00E57D1C">
        <w:rPr>
          <w:rFonts w:ascii="Times New Roman" w:hAnsi="Times New Roman" w:cs="Times New Roman"/>
          <w:sz w:val="24"/>
          <w:szCs w:val="24"/>
          <w14:ligatures w14:val="standardContextual"/>
        </w:rPr>
        <w:t xml:space="preserve">Так, </w:t>
      </w:r>
      <w:proofErr w:type="spellStart"/>
      <w:r w:rsidRPr="00E57D1C">
        <w:rPr>
          <w:rFonts w:ascii="Times New Roman" w:hAnsi="Times New Roman" w:cs="Times New Roman"/>
          <w:sz w:val="24"/>
          <w:szCs w:val="24"/>
          <w14:ligatures w14:val="standardContextual"/>
        </w:rPr>
        <w:t>огородження</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приймаються</w:t>
      </w:r>
      <w:proofErr w:type="spellEnd"/>
      <w:r w:rsidRPr="00E57D1C">
        <w:rPr>
          <w:rFonts w:ascii="Times New Roman" w:hAnsi="Times New Roman" w:cs="Times New Roman"/>
          <w:sz w:val="24"/>
          <w:szCs w:val="24"/>
          <w14:ligatures w14:val="standardContextual"/>
        </w:rPr>
        <w:t xml:space="preserve"> за </w:t>
      </w:r>
      <w:proofErr w:type="spellStart"/>
      <w:r w:rsidRPr="00E57D1C">
        <w:rPr>
          <w:rFonts w:ascii="Times New Roman" w:hAnsi="Times New Roman" w:cs="Times New Roman"/>
          <w:sz w:val="24"/>
          <w:szCs w:val="24"/>
          <w14:ligatures w14:val="standardContextual"/>
        </w:rPr>
        <w:t>умови</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забезпечення</w:t>
      </w:r>
      <w:proofErr w:type="spellEnd"/>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14:ligatures w14:val="standardContextual"/>
        </w:rPr>
        <w:t>мінімальних</w:t>
      </w:r>
      <w:proofErr w:type="spellEnd"/>
      <w:r w:rsidRPr="00E57D1C">
        <w:rPr>
          <w:rFonts w:ascii="Times New Roman" w:hAnsi="Times New Roman" w:cs="Times New Roman"/>
          <w:sz w:val="24"/>
          <w:szCs w:val="24"/>
          <w14:ligatures w14:val="standardContextual"/>
        </w:rPr>
        <w:t xml:space="preserve"> затрат на </w:t>
      </w:r>
      <w:proofErr w:type="spellStart"/>
      <w:r w:rsidRPr="00E57D1C">
        <w:rPr>
          <w:rFonts w:ascii="Times New Roman" w:hAnsi="Times New Roman" w:cs="Times New Roman"/>
          <w:sz w:val="24"/>
          <w:szCs w:val="24"/>
          <w14:ligatures w14:val="standardContextual"/>
        </w:rPr>
        <w:t>будівництво</w:t>
      </w:r>
      <w:proofErr w:type="spellEnd"/>
      <w:r w:rsidRPr="00E57D1C">
        <w:rPr>
          <w:rFonts w:ascii="Times New Roman" w:hAnsi="Times New Roman" w:cs="Times New Roman"/>
          <w:sz w:val="24"/>
          <w:szCs w:val="24"/>
          <w14:ligatures w14:val="standardContextual"/>
        </w:rPr>
        <w:t xml:space="preserve"> та </w:t>
      </w:r>
      <w:proofErr w:type="spellStart"/>
      <w:r w:rsidRPr="00E57D1C">
        <w:rPr>
          <w:rFonts w:ascii="Times New Roman" w:hAnsi="Times New Roman" w:cs="Times New Roman"/>
          <w:sz w:val="24"/>
          <w:szCs w:val="24"/>
          <w14:ligatures w14:val="standardContextual"/>
        </w:rPr>
        <w:t>експлуатацію</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Ці</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затрати</w:t>
      </w:r>
      <w:proofErr w:type="spellEnd"/>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14:ligatures w14:val="standardContextual"/>
        </w:rPr>
        <w:t>включають</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вартість</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будівельних</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конструкцій</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затрати</w:t>
      </w:r>
      <w:proofErr w:type="spellEnd"/>
      <w:r w:rsidRPr="00E57D1C">
        <w:rPr>
          <w:rFonts w:ascii="Times New Roman" w:hAnsi="Times New Roman" w:cs="Times New Roman"/>
          <w:sz w:val="24"/>
          <w:szCs w:val="24"/>
          <w14:ligatures w14:val="standardContextual"/>
        </w:rPr>
        <w:t xml:space="preserve"> на </w:t>
      </w:r>
      <w:proofErr w:type="spellStart"/>
      <w:r w:rsidRPr="00E57D1C">
        <w:rPr>
          <w:rFonts w:ascii="Times New Roman" w:hAnsi="Times New Roman" w:cs="Times New Roman"/>
          <w:sz w:val="24"/>
          <w:szCs w:val="24"/>
          <w14:ligatures w14:val="standardContextual"/>
        </w:rPr>
        <w:t>паливо</w:t>
      </w:r>
      <w:proofErr w:type="spellEnd"/>
      <w:r w:rsidRPr="00E57D1C">
        <w:rPr>
          <w:rFonts w:ascii="Times New Roman" w:hAnsi="Times New Roman" w:cs="Times New Roman"/>
          <w:sz w:val="24"/>
          <w:szCs w:val="24"/>
          <w14:ligatures w14:val="standardContextual"/>
        </w:rPr>
        <w:t xml:space="preserve"> та</w:t>
      </w:r>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14:ligatures w14:val="standardContextual"/>
        </w:rPr>
        <w:t>електроенергію</w:t>
      </w:r>
      <w:proofErr w:type="spellEnd"/>
      <w:r w:rsidRPr="00E57D1C">
        <w:rPr>
          <w:rFonts w:ascii="Times New Roman" w:hAnsi="Times New Roman" w:cs="Times New Roman"/>
          <w:sz w:val="24"/>
          <w:szCs w:val="24"/>
          <w14:ligatures w14:val="standardContextual"/>
        </w:rPr>
        <w:t xml:space="preserve"> при </w:t>
      </w:r>
      <w:proofErr w:type="spellStart"/>
      <w:r w:rsidRPr="00E57D1C">
        <w:rPr>
          <w:rFonts w:ascii="Times New Roman" w:hAnsi="Times New Roman" w:cs="Times New Roman"/>
          <w:sz w:val="24"/>
          <w:szCs w:val="24"/>
          <w14:ligatures w14:val="standardContextual"/>
        </w:rPr>
        <w:t>роботі</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системи</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опалення</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будинку</w:t>
      </w:r>
      <w:proofErr w:type="spellEnd"/>
      <w:r w:rsidRPr="00E57D1C">
        <w:rPr>
          <w:rFonts w:ascii="Times New Roman" w:hAnsi="Times New Roman" w:cs="Times New Roman"/>
          <w:sz w:val="24"/>
          <w:szCs w:val="24"/>
          <w14:ligatures w14:val="standardContextual"/>
        </w:rPr>
        <w:t>.</w:t>
      </w:r>
      <w:r w:rsidRPr="00E57D1C">
        <w:rPr>
          <w:rFonts w:ascii="Times New Roman" w:hAnsi="Times New Roman" w:cs="Times New Roman"/>
          <w:sz w:val="24"/>
          <w:szCs w:val="24"/>
          <w:lang w:val="uk-UA"/>
          <w14:ligatures w14:val="standardContextual"/>
        </w:rPr>
        <w:t xml:space="preserve"> </w:t>
      </w:r>
      <w:r w:rsidRPr="00E57D1C">
        <w:rPr>
          <w:rFonts w:ascii="Times New Roman" w:hAnsi="Times New Roman" w:cs="Times New Roman"/>
          <w:sz w:val="24"/>
          <w:szCs w:val="24"/>
          <w14:ligatures w14:val="standardContextual"/>
        </w:rPr>
        <w:t xml:space="preserve">В </w:t>
      </w:r>
      <w:proofErr w:type="spellStart"/>
      <w:r w:rsidRPr="00E57D1C">
        <w:rPr>
          <w:rFonts w:ascii="Times New Roman" w:hAnsi="Times New Roman" w:cs="Times New Roman"/>
          <w:sz w:val="24"/>
          <w:szCs w:val="24"/>
          <w14:ligatures w14:val="standardContextual"/>
        </w:rPr>
        <w:t>усьому</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світі</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застосовуються</w:t>
      </w:r>
      <w:proofErr w:type="spellEnd"/>
      <w:r w:rsidRPr="00E57D1C">
        <w:rPr>
          <w:rFonts w:ascii="Times New Roman" w:hAnsi="Times New Roman" w:cs="Times New Roman"/>
          <w:sz w:val="24"/>
          <w:szCs w:val="24"/>
          <w14:ligatures w14:val="standardContextual"/>
        </w:rPr>
        <w:t xml:space="preserve"> та </w:t>
      </w:r>
      <w:proofErr w:type="spellStart"/>
      <w:r w:rsidRPr="00E57D1C">
        <w:rPr>
          <w:rFonts w:ascii="Times New Roman" w:hAnsi="Times New Roman" w:cs="Times New Roman"/>
          <w:sz w:val="24"/>
          <w:szCs w:val="24"/>
          <w14:ligatures w14:val="standardContextual"/>
        </w:rPr>
        <w:t>постійно</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вдосконалюються</w:t>
      </w:r>
      <w:proofErr w:type="spellEnd"/>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14:ligatures w14:val="standardContextual"/>
        </w:rPr>
        <w:t>різноманітні</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системи</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утеплення</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фасадів</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Застосування</w:t>
      </w:r>
      <w:proofErr w:type="spellEnd"/>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14:ligatures w14:val="standardContextual"/>
        </w:rPr>
        <w:t>теплоізоляційних</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матеріалів</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дозволяє</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зекономити</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теплову</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енергію</w:t>
      </w:r>
      <w:proofErr w:type="spellEnd"/>
      <w:r w:rsidRPr="00E57D1C">
        <w:rPr>
          <w:rFonts w:ascii="Times New Roman" w:hAnsi="Times New Roman" w:cs="Times New Roman"/>
          <w:sz w:val="24"/>
          <w:szCs w:val="24"/>
          <w14:ligatures w14:val="standardContextual"/>
        </w:rPr>
        <w:t xml:space="preserve"> на</w:t>
      </w:r>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14:ligatures w14:val="standardContextual"/>
        </w:rPr>
        <w:t>опалення</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збільшити</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корисну</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площу</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будови</w:t>
      </w:r>
      <w:proofErr w:type="spellEnd"/>
      <w:r w:rsidRPr="00E57D1C">
        <w:rPr>
          <w:rFonts w:ascii="Times New Roman" w:hAnsi="Times New Roman" w:cs="Times New Roman"/>
          <w:sz w:val="24"/>
          <w:szCs w:val="24"/>
          <w14:ligatures w14:val="standardContextual"/>
        </w:rPr>
        <w:t xml:space="preserve"> шляхом </w:t>
      </w:r>
      <w:proofErr w:type="spellStart"/>
      <w:r w:rsidRPr="00E57D1C">
        <w:rPr>
          <w:rFonts w:ascii="Times New Roman" w:hAnsi="Times New Roman" w:cs="Times New Roman"/>
          <w:sz w:val="24"/>
          <w:szCs w:val="24"/>
          <w14:ligatures w14:val="standardContextual"/>
        </w:rPr>
        <w:t>зменшення</w:t>
      </w:r>
      <w:proofErr w:type="spellEnd"/>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14:ligatures w14:val="standardContextual"/>
        </w:rPr>
        <w:t>товщини</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стін</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зменшити</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витрати</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матеріалів</w:t>
      </w:r>
      <w:proofErr w:type="spellEnd"/>
      <w:r w:rsidRPr="00E57D1C">
        <w:rPr>
          <w:rFonts w:ascii="Times New Roman" w:hAnsi="Times New Roman" w:cs="Times New Roman"/>
          <w:sz w:val="24"/>
          <w:szCs w:val="24"/>
          <w14:ligatures w14:val="standardContextual"/>
        </w:rPr>
        <w:t xml:space="preserve"> на фундамент у </w:t>
      </w:r>
      <w:proofErr w:type="spellStart"/>
      <w:r w:rsidRPr="00E57D1C">
        <w:rPr>
          <w:rFonts w:ascii="Times New Roman" w:hAnsi="Times New Roman" w:cs="Times New Roman"/>
          <w:sz w:val="24"/>
          <w:szCs w:val="24"/>
          <w14:ligatures w14:val="standardContextual"/>
        </w:rPr>
        <w:t>зв'язку</w:t>
      </w:r>
      <w:proofErr w:type="spellEnd"/>
      <w:r w:rsidRPr="00E57D1C">
        <w:rPr>
          <w:rFonts w:ascii="Times New Roman" w:hAnsi="Times New Roman" w:cs="Times New Roman"/>
          <w:sz w:val="24"/>
          <w:szCs w:val="24"/>
          <w14:ligatures w14:val="standardContextual"/>
        </w:rPr>
        <w:t xml:space="preserve"> з</w:t>
      </w:r>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14:ligatures w14:val="standardContextual"/>
        </w:rPr>
        <w:t>полегшеною</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конструкцією</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ефективно</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покращити</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теплоізоляцію</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стін</w:t>
      </w:r>
      <w:proofErr w:type="spellEnd"/>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14:ligatures w14:val="standardContextual"/>
        </w:rPr>
        <w:t>існуючих</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будівель</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підвищити</w:t>
      </w:r>
      <w:proofErr w:type="spellEnd"/>
      <w:r w:rsidRPr="00E57D1C">
        <w:rPr>
          <w:rFonts w:ascii="Times New Roman" w:hAnsi="Times New Roman" w:cs="Times New Roman"/>
          <w:sz w:val="24"/>
          <w:szCs w:val="24"/>
          <w14:ligatures w14:val="standardContextual"/>
        </w:rPr>
        <w:t xml:space="preserve"> комфорт у </w:t>
      </w:r>
      <w:proofErr w:type="spellStart"/>
      <w:r w:rsidRPr="00E57D1C">
        <w:rPr>
          <w:rFonts w:ascii="Times New Roman" w:hAnsi="Times New Roman" w:cs="Times New Roman"/>
          <w:sz w:val="24"/>
          <w:szCs w:val="24"/>
          <w14:ligatures w14:val="standardContextual"/>
        </w:rPr>
        <w:t>приміщеннях</w:t>
      </w:r>
      <w:proofErr w:type="spellEnd"/>
      <w:r w:rsidRPr="00E57D1C">
        <w:rPr>
          <w:rFonts w:ascii="Times New Roman" w:hAnsi="Times New Roman" w:cs="Times New Roman"/>
          <w:sz w:val="24"/>
          <w:szCs w:val="24"/>
          <w14:ligatures w14:val="standardContextual"/>
        </w:rPr>
        <w:t>.</w:t>
      </w:r>
      <w:r w:rsidRPr="00E57D1C">
        <w:rPr>
          <w:rFonts w:ascii="Times New Roman" w:hAnsi="Times New Roman" w:cs="Times New Roman"/>
          <w:sz w:val="24"/>
          <w:szCs w:val="24"/>
          <w:lang w:val="uk-UA"/>
          <w14:ligatures w14:val="standardContextual"/>
        </w:rPr>
        <w:t xml:space="preserve"> </w:t>
      </w:r>
    </w:p>
    <w:p w14:paraId="0C6003A0" w14:textId="77777777" w:rsidR="00095E4E" w:rsidRPr="00B66893" w:rsidRDefault="00095E4E" w:rsidP="00B10F11">
      <w:pPr>
        <w:autoSpaceDE w:val="0"/>
        <w:autoSpaceDN w:val="0"/>
        <w:adjustRightInd w:val="0"/>
        <w:spacing w:after="0" w:line="360" w:lineRule="auto"/>
        <w:ind w:firstLine="426"/>
        <w:jc w:val="both"/>
        <w:rPr>
          <w:rFonts w:ascii="Times New Roman" w:hAnsi="Times New Roman" w:cs="Times New Roman"/>
          <w:sz w:val="24"/>
          <w:szCs w:val="24"/>
          <w:lang w:val="uk-UA"/>
          <w14:ligatures w14:val="standardContextual"/>
        </w:rPr>
      </w:pPr>
      <w:proofErr w:type="spellStart"/>
      <w:r w:rsidRPr="00E57D1C">
        <w:rPr>
          <w:rFonts w:ascii="Times New Roman" w:hAnsi="Times New Roman" w:cs="Times New Roman"/>
          <w:sz w:val="24"/>
          <w:szCs w:val="24"/>
          <w14:ligatures w14:val="standardContextual"/>
        </w:rPr>
        <w:t>Комбінуючи</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ефективні</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утеплювачі</w:t>
      </w:r>
      <w:proofErr w:type="spellEnd"/>
      <w:r w:rsidRPr="00E57D1C">
        <w:rPr>
          <w:rFonts w:ascii="Times New Roman" w:hAnsi="Times New Roman" w:cs="Times New Roman"/>
          <w:sz w:val="24"/>
          <w:szCs w:val="24"/>
          <w14:ligatures w14:val="standardContextual"/>
        </w:rPr>
        <w:t xml:space="preserve"> з </w:t>
      </w:r>
      <w:proofErr w:type="spellStart"/>
      <w:r w:rsidRPr="00E57D1C">
        <w:rPr>
          <w:rFonts w:ascii="Times New Roman" w:hAnsi="Times New Roman" w:cs="Times New Roman"/>
          <w:sz w:val="24"/>
          <w:szCs w:val="24"/>
          <w14:ligatures w14:val="standardContextual"/>
        </w:rPr>
        <w:t>традиційними</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матеріалами</w:t>
      </w:r>
      <w:proofErr w:type="spellEnd"/>
      <w:r w:rsidRPr="00E57D1C">
        <w:rPr>
          <w:rFonts w:ascii="Times New Roman" w:hAnsi="Times New Roman" w:cs="Times New Roman"/>
          <w:sz w:val="24"/>
          <w:szCs w:val="24"/>
          <w14:ligatures w14:val="standardContextual"/>
        </w:rPr>
        <w:t>,</w:t>
      </w:r>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14:ligatures w14:val="standardContextual"/>
        </w:rPr>
        <w:t>істотно</w:t>
      </w:r>
      <w:proofErr w:type="spellEnd"/>
      <w:r w:rsidRPr="00E57D1C">
        <w:rPr>
          <w:rFonts w:ascii="Times New Roman" w:hAnsi="Times New Roman" w:cs="Times New Roman"/>
          <w:sz w:val="24"/>
          <w:szCs w:val="24"/>
          <w14:ligatures w14:val="standardContextual"/>
        </w:rPr>
        <w:t xml:space="preserve"> не </w:t>
      </w:r>
      <w:proofErr w:type="spellStart"/>
      <w:r w:rsidRPr="00E57D1C">
        <w:rPr>
          <w:rFonts w:ascii="Times New Roman" w:hAnsi="Times New Roman" w:cs="Times New Roman"/>
          <w:sz w:val="24"/>
          <w:szCs w:val="24"/>
          <w14:ligatures w14:val="standardContextual"/>
        </w:rPr>
        <w:t>змінюючи</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товщини</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огороджень</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вдається</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знизити</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втрати</w:t>
      </w:r>
      <w:proofErr w:type="spellEnd"/>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14:ligatures w14:val="standardContextual"/>
        </w:rPr>
        <w:t>теплоти</w:t>
      </w:r>
      <w:proofErr w:type="spellEnd"/>
      <w:r w:rsidRPr="00E57D1C">
        <w:rPr>
          <w:rFonts w:ascii="Times New Roman" w:hAnsi="Times New Roman" w:cs="Times New Roman"/>
          <w:sz w:val="24"/>
          <w:szCs w:val="24"/>
          <w14:ligatures w14:val="standardContextual"/>
        </w:rPr>
        <w:t xml:space="preserve"> і </w:t>
      </w:r>
      <w:proofErr w:type="spellStart"/>
      <w:r w:rsidRPr="00E57D1C">
        <w:rPr>
          <w:rFonts w:ascii="Times New Roman" w:hAnsi="Times New Roman" w:cs="Times New Roman"/>
          <w:sz w:val="24"/>
          <w:szCs w:val="24"/>
          <w14:ligatures w14:val="standardContextual"/>
        </w:rPr>
        <w:t>значно</w:t>
      </w:r>
      <w:proofErr w:type="spellEnd"/>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14:ligatures w14:val="standardContextual"/>
        </w:rPr>
        <w:t>зменшити</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витрати</w:t>
      </w:r>
      <w:proofErr w:type="spellEnd"/>
      <w:r w:rsidRPr="00E57D1C">
        <w:rPr>
          <w:rFonts w:ascii="Times New Roman" w:hAnsi="Times New Roman" w:cs="Times New Roman"/>
          <w:sz w:val="24"/>
          <w:szCs w:val="24"/>
          <w14:ligatures w14:val="standardContextual"/>
        </w:rPr>
        <w:t xml:space="preserve"> на </w:t>
      </w:r>
      <w:proofErr w:type="spellStart"/>
      <w:r w:rsidRPr="00E57D1C">
        <w:rPr>
          <w:rFonts w:ascii="Times New Roman" w:hAnsi="Times New Roman" w:cs="Times New Roman"/>
          <w:sz w:val="24"/>
          <w:szCs w:val="24"/>
          <w14:ligatures w14:val="standardContextual"/>
        </w:rPr>
        <w:t>опалення</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приміщень</w:t>
      </w:r>
      <w:proofErr w:type="spellEnd"/>
      <w:r w:rsidRPr="00E57D1C">
        <w:rPr>
          <w:rFonts w:ascii="Times New Roman" w:hAnsi="Times New Roman" w:cs="Times New Roman"/>
          <w:sz w:val="24"/>
          <w:szCs w:val="24"/>
          <w14:ligatures w14:val="standardContextual"/>
        </w:rPr>
        <w:t>. Тому у</w:t>
      </w:r>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14:ligatures w14:val="standardContextual"/>
        </w:rPr>
        <w:t>сучасному</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будівництві</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застосовуються</w:t>
      </w:r>
      <w:proofErr w:type="spellEnd"/>
      <w:r w:rsidRPr="00E57D1C">
        <w:rPr>
          <w:rFonts w:ascii="Times New Roman" w:hAnsi="Times New Roman" w:cs="Times New Roman"/>
          <w:sz w:val="24"/>
          <w:szCs w:val="24"/>
          <w14:ligatures w14:val="standardContextual"/>
        </w:rPr>
        <w:t xml:space="preserve">, як правило, </w:t>
      </w:r>
      <w:proofErr w:type="spellStart"/>
      <w:r w:rsidRPr="00E57D1C">
        <w:rPr>
          <w:rFonts w:ascii="Times New Roman" w:hAnsi="Times New Roman" w:cs="Times New Roman"/>
          <w:sz w:val="24"/>
          <w:szCs w:val="24"/>
          <w14:ligatures w14:val="standardContextual"/>
        </w:rPr>
        <w:t>комбіновані</w:t>
      </w:r>
      <w:proofErr w:type="spellEnd"/>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14:ligatures w14:val="standardContextual"/>
        </w:rPr>
        <w:t>огородження</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які</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складаються</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із</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різних</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матеріалів</w:t>
      </w:r>
      <w:proofErr w:type="spellEnd"/>
      <w:r w:rsidRPr="00E57D1C">
        <w:rPr>
          <w:rFonts w:ascii="Times New Roman" w:hAnsi="Times New Roman" w:cs="Times New Roman"/>
          <w:sz w:val="24"/>
          <w:szCs w:val="24"/>
          <w14:ligatures w14:val="standardContextual"/>
        </w:rPr>
        <w:t>.</w:t>
      </w:r>
      <w:r w:rsidRPr="00E57D1C">
        <w:rPr>
          <w:rFonts w:ascii="Times New Roman" w:hAnsi="Times New Roman" w:cs="Times New Roman"/>
          <w:sz w:val="24"/>
          <w:szCs w:val="24"/>
          <w:lang w:val="uk-UA"/>
          <w14:ligatures w14:val="standardContextual"/>
        </w:rPr>
        <w:t xml:space="preserve"> </w:t>
      </w:r>
      <w:r w:rsidRPr="00B66893">
        <w:rPr>
          <w:rFonts w:ascii="Times New Roman" w:hAnsi="Times New Roman" w:cs="Times New Roman"/>
          <w:sz w:val="24"/>
          <w:szCs w:val="24"/>
          <w:lang w:val="uk-UA"/>
          <w14:ligatures w14:val="standardContextual"/>
        </w:rPr>
        <w:t>В якості теплоізоляційних матеріалів найчастіше</w:t>
      </w:r>
      <w:r w:rsidRPr="00E57D1C">
        <w:rPr>
          <w:rFonts w:ascii="Times New Roman" w:hAnsi="Times New Roman" w:cs="Times New Roman"/>
          <w:sz w:val="24"/>
          <w:szCs w:val="24"/>
          <w:lang w:val="uk-UA"/>
          <w14:ligatures w14:val="standardContextual"/>
        </w:rPr>
        <w:t xml:space="preserve"> </w:t>
      </w:r>
      <w:r w:rsidRPr="00B66893">
        <w:rPr>
          <w:rFonts w:ascii="Times New Roman" w:hAnsi="Times New Roman" w:cs="Times New Roman"/>
          <w:sz w:val="24"/>
          <w:szCs w:val="24"/>
          <w:lang w:val="uk-UA"/>
          <w14:ligatures w14:val="standardContextual"/>
        </w:rPr>
        <w:t xml:space="preserve">використовують </w:t>
      </w:r>
      <w:proofErr w:type="spellStart"/>
      <w:r w:rsidRPr="00B66893">
        <w:rPr>
          <w:rFonts w:ascii="Times New Roman" w:hAnsi="Times New Roman" w:cs="Times New Roman"/>
          <w:sz w:val="24"/>
          <w:szCs w:val="24"/>
          <w:lang w:val="uk-UA"/>
          <w14:ligatures w14:val="standardContextual"/>
        </w:rPr>
        <w:t>пінополістирольні</w:t>
      </w:r>
      <w:proofErr w:type="spellEnd"/>
      <w:r w:rsidRPr="00B66893">
        <w:rPr>
          <w:rFonts w:ascii="Times New Roman" w:hAnsi="Times New Roman" w:cs="Times New Roman"/>
          <w:sz w:val="24"/>
          <w:szCs w:val="24"/>
          <w:lang w:val="uk-UA"/>
          <w14:ligatures w14:val="standardContextual"/>
        </w:rPr>
        <w:t xml:space="preserve"> чи мінераловатні плити.</w:t>
      </w:r>
    </w:p>
    <w:p w14:paraId="1249C35F" w14:textId="736BDF3C" w:rsidR="00095E4E" w:rsidRPr="00B66893" w:rsidRDefault="00095E4E" w:rsidP="00B10F11">
      <w:pPr>
        <w:autoSpaceDE w:val="0"/>
        <w:autoSpaceDN w:val="0"/>
        <w:adjustRightInd w:val="0"/>
        <w:spacing w:after="0" w:line="360" w:lineRule="auto"/>
        <w:ind w:firstLine="426"/>
        <w:jc w:val="both"/>
        <w:rPr>
          <w:rFonts w:ascii="Times New Roman" w:hAnsi="Times New Roman" w:cs="Times New Roman"/>
          <w:sz w:val="24"/>
          <w:szCs w:val="24"/>
          <w:lang w:val="uk-UA"/>
          <w14:ligatures w14:val="standardContextual"/>
        </w:rPr>
      </w:pPr>
      <w:r w:rsidRPr="00B66893">
        <w:rPr>
          <w:rFonts w:ascii="Times New Roman" w:hAnsi="Times New Roman" w:cs="Times New Roman"/>
          <w:sz w:val="24"/>
          <w:szCs w:val="24"/>
          <w:lang w:val="uk-UA"/>
          <w14:ligatures w14:val="standardContextual"/>
        </w:rPr>
        <w:t xml:space="preserve"> </w:t>
      </w:r>
      <w:r w:rsidRPr="00E57D1C">
        <w:rPr>
          <w:rFonts w:ascii="Times New Roman" w:hAnsi="Times New Roman" w:cs="Times New Roman"/>
          <w:sz w:val="24"/>
          <w:szCs w:val="24"/>
          <w14:ligatures w14:val="standardContextual"/>
        </w:rPr>
        <w:t>Вони</w:t>
      </w:r>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14:ligatures w14:val="standardContextual"/>
        </w:rPr>
        <w:t>мають</w:t>
      </w:r>
      <w:proofErr w:type="spellEnd"/>
      <w:r w:rsidRPr="00E57D1C">
        <w:rPr>
          <w:rFonts w:ascii="Times New Roman" w:hAnsi="Times New Roman" w:cs="Times New Roman"/>
          <w:sz w:val="24"/>
          <w:szCs w:val="24"/>
          <w14:ligatures w14:val="standardContextual"/>
        </w:rPr>
        <w:t xml:space="preserve"> при </w:t>
      </w:r>
      <w:proofErr w:type="spellStart"/>
      <w:r w:rsidRPr="00E57D1C">
        <w:rPr>
          <w:rFonts w:ascii="Times New Roman" w:hAnsi="Times New Roman" w:cs="Times New Roman"/>
          <w:sz w:val="24"/>
          <w:szCs w:val="24"/>
          <w14:ligatures w14:val="standardContextual"/>
        </w:rPr>
        <w:t>майже</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однакової</w:t>
      </w:r>
      <w:proofErr w:type="spellEnd"/>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14:ligatures w14:val="standardContextual"/>
        </w:rPr>
        <w:t>теплопровідності</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багато</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відмінностей</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які</w:t>
      </w:r>
      <w:proofErr w:type="spellEnd"/>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14:ligatures w14:val="standardContextual"/>
        </w:rPr>
        <w:t>повинні</w:t>
      </w:r>
      <w:proofErr w:type="spellEnd"/>
      <w:r w:rsidRPr="00E57D1C">
        <w:rPr>
          <w:rFonts w:ascii="Times New Roman" w:hAnsi="Times New Roman" w:cs="Times New Roman"/>
          <w:sz w:val="24"/>
          <w:szCs w:val="24"/>
          <w14:ligatures w14:val="standardContextual"/>
        </w:rPr>
        <w:t xml:space="preserve"> бути </w:t>
      </w:r>
      <w:proofErr w:type="spellStart"/>
      <w:r w:rsidRPr="00E57D1C">
        <w:rPr>
          <w:rFonts w:ascii="Times New Roman" w:hAnsi="Times New Roman" w:cs="Times New Roman"/>
          <w:sz w:val="24"/>
          <w:szCs w:val="24"/>
          <w14:ligatures w14:val="standardContextual"/>
        </w:rPr>
        <w:t>враховані</w:t>
      </w:r>
      <w:proofErr w:type="spellEnd"/>
      <w:r w:rsidRPr="00E57D1C">
        <w:rPr>
          <w:rFonts w:ascii="Times New Roman" w:hAnsi="Times New Roman" w:cs="Times New Roman"/>
          <w:sz w:val="24"/>
          <w:szCs w:val="24"/>
          <w14:ligatures w14:val="standardContextual"/>
        </w:rPr>
        <w:t xml:space="preserve"> в </w:t>
      </w:r>
      <w:proofErr w:type="spellStart"/>
      <w:r w:rsidRPr="00E57D1C">
        <w:rPr>
          <w:rFonts w:ascii="Times New Roman" w:hAnsi="Times New Roman" w:cs="Times New Roman"/>
          <w:sz w:val="24"/>
          <w:szCs w:val="24"/>
          <w14:ligatures w14:val="standardContextual"/>
        </w:rPr>
        <w:t>процесі</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будівництва</w:t>
      </w:r>
      <w:proofErr w:type="spellEnd"/>
      <w:r w:rsidRPr="00E57D1C">
        <w:rPr>
          <w:rFonts w:ascii="Times New Roman" w:hAnsi="Times New Roman" w:cs="Times New Roman"/>
          <w:sz w:val="24"/>
          <w:szCs w:val="24"/>
          <w14:ligatures w14:val="standardContextual"/>
        </w:rPr>
        <w:t>.</w:t>
      </w:r>
      <w:r w:rsidRPr="00E57D1C">
        <w:rPr>
          <w:rFonts w:ascii="Times New Roman" w:hAnsi="Times New Roman" w:cs="Times New Roman"/>
          <w:sz w:val="24"/>
          <w:szCs w:val="24"/>
          <w:lang w:val="uk-UA"/>
          <w14:ligatures w14:val="standardContextual"/>
        </w:rPr>
        <w:t xml:space="preserve"> </w:t>
      </w:r>
      <w:r w:rsidRPr="00B66893">
        <w:rPr>
          <w:rFonts w:ascii="Times New Roman" w:hAnsi="Times New Roman" w:cs="Times New Roman"/>
          <w:sz w:val="24"/>
          <w:szCs w:val="24"/>
          <w:lang w:val="uk-UA"/>
          <w14:ligatures w14:val="standardContextual"/>
        </w:rPr>
        <w:t>Так, пінополістирол має більшу міцність, ніж мінеральна вата, є</w:t>
      </w:r>
      <w:r w:rsidRPr="00E57D1C">
        <w:rPr>
          <w:rFonts w:ascii="Times New Roman" w:hAnsi="Times New Roman" w:cs="Times New Roman"/>
          <w:sz w:val="24"/>
          <w:szCs w:val="24"/>
          <w:lang w:val="uk-UA"/>
          <w14:ligatures w14:val="standardContextual"/>
        </w:rPr>
        <w:t xml:space="preserve"> </w:t>
      </w:r>
      <w:r w:rsidRPr="00B66893">
        <w:rPr>
          <w:rFonts w:ascii="Times New Roman" w:hAnsi="Times New Roman" w:cs="Times New Roman"/>
          <w:sz w:val="24"/>
          <w:szCs w:val="24"/>
          <w:lang w:val="uk-UA"/>
          <w14:ligatures w14:val="standardContextual"/>
        </w:rPr>
        <w:t>негігроскопічним, тому під впливом вологи не втрачає</w:t>
      </w:r>
      <w:r w:rsidRPr="00E57D1C">
        <w:rPr>
          <w:rFonts w:ascii="Times New Roman" w:hAnsi="Times New Roman" w:cs="Times New Roman"/>
          <w:sz w:val="24"/>
          <w:szCs w:val="24"/>
          <w:lang w:val="uk-UA"/>
          <w14:ligatures w14:val="standardContextual"/>
        </w:rPr>
        <w:t xml:space="preserve"> </w:t>
      </w:r>
      <w:r w:rsidRPr="00B66893">
        <w:rPr>
          <w:rFonts w:ascii="Times New Roman" w:hAnsi="Times New Roman" w:cs="Times New Roman"/>
          <w:sz w:val="24"/>
          <w:szCs w:val="24"/>
          <w:lang w:val="uk-UA"/>
          <w14:ligatures w14:val="standardContextual"/>
        </w:rPr>
        <w:t>теплоізоляційних властивостей, і вдвічі легший. Найчастіше плити з</w:t>
      </w:r>
      <w:r w:rsidRPr="00E57D1C">
        <w:rPr>
          <w:rFonts w:ascii="Times New Roman" w:hAnsi="Times New Roman" w:cs="Times New Roman"/>
          <w:sz w:val="24"/>
          <w:szCs w:val="24"/>
          <w:lang w:val="uk-UA"/>
          <w14:ligatures w14:val="standardContextual"/>
        </w:rPr>
        <w:t xml:space="preserve"> </w:t>
      </w:r>
      <w:r w:rsidRPr="00B66893">
        <w:rPr>
          <w:rFonts w:ascii="Times New Roman" w:hAnsi="Times New Roman" w:cs="Times New Roman"/>
          <w:sz w:val="24"/>
          <w:szCs w:val="24"/>
          <w:lang w:val="uk-UA"/>
          <w14:ligatures w14:val="standardContextual"/>
        </w:rPr>
        <w:t>пінополістиролу застосовують</w:t>
      </w:r>
      <w:r w:rsidRPr="00E57D1C">
        <w:rPr>
          <w:rFonts w:ascii="Times New Roman" w:hAnsi="Times New Roman" w:cs="Times New Roman"/>
          <w:sz w:val="24"/>
          <w:szCs w:val="24"/>
          <w:lang w:val="uk-UA"/>
          <w14:ligatures w14:val="standardContextual"/>
        </w:rPr>
        <w:t xml:space="preserve"> </w:t>
      </w:r>
      <w:r w:rsidRPr="00B66893">
        <w:rPr>
          <w:rFonts w:ascii="Times New Roman" w:hAnsi="Times New Roman" w:cs="Times New Roman"/>
          <w:sz w:val="24"/>
          <w:szCs w:val="24"/>
          <w:lang w:val="uk-UA"/>
          <w14:ligatures w14:val="standardContextual"/>
        </w:rPr>
        <w:t>для утеплення житлових будинків і в</w:t>
      </w:r>
      <w:r w:rsidRPr="00E57D1C">
        <w:rPr>
          <w:rFonts w:ascii="Times New Roman" w:hAnsi="Times New Roman" w:cs="Times New Roman"/>
          <w:sz w:val="24"/>
          <w:szCs w:val="24"/>
          <w:lang w:val="uk-UA"/>
          <w14:ligatures w14:val="standardContextual"/>
        </w:rPr>
        <w:t xml:space="preserve"> </w:t>
      </w:r>
      <w:r w:rsidRPr="00B66893">
        <w:rPr>
          <w:rFonts w:ascii="Times New Roman" w:hAnsi="Times New Roman" w:cs="Times New Roman"/>
          <w:sz w:val="24"/>
          <w:szCs w:val="24"/>
          <w:lang w:val="uk-UA"/>
          <w14:ligatures w14:val="standardContextual"/>
        </w:rPr>
        <w:t>індивідуальній забудові, що пояснюється їх дешевизною (в 2,5 рази</w:t>
      </w:r>
      <w:r w:rsidRPr="00E57D1C">
        <w:rPr>
          <w:rFonts w:ascii="Times New Roman" w:hAnsi="Times New Roman" w:cs="Times New Roman"/>
          <w:sz w:val="24"/>
          <w:szCs w:val="24"/>
          <w:lang w:val="uk-UA"/>
          <w14:ligatures w14:val="standardContextual"/>
        </w:rPr>
        <w:t xml:space="preserve"> </w:t>
      </w:r>
      <w:r w:rsidRPr="00B66893">
        <w:rPr>
          <w:rFonts w:ascii="Times New Roman" w:hAnsi="Times New Roman" w:cs="Times New Roman"/>
          <w:sz w:val="24"/>
          <w:szCs w:val="24"/>
          <w:lang w:val="uk-UA"/>
          <w14:ligatures w14:val="standardContextual"/>
        </w:rPr>
        <w:t>дешевші, ніж мінераловатні плити). Недоліками пінополістиролу є</w:t>
      </w:r>
      <w:r w:rsidRPr="00E57D1C">
        <w:rPr>
          <w:rFonts w:ascii="Times New Roman" w:hAnsi="Times New Roman" w:cs="Times New Roman"/>
          <w:sz w:val="24"/>
          <w:szCs w:val="24"/>
          <w:lang w:val="uk-UA"/>
          <w14:ligatures w14:val="standardContextual"/>
        </w:rPr>
        <w:t xml:space="preserve"> </w:t>
      </w:r>
      <w:r w:rsidRPr="00B66893">
        <w:rPr>
          <w:rFonts w:ascii="Times New Roman" w:hAnsi="Times New Roman" w:cs="Times New Roman"/>
          <w:sz w:val="24"/>
          <w:szCs w:val="24"/>
          <w:lang w:val="uk-UA"/>
          <w14:ligatures w14:val="standardContextual"/>
        </w:rPr>
        <w:t>мала звукоізоляція, низька</w:t>
      </w:r>
      <w:r w:rsidRPr="00E57D1C">
        <w:rPr>
          <w:rFonts w:ascii="Times New Roman" w:hAnsi="Times New Roman" w:cs="Times New Roman"/>
          <w:sz w:val="24"/>
          <w:szCs w:val="24"/>
          <w:lang w:val="uk-UA"/>
          <w14:ligatures w14:val="standardContextual"/>
        </w:rPr>
        <w:t xml:space="preserve"> </w:t>
      </w:r>
      <w:proofErr w:type="spellStart"/>
      <w:r w:rsidRPr="00B66893">
        <w:rPr>
          <w:rFonts w:ascii="Times New Roman" w:hAnsi="Times New Roman" w:cs="Times New Roman"/>
          <w:sz w:val="24"/>
          <w:szCs w:val="24"/>
          <w:lang w:val="uk-UA"/>
          <w14:ligatures w14:val="standardContextual"/>
        </w:rPr>
        <w:t>паропроникність</w:t>
      </w:r>
      <w:proofErr w:type="spellEnd"/>
      <w:r w:rsidRPr="00B66893">
        <w:rPr>
          <w:rFonts w:ascii="Times New Roman" w:hAnsi="Times New Roman" w:cs="Times New Roman"/>
          <w:sz w:val="24"/>
          <w:szCs w:val="24"/>
          <w:lang w:val="uk-UA"/>
          <w14:ligatures w14:val="standardContextual"/>
        </w:rPr>
        <w:t>, руйнування при</w:t>
      </w:r>
      <w:r w:rsidRPr="00E57D1C">
        <w:rPr>
          <w:rFonts w:ascii="Times New Roman" w:hAnsi="Times New Roman" w:cs="Times New Roman"/>
          <w:sz w:val="24"/>
          <w:szCs w:val="24"/>
          <w:lang w:val="uk-UA"/>
          <w14:ligatures w14:val="standardContextual"/>
        </w:rPr>
        <w:t xml:space="preserve"> </w:t>
      </w:r>
      <w:r w:rsidRPr="00B66893">
        <w:rPr>
          <w:rFonts w:ascii="Times New Roman" w:hAnsi="Times New Roman" w:cs="Times New Roman"/>
          <w:sz w:val="24"/>
          <w:szCs w:val="24"/>
          <w:lang w:val="uk-UA"/>
          <w14:ligatures w14:val="standardContextual"/>
        </w:rPr>
        <w:t>температурі понад 80 °С.</w:t>
      </w:r>
    </w:p>
    <w:p w14:paraId="28A06EE1" w14:textId="608FE6D6" w:rsidR="00095E4E" w:rsidRPr="00B66893" w:rsidRDefault="00095E4E" w:rsidP="00B10F11">
      <w:pPr>
        <w:autoSpaceDE w:val="0"/>
        <w:autoSpaceDN w:val="0"/>
        <w:adjustRightInd w:val="0"/>
        <w:spacing w:after="0" w:line="360" w:lineRule="auto"/>
        <w:ind w:firstLine="426"/>
        <w:jc w:val="both"/>
        <w:rPr>
          <w:rFonts w:ascii="Times New Roman" w:hAnsi="Times New Roman" w:cs="Times New Roman"/>
          <w:sz w:val="24"/>
          <w:szCs w:val="24"/>
          <w:lang w:val="uk-UA"/>
          <w14:ligatures w14:val="standardContextual"/>
        </w:rPr>
      </w:pPr>
      <w:r w:rsidRPr="00B66893">
        <w:rPr>
          <w:rFonts w:ascii="Times New Roman" w:hAnsi="Times New Roman" w:cs="Times New Roman"/>
          <w:sz w:val="24"/>
          <w:szCs w:val="24"/>
          <w:lang w:val="uk-UA"/>
          <w14:ligatures w14:val="standardContextual"/>
        </w:rPr>
        <w:t xml:space="preserve">Мінераловатні плити мають такі переваги: негорючість, </w:t>
      </w:r>
      <w:proofErr w:type="spellStart"/>
      <w:r w:rsidRPr="00B66893">
        <w:rPr>
          <w:rFonts w:ascii="Times New Roman" w:hAnsi="Times New Roman" w:cs="Times New Roman"/>
          <w:sz w:val="24"/>
          <w:szCs w:val="24"/>
          <w:lang w:val="uk-UA"/>
          <w14:ligatures w14:val="standardContextual"/>
        </w:rPr>
        <w:t>високупаропроникність</w:t>
      </w:r>
      <w:proofErr w:type="spellEnd"/>
      <w:r w:rsidRPr="00B66893">
        <w:rPr>
          <w:rFonts w:ascii="Times New Roman" w:hAnsi="Times New Roman" w:cs="Times New Roman"/>
          <w:sz w:val="24"/>
          <w:szCs w:val="24"/>
          <w:lang w:val="uk-UA"/>
          <w14:ligatures w14:val="standardContextual"/>
        </w:rPr>
        <w:t xml:space="preserve"> і хорошу звукоізоляцію. Для утеплення </w:t>
      </w:r>
      <w:proofErr w:type="spellStart"/>
      <w:r w:rsidRPr="00B66893">
        <w:rPr>
          <w:rFonts w:ascii="Times New Roman" w:hAnsi="Times New Roman" w:cs="Times New Roman"/>
          <w:sz w:val="24"/>
          <w:szCs w:val="24"/>
          <w:lang w:val="uk-UA"/>
          <w14:ligatures w14:val="standardContextual"/>
        </w:rPr>
        <w:t>високихбудинків</w:t>
      </w:r>
      <w:proofErr w:type="spellEnd"/>
      <w:r w:rsidRPr="00B66893">
        <w:rPr>
          <w:rFonts w:ascii="Times New Roman" w:hAnsi="Times New Roman" w:cs="Times New Roman"/>
          <w:sz w:val="24"/>
          <w:szCs w:val="24"/>
          <w:lang w:val="uk-UA"/>
          <w14:ligatures w14:val="standardContextual"/>
        </w:rPr>
        <w:t xml:space="preserve"> (понад 8 поверхів), а також будинків підвищеної категорії</w:t>
      </w:r>
      <w:r w:rsidRPr="00E57D1C">
        <w:rPr>
          <w:rFonts w:ascii="Times New Roman" w:hAnsi="Times New Roman" w:cs="Times New Roman"/>
          <w:sz w:val="24"/>
          <w:szCs w:val="24"/>
          <w:lang w:val="uk-UA"/>
          <w14:ligatures w14:val="standardContextual"/>
        </w:rPr>
        <w:t xml:space="preserve"> </w:t>
      </w:r>
      <w:r w:rsidRPr="00B66893">
        <w:rPr>
          <w:rFonts w:ascii="Times New Roman" w:hAnsi="Times New Roman" w:cs="Times New Roman"/>
          <w:sz w:val="24"/>
          <w:szCs w:val="24"/>
          <w:lang w:val="uk-UA"/>
          <w14:ligatures w14:val="standardContextual"/>
        </w:rPr>
        <w:t>небезпеки для людей (лікарні, школи, глядацькі зали тощо) слід</w:t>
      </w:r>
      <w:r w:rsidRPr="00E57D1C">
        <w:rPr>
          <w:rFonts w:ascii="Times New Roman" w:hAnsi="Times New Roman" w:cs="Times New Roman"/>
          <w:sz w:val="24"/>
          <w:szCs w:val="24"/>
          <w:lang w:val="uk-UA"/>
          <w14:ligatures w14:val="standardContextual"/>
        </w:rPr>
        <w:t xml:space="preserve"> </w:t>
      </w:r>
      <w:r w:rsidRPr="00B66893">
        <w:rPr>
          <w:rFonts w:ascii="Times New Roman" w:hAnsi="Times New Roman" w:cs="Times New Roman"/>
          <w:sz w:val="24"/>
          <w:szCs w:val="24"/>
          <w:lang w:val="uk-UA"/>
          <w14:ligatures w14:val="standardContextual"/>
        </w:rPr>
        <w:t xml:space="preserve">використовувати систему з </w:t>
      </w:r>
      <w:proofErr w:type="spellStart"/>
      <w:r w:rsidRPr="00B66893">
        <w:rPr>
          <w:rFonts w:ascii="Times New Roman" w:hAnsi="Times New Roman" w:cs="Times New Roman"/>
          <w:sz w:val="24"/>
          <w:szCs w:val="24"/>
          <w:lang w:val="uk-UA"/>
          <w14:ligatures w14:val="standardContextual"/>
        </w:rPr>
        <w:t>пінополістирольними</w:t>
      </w:r>
      <w:proofErr w:type="spellEnd"/>
      <w:r w:rsidRPr="00B66893">
        <w:rPr>
          <w:rFonts w:ascii="Times New Roman" w:hAnsi="Times New Roman" w:cs="Times New Roman"/>
          <w:sz w:val="24"/>
          <w:szCs w:val="24"/>
          <w:lang w:val="uk-UA"/>
          <w14:ligatures w14:val="standardContextual"/>
        </w:rPr>
        <w:t xml:space="preserve"> плитами .Мінеральна вата забезпечує вільне виведення водяної пари </w:t>
      </w:r>
      <w:proofErr w:type="spellStart"/>
      <w:r w:rsidRPr="00B66893">
        <w:rPr>
          <w:rFonts w:ascii="Times New Roman" w:hAnsi="Times New Roman" w:cs="Times New Roman"/>
          <w:sz w:val="24"/>
          <w:szCs w:val="24"/>
          <w:lang w:val="uk-UA"/>
          <w14:ligatures w14:val="standardContextual"/>
        </w:rPr>
        <w:t>зприміщення</w:t>
      </w:r>
      <w:proofErr w:type="spellEnd"/>
      <w:r w:rsidRPr="00B66893">
        <w:rPr>
          <w:rFonts w:ascii="Times New Roman" w:hAnsi="Times New Roman" w:cs="Times New Roman"/>
          <w:sz w:val="24"/>
          <w:szCs w:val="24"/>
          <w:lang w:val="uk-UA"/>
          <w14:ligatures w14:val="standardContextual"/>
        </w:rPr>
        <w:t xml:space="preserve"> назовні, стіни «дихають», не утворюється на </w:t>
      </w:r>
      <w:proofErr w:type="spellStart"/>
      <w:r w:rsidRPr="00B66893">
        <w:rPr>
          <w:rFonts w:ascii="Times New Roman" w:hAnsi="Times New Roman" w:cs="Times New Roman"/>
          <w:sz w:val="24"/>
          <w:szCs w:val="24"/>
          <w:lang w:val="uk-UA"/>
          <w14:ligatures w14:val="standardContextual"/>
        </w:rPr>
        <w:t>поверхністін</w:t>
      </w:r>
      <w:proofErr w:type="spellEnd"/>
      <w:r w:rsidRPr="00B66893">
        <w:rPr>
          <w:rFonts w:ascii="Times New Roman" w:hAnsi="Times New Roman" w:cs="Times New Roman"/>
          <w:sz w:val="24"/>
          <w:szCs w:val="24"/>
          <w:lang w:val="uk-UA"/>
          <w14:ligatures w14:val="standardContextual"/>
        </w:rPr>
        <w:t xml:space="preserve"> пліснява, грибок, тоді як пінополістирол не пропускає </w:t>
      </w:r>
      <w:proofErr w:type="spellStart"/>
      <w:r w:rsidRPr="00B66893">
        <w:rPr>
          <w:rFonts w:ascii="Times New Roman" w:hAnsi="Times New Roman" w:cs="Times New Roman"/>
          <w:sz w:val="24"/>
          <w:szCs w:val="24"/>
          <w:lang w:val="uk-UA"/>
          <w14:ligatures w14:val="standardContextual"/>
        </w:rPr>
        <w:t>водянупару</w:t>
      </w:r>
      <w:proofErr w:type="spellEnd"/>
      <w:r w:rsidRPr="00B66893">
        <w:rPr>
          <w:rFonts w:ascii="Times New Roman" w:hAnsi="Times New Roman" w:cs="Times New Roman"/>
          <w:sz w:val="24"/>
          <w:szCs w:val="24"/>
          <w:lang w:val="uk-UA"/>
          <w14:ligatures w14:val="standardContextual"/>
        </w:rPr>
        <w:t>.</w:t>
      </w:r>
    </w:p>
    <w:p w14:paraId="4814773F" w14:textId="0D545340" w:rsidR="008613DB" w:rsidRPr="00E57D1C" w:rsidRDefault="00095E4E" w:rsidP="00E57D1C">
      <w:pPr>
        <w:autoSpaceDE w:val="0"/>
        <w:autoSpaceDN w:val="0"/>
        <w:adjustRightInd w:val="0"/>
        <w:spacing w:after="0" w:line="360" w:lineRule="auto"/>
        <w:ind w:firstLine="426"/>
        <w:jc w:val="both"/>
        <w:rPr>
          <w:rFonts w:ascii="Times New Roman" w:hAnsi="Times New Roman" w:cs="Times New Roman"/>
          <w:sz w:val="24"/>
          <w:szCs w:val="24"/>
          <w14:ligatures w14:val="standardContextual"/>
        </w:rPr>
      </w:pPr>
      <w:r w:rsidRPr="00B66893">
        <w:rPr>
          <w:rFonts w:ascii="Times New Roman" w:hAnsi="Times New Roman" w:cs="Times New Roman"/>
          <w:sz w:val="24"/>
          <w:szCs w:val="24"/>
          <w:lang w:val="uk-UA"/>
          <w14:ligatures w14:val="standardContextual"/>
        </w:rPr>
        <w:t xml:space="preserve">При проектуванні нових будинків та реконструкції </w:t>
      </w:r>
      <w:proofErr w:type="spellStart"/>
      <w:r w:rsidRPr="00B66893">
        <w:rPr>
          <w:rFonts w:ascii="Times New Roman" w:hAnsi="Times New Roman" w:cs="Times New Roman"/>
          <w:sz w:val="24"/>
          <w:szCs w:val="24"/>
          <w:lang w:val="uk-UA"/>
          <w14:ligatures w14:val="standardContextual"/>
        </w:rPr>
        <w:t>існуючихшари</w:t>
      </w:r>
      <w:proofErr w:type="spellEnd"/>
      <w:r w:rsidRPr="00B66893">
        <w:rPr>
          <w:rFonts w:ascii="Times New Roman" w:hAnsi="Times New Roman" w:cs="Times New Roman"/>
          <w:sz w:val="24"/>
          <w:szCs w:val="24"/>
          <w:lang w:val="uk-UA"/>
          <w14:ligatures w14:val="standardContextual"/>
        </w:rPr>
        <w:t xml:space="preserve"> з теплоізоляційних матеріалів слід</w:t>
      </w:r>
      <w:r w:rsidRPr="00E57D1C">
        <w:rPr>
          <w:rFonts w:ascii="Times New Roman" w:hAnsi="Times New Roman" w:cs="Times New Roman"/>
          <w:sz w:val="24"/>
          <w:szCs w:val="24"/>
          <w:lang w:val="uk-UA"/>
          <w14:ligatures w14:val="standardContextual"/>
        </w:rPr>
        <w:t xml:space="preserve"> </w:t>
      </w:r>
      <w:r w:rsidRPr="00B66893">
        <w:rPr>
          <w:rFonts w:ascii="Times New Roman" w:hAnsi="Times New Roman" w:cs="Times New Roman"/>
          <w:sz w:val="24"/>
          <w:szCs w:val="24"/>
          <w:lang w:val="uk-UA"/>
          <w14:ligatures w14:val="standardContextual"/>
        </w:rPr>
        <w:t xml:space="preserve">розташовувати із </w:t>
      </w:r>
      <w:proofErr w:type="spellStart"/>
      <w:r w:rsidRPr="00B66893">
        <w:rPr>
          <w:rFonts w:ascii="Times New Roman" w:hAnsi="Times New Roman" w:cs="Times New Roman"/>
          <w:sz w:val="24"/>
          <w:szCs w:val="24"/>
          <w:lang w:val="uk-UA"/>
          <w14:ligatures w14:val="standardContextual"/>
        </w:rPr>
        <w:t>зовнішньоїсторони</w:t>
      </w:r>
      <w:proofErr w:type="spellEnd"/>
      <w:r w:rsidRPr="00B66893">
        <w:rPr>
          <w:rFonts w:ascii="Times New Roman" w:hAnsi="Times New Roman" w:cs="Times New Roman"/>
          <w:sz w:val="24"/>
          <w:szCs w:val="24"/>
          <w:lang w:val="uk-UA"/>
          <w14:ligatures w14:val="standardContextual"/>
        </w:rPr>
        <w:t xml:space="preserve"> стіни. </w:t>
      </w:r>
      <w:r w:rsidRPr="00E57D1C">
        <w:rPr>
          <w:rFonts w:ascii="Times New Roman" w:hAnsi="Times New Roman" w:cs="Times New Roman"/>
          <w:sz w:val="24"/>
          <w:szCs w:val="24"/>
          <w14:ligatures w14:val="standardContextual"/>
        </w:rPr>
        <w:t xml:space="preserve">В </w:t>
      </w:r>
      <w:proofErr w:type="spellStart"/>
      <w:r w:rsidRPr="00E57D1C">
        <w:rPr>
          <w:rFonts w:ascii="Times New Roman" w:hAnsi="Times New Roman" w:cs="Times New Roman"/>
          <w:sz w:val="24"/>
          <w:szCs w:val="24"/>
          <w14:ligatures w14:val="standardContextual"/>
        </w:rPr>
        <w:t>цьому</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випадку</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збільшується</w:t>
      </w:r>
      <w:proofErr w:type="spellEnd"/>
      <w:r w:rsidRPr="00E57D1C">
        <w:rPr>
          <w:rFonts w:ascii="Times New Roman" w:hAnsi="Times New Roman" w:cs="Times New Roman"/>
          <w:sz w:val="24"/>
          <w:szCs w:val="24"/>
          <w14:ligatures w14:val="standardContextual"/>
        </w:rPr>
        <w:t xml:space="preserve"> температура</w:t>
      </w:r>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14:ligatures w14:val="standardContextual"/>
        </w:rPr>
        <w:t>внутрішньої</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поверхні</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стіни</w:t>
      </w:r>
      <w:proofErr w:type="spellEnd"/>
      <w:r w:rsidRPr="00E57D1C">
        <w:rPr>
          <w:rFonts w:ascii="Times New Roman" w:hAnsi="Times New Roman" w:cs="Times New Roman"/>
          <w:sz w:val="24"/>
          <w:szCs w:val="24"/>
          <w14:ligatures w14:val="standardContextual"/>
        </w:rPr>
        <w:t xml:space="preserve">, точка </w:t>
      </w:r>
      <w:proofErr w:type="spellStart"/>
      <w:r w:rsidRPr="00E57D1C">
        <w:rPr>
          <w:rFonts w:ascii="Times New Roman" w:hAnsi="Times New Roman" w:cs="Times New Roman"/>
          <w:sz w:val="24"/>
          <w:szCs w:val="24"/>
          <w14:ligatures w14:val="standardContextual"/>
        </w:rPr>
        <w:t>роси</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виноситься</w:t>
      </w:r>
      <w:proofErr w:type="spellEnd"/>
      <w:r w:rsidRPr="00E57D1C">
        <w:rPr>
          <w:rFonts w:ascii="Times New Roman" w:hAnsi="Times New Roman" w:cs="Times New Roman"/>
          <w:sz w:val="24"/>
          <w:szCs w:val="24"/>
          <w14:ligatures w14:val="standardContextual"/>
        </w:rPr>
        <w:t xml:space="preserve"> за </w:t>
      </w:r>
      <w:proofErr w:type="spellStart"/>
      <w:r w:rsidRPr="00E57D1C">
        <w:rPr>
          <w:rFonts w:ascii="Times New Roman" w:hAnsi="Times New Roman" w:cs="Times New Roman"/>
          <w:sz w:val="24"/>
          <w:szCs w:val="24"/>
          <w14:ligatures w14:val="standardContextual"/>
        </w:rPr>
        <w:t>межі</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стіни</w:t>
      </w:r>
      <w:proofErr w:type="spellEnd"/>
      <w:r w:rsidRPr="00E57D1C">
        <w:rPr>
          <w:rFonts w:ascii="Times New Roman" w:hAnsi="Times New Roman" w:cs="Times New Roman"/>
          <w:sz w:val="24"/>
          <w:szCs w:val="24"/>
          <w14:ligatures w14:val="standardContextual"/>
        </w:rPr>
        <w:t>,</w:t>
      </w:r>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14:ligatures w14:val="standardContextual"/>
        </w:rPr>
        <w:t>товща</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стіни</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lastRenderedPageBreak/>
        <w:t>зберігає</w:t>
      </w:r>
      <w:proofErr w:type="spellEnd"/>
      <w:r w:rsidRPr="00E57D1C">
        <w:rPr>
          <w:rFonts w:ascii="Times New Roman" w:hAnsi="Times New Roman" w:cs="Times New Roman"/>
          <w:sz w:val="24"/>
          <w:szCs w:val="24"/>
          <w14:ligatures w14:val="standardContextual"/>
        </w:rPr>
        <w:t xml:space="preserve"> теплоту.</w:t>
      </w:r>
      <w:r w:rsidRPr="00E57D1C">
        <w:rPr>
          <w:rFonts w:ascii="Times New Roman" w:hAnsi="Times New Roman" w:cs="Times New Roman"/>
          <w:sz w:val="24"/>
          <w:szCs w:val="24"/>
          <w:lang w:val="uk-UA"/>
          <w14:ligatures w14:val="standardContextual"/>
        </w:rPr>
        <w:t xml:space="preserve"> </w:t>
      </w:r>
      <w:r w:rsidRPr="00E57D1C">
        <w:rPr>
          <w:rFonts w:ascii="Times New Roman" w:hAnsi="Times New Roman" w:cs="Times New Roman"/>
          <w:sz w:val="24"/>
          <w:szCs w:val="24"/>
          <w14:ligatures w14:val="standardContextual"/>
        </w:rPr>
        <w:t>На рис. 1.</w:t>
      </w:r>
      <w:r w:rsidR="00963D22">
        <w:rPr>
          <w:rFonts w:ascii="Times New Roman" w:hAnsi="Times New Roman" w:cs="Times New Roman"/>
          <w:sz w:val="24"/>
          <w:szCs w:val="24"/>
          <w:lang w:val="uk-UA"/>
          <w14:ligatures w14:val="standardContextual"/>
        </w:rPr>
        <w:t>1</w:t>
      </w:r>
      <w:r w:rsidRPr="00E57D1C">
        <w:rPr>
          <w:rFonts w:ascii="Times New Roman" w:hAnsi="Times New Roman" w:cs="Times New Roman"/>
          <w:sz w:val="24"/>
          <w:szCs w:val="24"/>
          <w14:ligatures w14:val="standardContextual"/>
        </w:rPr>
        <w:t xml:space="preserve"> приведено приклад </w:t>
      </w:r>
      <w:proofErr w:type="spellStart"/>
      <w:r w:rsidRPr="00E57D1C">
        <w:rPr>
          <w:rFonts w:ascii="Times New Roman" w:hAnsi="Times New Roman" w:cs="Times New Roman"/>
          <w:sz w:val="24"/>
          <w:szCs w:val="24"/>
          <w14:ligatures w14:val="standardContextual"/>
        </w:rPr>
        <w:t>схеми</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системи</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опалення</w:t>
      </w:r>
      <w:proofErr w:type="spellEnd"/>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14:ligatures w14:val="standardContextual"/>
        </w:rPr>
        <w:t>нижнього</w:t>
      </w:r>
      <w:proofErr w:type="spellEnd"/>
      <w:r w:rsidRPr="00E57D1C">
        <w:rPr>
          <w:rFonts w:ascii="Times New Roman" w:hAnsi="Times New Roman" w:cs="Times New Roman"/>
          <w:sz w:val="24"/>
          <w:szCs w:val="24"/>
          <w14:ligatures w14:val="standardContextual"/>
        </w:rPr>
        <w:t xml:space="preserve"> поверху </w:t>
      </w:r>
      <w:proofErr w:type="spellStart"/>
      <w:r w:rsidRPr="00E57D1C">
        <w:rPr>
          <w:rFonts w:ascii="Times New Roman" w:hAnsi="Times New Roman" w:cs="Times New Roman"/>
          <w:sz w:val="24"/>
          <w:szCs w:val="24"/>
          <w14:ligatures w14:val="standardContextual"/>
        </w:rPr>
        <w:t>готелю</w:t>
      </w:r>
      <w:proofErr w:type="spellEnd"/>
      <w:r w:rsidRPr="00E57D1C">
        <w:rPr>
          <w:rFonts w:ascii="Times New Roman" w:hAnsi="Times New Roman" w:cs="Times New Roman"/>
          <w:sz w:val="24"/>
          <w:szCs w:val="24"/>
          <w14:ligatures w14:val="standardContextual"/>
        </w:rPr>
        <w:t>.</w:t>
      </w:r>
      <w:r w:rsidRPr="00E57D1C">
        <w:rPr>
          <w:rFonts w:ascii="Times New Roman" w:hAnsi="Times New Roman" w:cs="Times New Roman"/>
          <w:sz w:val="24"/>
          <w:szCs w:val="24"/>
          <w:lang w:val="uk-UA"/>
          <w14:ligatures w14:val="standardContextual"/>
        </w:rPr>
        <w:t xml:space="preserve"> </w:t>
      </w:r>
      <w:r w:rsidRPr="00E57D1C">
        <w:rPr>
          <w:rFonts w:ascii="Times New Roman" w:hAnsi="Times New Roman" w:cs="Times New Roman"/>
          <w:sz w:val="24"/>
          <w:szCs w:val="24"/>
          <w14:ligatures w14:val="standardContextual"/>
        </w:rPr>
        <w:t xml:space="preserve">Для </w:t>
      </w:r>
      <w:proofErr w:type="spellStart"/>
      <w:r w:rsidRPr="00E57D1C">
        <w:rPr>
          <w:rFonts w:ascii="Times New Roman" w:hAnsi="Times New Roman" w:cs="Times New Roman"/>
          <w:sz w:val="24"/>
          <w:szCs w:val="24"/>
          <w14:ligatures w14:val="standardContextual"/>
        </w:rPr>
        <w:t>визначення</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втрат</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теплоти</w:t>
      </w:r>
      <w:proofErr w:type="spellEnd"/>
      <w:r w:rsidRPr="00E57D1C">
        <w:rPr>
          <w:rFonts w:ascii="Times New Roman" w:hAnsi="Times New Roman" w:cs="Times New Roman"/>
          <w:sz w:val="24"/>
          <w:szCs w:val="24"/>
          <w14:ligatures w14:val="standardContextual"/>
        </w:rPr>
        <w:t xml:space="preserve"> через </w:t>
      </w:r>
      <w:proofErr w:type="spellStart"/>
      <w:r w:rsidRPr="00E57D1C">
        <w:rPr>
          <w:rFonts w:ascii="Times New Roman" w:hAnsi="Times New Roman" w:cs="Times New Roman"/>
          <w:sz w:val="24"/>
          <w:szCs w:val="24"/>
          <w14:ligatures w14:val="standardContextual"/>
        </w:rPr>
        <w:t>огородження</w:t>
      </w:r>
      <w:proofErr w:type="spellEnd"/>
      <w:r w:rsidRPr="00E57D1C">
        <w:rPr>
          <w:rFonts w:ascii="Times New Roman" w:hAnsi="Times New Roman" w:cs="Times New Roman"/>
          <w:sz w:val="24"/>
          <w:szCs w:val="24"/>
          <w14:ligatures w14:val="standardContextual"/>
        </w:rPr>
        <w:t xml:space="preserve"> та </w:t>
      </w:r>
      <w:proofErr w:type="spellStart"/>
      <w:r w:rsidRPr="00E57D1C">
        <w:rPr>
          <w:rFonts w:ascii="Times New Roman" w:hAnsi="Times New Roman" w:cs="Times New Roman"/>
          <w:sz w:val="24"/>
          <w:szCs w:val="24"/>
          <w14:ligatures w14:val="standardContextual"/>
        </w:rPr>
        <w:t>подальшогорозрахунку</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системи</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опалення</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вихідні</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дані</w:t>
      </w:r>
      <w:proofErr w:type="spellEnd"/>
      <w:r w:rsidRPr="00E57D1C">
        <w:rPr>
          <w:rFonts w:ascii="Times New Roman" w:hAnsi="Times New Roman" w:cs="Times New Roman"/>
          <w:sz w:val="24"/>
          <w:szCs w:val="24"/>
          <w14:ligatures w14:val="standardContextual"/>
        </w:rPr>
        <w:t xml:space="preserve"> та </w:t>
      </w:r>
      <w:proofErr w:type="spellStart"/>
      <w:r w:rsidRPr="00E57D1C">
        <w:rPr>
          <w:rFonts w:ascii="Times New Roman" w:hAnsi="Times New Roman" w:cs="Times New Roman"/>
          <w:sz w:val="24"/>
          <w:szCs w:val="24"/>
          <w14:ligatures w14:val="standardContextual"/>
        </w:rPr>
        <w:t>результати</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розрахунку</w:t>
      </w:r>
      <w:proofErr w:type="spellEnd"/>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14:ligatures w14:val="standardContextual"/>
        </w:rPr>
        <w:t>зводять</w:t>
      </w:r>
      <w:proofErr w:type="spellEnd"/>
      <w:r w:rsidRPr="00E57D1C">
        <w:rPr>
          <w:rFonts w:ascii="Times New Roman" w:hAnsi="Times New Roman" w:cs="Times New Roman"/>
          <w:sz w:val="24"/>
          <w:szCs w:val="24"/>
          <w14:ligatures w14:val="standardContextual"/>
        </w:rPr>
        <w:t xml:space="preserve"> до табл. 1.</w:t>
      </w:r>
      <w:r w:rsidR="00963D22">
        <w:rPr>
          <w:rFonts w:ascii="Times New Roman" w:hAnsi="Times New Roman" w:cs="Times New Roman"/>
          <w:sz w:val="24"/>
          <w:szCs w:val="24"/>
          <w:lang w:val="uk-UA"/>
          <w14:ligatures w14:val="standardContextual"/>
        </w:rPr>
        <w:t>1</w:t>
      </w:r>
      <w:r w:rsidRPr="00E57D1C">
        <w:rPr>
          <w:rFonts w:ascii="Times New Roman" w:hAnsi="Times New Roman" w:cs="Times New Roman"/>
          <w:sz w:val="24"/>
          <w:szCs w:val="24"/>
          <w14:ligatures w14:val="standardContextual"/>
        </w:rPr>
        <w:t>.</w:t>
      </w:r>
    </w:p>
    <w:p w14:paraId="48CBE3E3" w14:textId="59A75303" w:rsidR="008613DB" w:rsidRPr="00E57D1C" w:rsidRDefault="008613DB" w:rsidP="008613DB">
      <w:pPr>
        <w:autoSpaceDE w:val="0"/>
        <w:autoSpaceDN w:val="0"/>
        <w:adjustRightInd w:val="0"/>
        <w:spacing w:after="0" w:line="360" w:lineRule="auto"/>
        <w:ind w:firstLine="426"/>
        <w:jc w:val="both"/>
        <w:rPr>
          <w:rFonts w:ascii="Times New Roman" w:hAnsi="Times New Roman" w:cs="Times New Roman"/>
          <w:sz w:val="24"/>
          <w:szCs w:val="24"/>
          <w14:ligatures w14:val="standardContextual"/>
        </w:rPr>
      </w:pPr>
      <w:proofErr w:type="spellStart"/>
      <w:r w:rsidRPr="00E57D1C">
        <w:rPr>
          <w:rFonts w:ascii="Times New Roman" w:hAnsi="Times New Roman" w:cs="Times New Roman"/>
          <w:b/>
          <w:bCs/>
          <w:sz w:val="24"/>
          <w:szCs w:val="24"/>
          <w14:ligatures w14:val="standardContextual"/>
        </w:rPr>
        <w:t>Таблиця</w:t>
      </w:r>
      <w:proofErr w:type="spellEnd"/>
      <w:r w:rsidRPr="00E57D1C">
        <w:rPr>
          <w:rFonts w:ascii="Times New Roman" w:hAnsi="Times New Roman" w:cs="Times New Roman"/>
          <w:b/>
          <w:bCs/>
          <w:sz w:val="24"/>
          <w:szCs w:val="24"/>
          <w14:ligatures w14:val="standardContextual"/>
        </w:rPr>
        <w:t xml:space="preserve"> 1.</w:t>
      </w:r>
      <w:r w:rsidR="00963D22">
        <w:rPr>
          <w:rFonts w:ascii="Times New Roman" w:hAnsi="Times New Roman" w:cs="Times New Roman"/>
          <w:b/>
          <w:bCs/>
          <w:sz w:val="24"/>
          <w:szCs w:val="24"/>
          <w:lang w:val="uk-UA"/>
          <w14:ligatures w14:val="standardContextual"/>
        </w:rPr>
        <w:t>1</w:t>
      </w:r>
      <w:r w:rsidRPr="00E57D1C">
        <w:rPr>
          <w:rFonts w:ascii="Times New Roman" w:hAnsi="Times New Roman" w:cs="Times New Roman"/>
          <w:sz w:val="24"/>
          <w:szCs w:val="24"/>
          <w14:ligatures w14:val="standardContextual"/>
        </w:rPr>
        <w:t xml:space="preserve"> - </w:t>
      </w:r>
      <w:proofErr w:type="spellStart"/>
      <w:r w:rsidRPr="00E57D1C">
        <w:rPr>
          <w:rFonts w:ascii="Times New Roman" w:hAnsi="Times New Roman" w:cs="Times New Roman"/>
          <w:sz w:val="24"/>
          <w:szCs w:val="24"/>
          <w14:ligatures w14:val="standardContextual"/>
        </w:rPr>
        <w:t>Розрахунок</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тепловтрат</w:t>
      </w:r>
      <w:proofErr w:type="spellEnd"/>
      <w:r w:rsidRPr="00E57D1C">
        <w:rPr>
          <w:rFonts w:ascii="Times New Roman" w:hAnsi="Times New Roman" w:cs="Times New Roman"/>
          <w:sz w:val="24"/>
          <w:szCs w:val="24"/>
          <w14:ligatures w14:val="standardContextual"/>
        </w:rPr>
        <w:t xml:space="preserve"> та </w:t>
      </w:r>
      <w:proofErr w:type="spellStart"/>
      <w:r w:rsidRPr="00E57D1C">
        <w:rPr>
          <w:rFonts w:ascii="Times New Roman" w:hAnsi="Times New Roman" w:cs="Times New Roman"/>
          <w:sz w:val="24"/>
          <w:szCs w:val="24"/>
          <w14:ligatures w14:val="standardContextual"/>
        </w:rPr>
        <w:t>підбір</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опалювальних</w:t>
      </w:r>
      <w:proofErr w:type="spellEnd"/>
      <w:r w:rsidRPr="00E57D1C">
        <w:rPr>
          <w:rFonts w:ascii="Times New Roman" w:hAnsi="Times New Roman" w:cs="Times New Roman"/>
          <w:sz w:val="24"/>
          <w:szCs w:val="24"/>
          <w14:ligatures w14:val="standardContextual"/>
        </w:rPr>
        <w:t xml:space="preserve"> </w:t>
      </w:r>
      <w:proofErr w:type="spellStart"/>
      <w:r w:rsidRPr="00E57D1C">
        <w:rPr>
          <w:rFonts w:ascii="Times New Roman" w:hAnsi="Times New Roman" w:cs="Times New Roman"/>
          <w:sz w:val="24"/>
          <w:szCs w:val="24"/>
          <w14:ligatures w14:val="standardContextual"/>
        </w:rPr>
        <w:t>приладів</w:t>
      </w:r>
      <w:proofErr w:type="spellEnd"/>
    </w:p>
    <w:tbl>
      <w:tblPr>
        <w:tblStyle w:val="a3"/>
        <w:tblW w:w="9635" w:type="dxa"/>
        <w:tblLayout w:type="fixed"/>
        <w:tblLook w:val="04A0" w:firstRow="1" w:lastRow="0" w:firstColumn="1" w:lastColumn="0" w:noHBand="0" w:noVBand="1"/>
      </w:tblPr>
      <w:tblGrid>
        <w:gridCol w:w="612"/>
        <w:gridCol w:w="659"/>
        <w:gridCol w:w="707"/>
        <w:gridCol w:w="612"/>
        <w:gridCol w:w="797"/>
        <w:gridCol w:w="861"/>
        <w:gridCol w:w="851"/>
        <w:gridCol w:w="567"/>
        <w:gridCol w:w="567"/>
        <w:gridCol w:w="850"/>
        <w:gridCol w:w="851"/>
        <w:gridCol w:w="567"/>
        <w:gridCol w:w="567"/>
        <w:gridCol w:w="567"/>
      </w:tblGrid>
      <w:tr w:rsidR="00A6006F" w14:paraId="066CCDA7" w14:textId="78A1FA71" w:rsidTr="007214D2">
        <w:trPr>
          <w:cantSplit/>
          <w:trHeight w:val="4538"/>
        </w:trPr>
        <w:tc>
          <w:tcPr>
            <w:tcW w:w="612" w:type="dxa"/>
            <w:textDirection w:val="btLr"/>
          </w:tcPr>
          <w:p w14:paraId="5361C885" w14:textId="31487160" w:rsidR="00344BA5" w:rsidRDefault="00344BA5" w:rsidP="00FB5A76">
            <w:pPr>
              <w:autoSpaceDE w:val="0"/>
              <w:autoSpaceDN w:val="0"/>
              <w:adjustRightInd w:val="0"/>
              <w:spacing w:line="360" w:lineRule="auto"/>
              <w:ind w:left="-392" w:right="113" w:firstLine="426"/>
              <w:jc w:val="both"/>
              <w:rPr>
                <w:rFonts w:ascii="Times New Roman" w:hAnsi="Times New Roman" w:cs="Times New Roman"/>
                <w:lang w:val="uk-UA"/>
                <w14:ligatures w14:val="standardContextual"/>
              </w:rPr>
            </w:pPr>
            <w:r w:rsidRPr="00344BA5">
              <w:rPr>
                <w:rFonts w:ascii="Times New Roman" w:hAnsi="Times New Roman" w:cs="Times New Roman"/>
                <w:lang w:val="uk-UA"/>
                <w14:ligatures w14:val="standardContextual"/>
              </w:rPr>
              <w:t>Найменування приміщень</w:t>
            </w:r>
          </w:p>
        </w:tc>
        <w:tc>
          <w:tcPr>
            <w:tcW w:w="659" w:type="dxa"/>
            <w:textDirection w:val="btLr"/>
          </w:tcPr>
          <w:p w14:paraId="69568A3A" w14:textId="6A74CEBA" w:rsidR="00344BA5" w:rsidRDefault="00344BA5" w:rsidP="00FB5A76">
            <w:pPr>
              <w:autoSpaceDE w:val="0"/>
              <w:autoSpaceDN w:val="0"/>
              <w:adjustRightInd w:val="0"/>
              <w:spacing w:line="360" w:lineRule="auto"/>
              <w:ind w:left="-392" w:right="113" w:firstLine="426"/>
              <w:jc w:val="both"/>
              <w:rPr>
                <w:rFonts w:ascii="Times New Roman" w:hAnsi="Times New Roman" w:cs="Times New Roman"/>
                <w:lang w:val="uk-UA"/>
                <w14:ligatures w14:val="standardContextual"/>
              </w:rPr>
            </w:pPr>
            <w:r w:rsidRPr="00344BA5">
              <w:rPr>
                <w:rFonts w:ascii="Times New Roman" w:hAnsi="Times New Roman" w:cs="Times New Roman"/>
                <w:lang w:val="uk-UA"/>
                <w14:ligatures w14:val="standardContextual"/>
              </w:rPr>
              <w:t>Найменування</w:t>
            </w:r>
            <w:r>
              <w:rPr>
                <w:rFonts w:ascii="Times New Roman" w:hAnsi="Times New Roman" w:cs="Times New Roman"/>
                <w:lang w:val="uk-UA"/>
                <w14:ligatures w14:val="standardContextual"/>
              </w:rPr>
              <w:t xml:space="preserve"> </w:t>
            </w:r>
            <w:r w:rsidRPr="00344BA5">
              <w:rPr>
                <w:rFonts w:ascii="Times New Roman" w:hAnsi="Times New Roman" w:cs="Times New Roman"/>
                <w:lang w:val="uk-UA"/>
                <w14:ligatures w14:val="standardContextual"/>
              </w:rPr>
              <w:t>та орієнтація</w:t>
            </w:r>
            <w:r>
              <w:rPr>
                <w:rFonts w:ascii="Times New Roman" w:hAnsi="Times New Roman" w:cs="Times New Roman"/>
                <w:lang w:val="uk-UA"/>
                <w14:ligatures w14:val="standardContextual"/>
              </w:rPr>
              <w:t xml:space="preserve"> </w:t>
            </w:r>
            <w:r w:rsidRPr="00344BA5">
              <w:rPr>
                <w:rFonts w:ascii="Times New Roman" w:hAnsi="Times New Roman" w:cs="Times New Roman"/>
                <w:lang w:val="uk-UA"/>
                <w14:ligatures w14:val="standardContextual"/>
              </w:rPr>
              <w:t>огороджень</w:t>
            </w:r>
          </w:p>
        </w:tc>
        <w:tc>
          <w:tcPr>
            <w:tcW w:w="707" w:type="dxa"/>
            <w:textDirection w:val="btLr"/>
          </w:tcPr>
          <w:p w14:paraId="3801D333" w14:textId="5540EB77" w:rsidR="00344BA5" w:rsidRDefault="00344BA5" w:rsidP="00FB5A76">
            <w:pPr>
              <w:autoSpaceDE w:val="0"/>
              <w:autoSpaceDN w:val="0"/>
              <w:adjustRightInd w:val="0"/>
              <w:spacing w:line="360" w:lineRule="auto"/>
              <w:ind w:left="-392" w:right="113" w:firstLine="426"/>
              <w:jc w:val="both"/>
              <w:rPr>
                <w:rFonts w:ascii="Times New Roman" w:hAnsi="Times New Roman" w:cs="Times New Roman"/>
                <w:lang w:val="uk-UA"/>
                <w14:ligatures w14:val="standardContextual"/>
              </w:rPr>
            </w:pPr>
            <w:r w:rsidRPr="00344BA5">
              <w:rPr>
                <w:rFonts w:ascii="Times New Roman" w:hAnsi="Times New Roman" w:cs="Times New Roman"/>
                <w:lang w:val="uk-UA"/>
                <w14:ligatures w14:val="standardContextual"/>
              </w:rPr>
              <w:t>Розміри огороджень, м</w:t>
            </w:r>
          </w:p>
        </w:tc>
        <w:tc>
          <w:tcPr>
            <w:tcW w:w="612" w:type="dxa"/>
            <w:textDirection w:val="btLr"/>
          </w:tcPr>
          <w:p w14:paraId="3910163B" w14:textId="6B87CA41" w:rsidR="00344BA5" w:rsidRDefault="00344BA5" w:rsidP="00FB5A76">
            <w:pPr>
              <w:autoSpaceDE w:val="0"/>
              <w:autoSpaceDN w:val="0"/>
              <w:adjustRightInd w:val="0"/>
              <w:spacing w:line="360" w:lineRule="auto"/>
              <w:ind w:left="-392" w:right="113" w:firstLine="426"/>
              <w:jc w:val="both"/>
              <w:rPr>
                <w:rFonts w:ascii="Times New Roman" w:hAnsi="Times New Roman" w:cs="Times New Roman"/>
                <w:lang w:val="uk-UA"/>
                <w14:ligatures w14:val="standardContextual"/>
              </w:rPr>
            </w:pPr>
            <w:r w:rsidRPr="00344BA5">
              <w:rPr>
                <w:rFonts w:ascii="Times New Roman" w:hAnsi="Times New Roman" w:cs="Times New Roman"/>
                <w:lang w:val="uk-UA"/>
                <w14:ligatures w14:val="standardContextual"/>
              </w:rPr>
              <w:t>Площа огородження, м2</w:t>
            </w:r>
          </w:p>
        </w:tc>
        <w:tc>
          <w:tcPr>
            <w:tcW w:w="797" w:type="dxa"/>
            <w:textDirection w:val="btLr"/>
          </w:tcPr>
          <w:p w14:paraId="3931B2F2" w14:textId="3EB995F9" w:rsidR="00344BA5" w:rsidRDefault="00344BA5" w:rsidP="00FB5A76">
            <w:pPr>
              <w:autoSpaceDE w:val="0"/>
              <w:autoSpaceDN w:val="0"/>
              <w:adjustRightInd w:val="0"/>
              <w:spacing w:line="360" w:lineRule="auto"/>
              <w:ind w:left="-392" w:right="113" w:firstLine="426"/>
              <w:jc w:val="both"/>
              <w:rPr>
                <w:rFonts w:ascii="Times New Roman" w:hAnsi="Times New Roman" w:cs="Times New Roman"/>
                <w:lang w:val="uk-UA"/>
                <w14:ligatures w14:val="standardContextual"/>
              </w:rPr>
            </w:pPr>
            <w:r w:rsidRPr="00344BA5">
              <w:rPr>
                <w:rFonts w:ascii="Times New Roman" w:hAnsi="Times New Roman" w:cs="Times New Roman"/>
                <w:lang w:val="uk-UA"/>
                <w14:ligatures w14:val="standardContextual"/>
              </w:rPr>
              <w:t>Розрахункова температура</w:t>
            </w:r>
            <w:r>
              <w:rPr>
                <w:rFonts w:ascii="Times New Roman" w:hAnsi="Times New Roman" w:cs="Times New Roman"/>
                <w:lang w:val="uk-UA"/>
                <w14:ligatures w14:val="standardContextual"/>
              </w:rPr>
              <w:t xml:space="preserve"> </w:t>
            </w:r>
            <w:r w:rsidRPr="00344BA5">
              <w:rPr>
                <w:rFonts w:ascii="Times New Roman" w:hAnsi="Times New Roman" w:cs="Times New Roman"/>
                <w:lang w:val="uk-UA"/>
                <w14:ligatures w14:val="standardContextual"/>
              </w:rPr>
              <w:t>внутрішнього повітря, ºС</w:t>
            </w:r>
          </w:p>
        </w:tc>
        <w:tc>
          <w:tcPr>
            <w:tcW w:w="861" w:type="dxa"/>
            <w:textDirection w:val="btLr"/>
          </w:tcPr>
          <w:p w14:paraId="42AABBC4" w14:textId="7384B8AF" w:rsidR="00344BA5" w:rsidRDefault="00344BA5" w:rsidP="00FB5A76">
            <w:pPr>
              <w:autoSpaceDE w:val="0"/>
              <w:autoSpaceDN w:val="0"/>
              <w:adjustRightInd w:val="0"/>
              <w:spacing w:line="360" w:lineRule="auto"/>
              <w:ind w:left="-392" w:right="113" w:firstLine="426"/>
              <w:jc w:val="both"/>
              <w:rPr>
                <w:rFonts w:ascii="Times New Roman" w:hAnsi="Times New Roman" w:cs="Times New Roman"/>
                <w:lang w:val="uk-UA"/>
                <w14:ligatures w14:val="standardContextual"/>
              </w:rPr>
            </w:pPr>
            <w:r w:rsidRPr="00344BA5">
              <w:rPr>
                <w:rFonts w:ascii="Times New Roman" w:hAnsi="Times New Roman" w:cs="Times New Roman"/>
                <w:lang w:val="uk-UA"/>
                <w14:ligatures w14:val="standardContextual"/>
              </w:rPr>
              <w:t>Розрахункова температура</w:t>
            </w:r>
            <w:r>
              <w:rPr>
                <w:rFonts w:ascii="Times New Roman" w:hAnsi="Times New Roman" w:cs="Times New Roman"/>
                <w:lang w:val="uk-UA"/>
                <w14:ligatures w14:val="standardContextual"/>
              </w:rPr>
              <w:t xml:space="preserve"> </w:t>
            </w:r>
            <w:r w:rsidRPr="00344BA5">
              <w:rPr>
                <w:rFonts w:ascii="Times New Roman" w:hAnsi="Times New Roman" w:cs="Times New Roman"/>
                <w:lang w:val="uk-UA"/>
                <w14:ligatures w14:val="standardContextual"/>
              </w:rPr>
              <w:t>зовнішнього повітря, ºС</w:t>
            </w:r>
          </w:p>
        </w:tc>
        <w:tc>
          <w:tcPr>
            <w:tcW w:w="851" w:type="dxa"/>
            <w:textDirection w:val="btLr"/>
          </w:tcPr>
          <w:p w14:paraId="2AF21D7B" w14:textId="5110832D" w:rsidR="00344BA5" w:rsidRDefault="00344BA5" w:rsidP="00FB5A76">
            <w:pPr>
              <w:autoSpaceDE w:val="0"/>
              <w:autoSpaceDN w:val="0"/>
              <w:adjustRightInd w:val="0"/>
              <w:spacing w:line="360" w:lineRule="auto"/>
              <w:ind w:left="-392" w:right="113" w:firstLine="426"/>
              <w:jc w:val="both"/>
              <w:rPr>
                <w:rFonts w:ascii="Times New Roman" w:hAnsi="Times New Roman" w:cs="Times New Roman"/>
                <w:lang w:val="uk-UA"/>
                <w14:ligatures w14:val="standardContextual"/>
              </w:rPr>
            </w:pPr>
            <w:r w:rsidRPr="00344BA5">
              <w:rPr>
                <w:rFonts w:ascii="Times New Roman" w:hAnsi="Times New Roman" w:cs="Times New Roman"/>
                <w:lang w:val="uk-UA"/>
                <w14:ligatures w14:val="standardContextual"/>
              </w:rPr>
              <w:t>Різниця температур внутрішнього і</w:t>
            </w:r>
            <w:r>
              <w:rPr>
                <w:rFonts w:ascii="Times New Roman" w:hAnsi="Times New Roman" w:cs="Times New Roman"/>
                <w:lang w:val="uk-UA"/>
                <w14:ligatures w14:val="standardContextual"/>
              </w:rPr>
              <w:t xml:space="preserve"> </w:t>
            </w:r>
            <w:r w:rsidRPr="00344BA5">
              <w:rPr>
                <w:rFonts w:ascii="Times New Roman" w:hAnsi="Times New Roman" w:cs="Times New Roman"/>
                <w:lang w:val="uk-UA"/>
                <w14:ligatures w14:val="standardContextual"/>
              </w:rPr>
              <w:t>зовнішнього повітря, ºС</w:t>
            </w:r>
          </w:p>
        </w:tc>
        <w:tc>
          <w:tcPr>
            <w:tcW w:w="567" w:type="dxa"/>
            <w:textDirection w:val="btLr"/>
          </w:tcPr>
          <w:p w14:paraId="2561B1E8" w14:textId="3FE7F328" w:rsidR="00344BA5" w:rsidRDefault="00344BA5" w:rsidP="00FB5A76">
            <w:pPr>
              <w:autoSpaceDE w:val="0"/>
              <w:autoSpaceDN w:val="0"/>
              <w:adjustRightInd w:val="0"/>
              <w:spacing w:line="360" w:lineRule="auto"/>
              <w:ind w:left="-392" w:right="113" w:firstLine="426"/>
              <w:jc w:val="both"/>
              <w:rPr>
                <w:rFonts w:ascii="Times New Roman" w:hAnsi="Times New Roman" w:cs="Times New Roman"/>
                <w:lang w:val="uk-UA"/>
                <w14:ligatures w14:val="standardContextual"/>
              </w:rPr>
            </w:pPr>
            <w:r w:rsidRPr="00344BA5">
              <w:rPr>
                <w:rFonts w:ascii="Times New Roman" w:hAnsi="Times New Roman" w:cs="Times New Roman"/>
                <w:lang w:val="uk-UA"/>
                <w14:ligatures w14:val="standardContextual"/>
              </w:rPr>
              <w:t>Опір теплопередачі огородження ,</w:t>
            </w:r>
            <w:r>
              <w:rPr>
                <w:rFonts w:ascii="Times New Roman" w:hAnsi="Times New Roman" w:cs="Times New Roman"/>
                <w:lang w:val="uk-UA"/>
                <w14:ligatures w14:val="standardContextual"/>
              </w:rPr>
              <w:t xml:space="preserve"> </w:t>
            </w:r>
            <w:r w:rsidRPr="00344BA5">
              <w:rPr>
                <w:rFonts w:ascii="Times New Roman" w:hAnsi="Times New Roman" w:cs="Times New Roman"/>
                <w:lang w:val="uk-UA"/>
                <w14:ligatures w14:val="standardContextual"/>
              </w:rPr>
              <w:t>(м</w:t>
            </w:r>
            <w:r w:rsidRPr="00D87BE3">
              <w:rPr>
                <w:rFonts w:ascii="Times New Roman" w:hAnsi="Times New Roman" w:cs="Times New Roman"/>
                <w:vertAlign w:val="superscript"/>
                <w:lang w:val="uk-UA"/>
                <w14:ligatures w14:val="standardContextual"/>
              </w:rPr>
              <w:t>2</w:t>
            </w:r>
            <w:r w:rsidRPr="00344BA5">
              <w:rPr>
                <w:rFonts w:ascii="Times New Roman" w:hAnsi="Times New Roman" w:cs="Times New Roman"/>
                <w:lang w:val="uk-UA"/>
                <w14:ligatures w14:val="standardContextual"/>
              </w:rPr>
              <w:t>∙ºС)/ Вт</w:t>
            </w:r>
          </w:p>
        </w:tc>
        <w:tc>
          <w:tcPr>
            <w:tcW w:w="567" w:type="dxa"/>
            <w:textDirection w:val="btLr"/>
          </w:tcPr>
          <w:p w14:paraId="2FF2C9EE" w14:textId="2C35D1AE" w:rsidR="00344BA5" w:rsidRDefault="00344BA5" w:rsidP="00FB5A76">
            <w:pPr>
              <w:autoSpaceDE w:val="0"/>
              <w:autoSpaceDN w:val="0"/>
              <w:adjustRightInd w:val="0"/>
              <w:spacing w:line="360" w:lineRule="auto"/>
              <w:ind w:left="-392" w:right="113" w:firstLine="426"/>
              <w:jc w:val="both"/>
              <w:rPr>
                <w:rFonts w:ascii="Times New Roman" w:hAnsi="Times New Roman" w:cs="Times New Roman"/>
                <w:lang w:val="uk-UA"/>
                <w14:ligatures w14:val="standardContextual"/>
              </w:rPr>
            </w:pPr>
            <w:r w:rsidRPr="00344BA5">
              <w:rPr>
                <w:rFonts w:ascii="Times New Roman" w:hAnsi="Times New Roman" w:cs="Times New Roman"/>
                <w:lang w:val="uk-UA"/>
                <w14:ligatures w14:val="standardContextual"/>
              </w:rPr>
              <w:t>Добавлені коефіцієнти</w:t>
            </w:r>
          </w:p>
        </w:tc>
        <w:tc>
          <w:tcPr>
            <w:tcW w:w="850" w:type="dxa"/>
            <w:textDirection w:val="btLr"/>
          </w:tcPr>
          <w:p w14:paraId="10396F3A" w14:textId="5BB7C754" w:rsidR="00344BA5" w:rsidRDefault="00344BA5" w:rsidP="00FB5A76">
            <w:pPr>
              <w:autoSpaceDE w:val="0"/>
              <w:autoSpaceDN w:val="0"/>
              <w:adjustRightInd w:val="0"/>
              <w:spacing w:line="360" w:lineRule="auto"/>
              <w:ind w:left="-392" w:right="113" w:firstLine="426"/>
              <w:jc w:val="both"/>
              <w:rPr>
                <w:rFonts w:ascii="Times New Roman" w:hAnsi="Times New Roman" w:cs="Times New Roman"/>
                <w:lang w:val="uk-UA"/>
                <w14:ligatures w14:val="standardContextual"/>
              </w:rPr>
            </w:pPr>
            <w:r w:rsidRPr="00344BA5">
              <w:rPr>
                <w:rFonts w:ascii="Times New Roman" w:hAnsi="Times New Roman" w:cs="Times New Roman"/>
                <w:lang w:val="uk-UA"/>
                <w14:ligatures w14:val="standardContextual"/>
              </w:rPr>
              <w:t>Тепловий потік через конструкції,</w:t>
            </w:r>
            <w:r>
              <w:rPr>
                <w:rFonts w:ascii="Times New Roman" w:hAnsi="Times New Roman" w:cs="Times New Roman"/>
                <w:lang w:val="uk-UA"/>
                <w14:ligatures w14:val="standardContextual"/>
              </w:rPr>
              <w:t xml:space="preserve"> </w:t>
            </w:r>
            <w:r w:rsidRPr="00344BA5">
              <w:rPr>
                <w:rFonts w:ascii="Times New Roman" w:hAnsi="Times New Roman" w:cs="Times New Roman"/>
                <w:lang w:val="uk-UA"/>
                <w14:ligatures w14:val="standardContextual"/>
              </w:rPr>
              <w:t>що обгороджують, Вт</w:t>
            </w:r>
          </w:p>
        </w:tc>
        <w:tc>
          <w:tcPr>
            <w:tcW w:w="851" w:type="dxa"/>
            <w:textDirection w:val="btLr"/>
          </w:tcPr>
          <w:p w14:paraId="472E40EE" w14:textId="03B9356D" w:rsidR="00344BA5" w:rsidRDefault="00344BA5" w:rsidP="00FB5A76">
            <w:pPr>
              <w:autoSpaceDE w:val="0"/>
              <w:autoSpaceDN w:val="0"/>
              <w:adjustRightInd w:val="0"/>
              <w:spacing w:line="360" w:lineRule="auto"/>
              <w:ind w:left="-392" w:right="113" w:firstLine="426"/>
              <w:jc w:val="both"/>
              <w:rPr>
                <w:rFonts w:ascii="Times New Roman" w:hAnsi="Times New Roman" w:cs="Times New Roman"/>
                <w:lang w:val="uk-UA"/>
                <w14:ligatures w14:val="standardContextual"/>
              </w:rPr>
            </w:pPr>
            <w:r w:rsidRPr="00344BA5">
              <w:rPr>
                <w:rFonts w:ascii="Times New Roman" w:hAnsi="Times New Roman" w:cs="Times New Roman"/>
                <w:lang w:val="uk-UA"/>
                <w14:ligatures w14:val="standardContextual"/>
              </w:rPr>
              <w:t>Втрати теплоти на нагрівання</w:t>
            </w:r>
            <w:r>
              <w:rPr>
                <w:rFonts w:ascii="Times New Roman" w:hAnsi="Times New Roman" w:cs="Times New Roman"/>
                <w:lang w:val="uk-UA"/>
                <w14:ligatures w14:val="standardContextual"/>
              </w:rPr>
              <w:t xml:space="preserve"> </w:t>
            </w:r>
            <w:r w:rsidRPr="00344BA5">
              <w:rPr>
                <w:rFonts w:ascii="Times New Roman" w:hAnsi="Times New Roman" w:cs="Times New Roman"/>
                <w:lang w:val="uk-UA"/>
                <w14:ligatures w14:val="standardContextual"/>
              </w:rPr>
              <w:t>вентиляційного повітря, Вт</w:t>
            </w:r>
          </w:p>
        </w:tc>
        <w:tc>
          <w:tcPr>
            <w:tcW w:w="567" w:type="dxa"/>
            <w:textDirection w:val="btLr"/>
          </w:tcPr>
          <w:p w14:paraId="566B3EFC" w14:textId="708E7C45" w:rsidR="00344BA5" w:rsidRDefault="000C2BB6" w:rsidP="00FB5A76">
            <w:pPr>
              <w:autoSpaceDE w:val="0"/>
              <w:autoSpaceDN w:val="0"/>
              <w:adjustRightInd w:val="0"/>
              <w:spacing w:line="360" w:lineRule="auto"/>
              <w:ind w:left="-392" w:right="113" w:firstLine="426"/>
              <w:jc w:val="both"/>
              <w:rPr>
                <w:rFonts w:ascii="Times New Roman" w:hAnsi="Times New Roman" w:cs="Times New Roman"/>
                <w:lang w:val="uk-UA"/>
                <w14:ligatures w14:val="standardContextual"/>
              </w:rPr>
            </w:pPr>
            <w:r w:rsidRPr="000C2BB6">
              <w:rPr>
                <w:rFonts w:ascii="Times New Roman" w:hAnsi="Times New Roman" w:cs="Times New Roman"/>
                <w:lang w:val="uk-UA"/>
                <w14:ligatures w14:val="standardContextual"/>
              </w:rPr>
              <w:t>Розрахункова теплова потужність, Вт</w:t>
            </w:r>
          </w:p>
        </w:tc>
        <w:tc>
          <w:tcPr>
            <w:tcW w:w="567" w:type="dxa"/>
            <w:textDirection w:val="btLr"/>
          </w:tcPr>
          <w:p w14:paraId="3BED7F7C" w14:textId="04102D74" w:rsidR="00344BA5" w:rsidRDefault="000C2BB6" w:rsidP="00FB5A76">
            <w:pPr>
              <w:autoSpaceDE w:val="0"/>
              <w:autoSpaceDN w:val="0"/>
              <w:adjustRightInd w:val="0"/>
              <w:spacing w:line="360" w:lineRule="auto"/>
              <w:ind w:left="-392" w:right="113" w:firstLine="426"/>
              <w:jc w:val="both"/>
              <w:rPr>
                <w:rFonts w:ascii="Times New Roman" w:hAnsi="Times New Roman" w:cs="Times New Roman"/>
                <w:lang w:val="uk-UA"/>
                <w14:ligatures w14:val="standardContextual"/>
              </w:rPr>
            </w:pPr>
            <w:r w:rsidRPr="000C2BB6">
              <w:rPr>
                <w:rFonts w:ascii="Times New Roman" w:hAnsi="Times New Roman" w:cs="Times New Roman"/>
                <w:lang w:val="uk-UA"/>
                <w14:ligatures w14:val="standardContextual"/>
              </w:rPr>
              <w:t>Поверхня нагрівального приладу, м2</w:t>
            </w:r>
          </w:p>
        </w:tc>
        <w:tc>
          <w:tcPr>
            <w:tcW w:w="567" w:type="dxa"/>
            <w:textDirection w:val="btLr"/>
          </w:tcPr>
          <w:p w14:paraId="7911BF27" w14:textId="05B37B3F" w:rsidR="00344BA5" w:rsidRDefault="00BC457A" w:rsidP="00FB5A76">
            <w:pPr>
              <w:autoSpaceDE w:val="0"/>
              <w:autoSpaceDN w:val="0"/>
              <w:adjustRightInd w:val="0"/>
              <w:spacing w:line="360" w:lineRule="auto"/>
              <w:ind w:left="-392" w:right="113" w:firstLine="426"/>
              <w:jc w:val="both"/>
              <w:rPr>
                <w:rFonts w:ascii="Times New Roman" w:hAnsi="Times New Roman" w:cs="Times New Roman"/>
                <w:lang w:val="uk-UA"/>
                <w14:ligatures w14:val="standardContextual"/>
              </w:rPr>
            </w:pPr>
            <w:r w:rsidRPr="00BC457A">
              <w:rPr>
                <w:rFonts w:ascii="Times New Roman" w:hAnsi="Times New Roman" w:cs="Times New Roman"/>
                <w:lang w:val="uk-UA"/>
                <w14:ligatures w14:val="standardContextual"/>
              </w:rPr>
              <w:t>Кількість секцій радіаторів, шт.</w:t>
            </w:r>
          </w:p>
        </w:tc>
      </w:tr>
      <w:tr w:rsidR="00A6006F" w14:paraId="1E02732E" w14:textId="38DF2FFB" w:rsidTr="007214D2">
        <w:tc>
          <w:tcPr>
            <w:tcW w:w="612" w:type="dxa"/>
          </w:tcPr>
          <w:p w14:paraId="171A4162" w14:textId="41B631F9" w:rsidR="00344BA5" w:rsidRDefault="00BC457A" w:rsidP="00D87BE3">
            <w:pPr>
              <w:autoSpaceDE w:val="0"/>
              <w:autoSpaceDN w:val="0"/>
              <w:adjustRightInd w:val="0"/>
              <w:spacing w:line="360" w:lineRule="auto"/>
              <w:ind w:left="-392" w:firstLine="426"/>
              <w:jc w:val="center"/>
              <w:rPr>
                <w:rFonts w:ascii="Times New Roman" w:hAnsi="Times New Roman" w:cs="Times New Roman"/>
                <w:lang w:val="uk-UA"/>
                <w14:ligatures w14:val="standardContextual"/>
              </w:rPr>
            </w:pPr>
            <w:r>
              <w:rPr>
                <w:rFonts w:ascii="Times New Roman" w:hAnsi="Times New Roman" w:cs="Times New Roman"/>
                <w:lang w:val="uk-UA"/>
                <w14:ligatures w14:val="standardContextual"/>
              </w:rPr>
              <w:t>1</w:t>
            </w:r>
          </w:p>
        </w:tc>
        <w:tc>
          <w:tcPr>
            <w:tcW w:w="659" w:type="dxa"/>
          </w:tcPr>
          <w:p w14:paraId="654B0B8A" w14:textId="05A7EEFC" w:rsidR="00344BA5" w:rsidRDefault="00BC457A" w:rsidP="00D87BE3">
            <w:pPr>
              <w:autoSpaceDE w:val="0"/>
              <w:autoSpaceDN w:val="0"/>
              <w:adjustRightInd w:val="0"/>
              <w:spacing w:line="360" w:lineRule="auto"/>
              <w:ind w:left="-392" w:firstLine="426"/>
              <w:jc w:val="center"/>
              <w:rPr>
                <w:rFonts w:ascii="Times New Roman" w:hAnsi="Times New Roman" w:cs="Times New Roman"/>
                <w:lang w:val="uk-UA"/>
                <w14:ligatures w14:val="standardContextual"/>
              </w:rPr>
            </w:pPr>
            <w:r>
              <w:rPr>
                <w:rFonts w:ascii="Times New Roman" w:hAnsi="Times New Roman" w:cs="Times New Roman"/>
                <w:lang w:val="uk-UA"/>
                <w14:ligatures w14:val="standardContextual"/>
              </w:rPr>
              <w:t>2</w:t>
            </w:r>
          </w:p>
        </w:tc>
        <w:tc>
          <w:tcPr>
            <w:tcW w:w="707" w:type="dxa"/>
          </w:tcPr>
          <w:p w14:paraId="0B069D27" w14:textId="1687DEA4" w:rsidR="00344BA5" w:rsidRDefault="00BC457A" w:rsidP="00D87BE3">
            <w:pPr>
              <w:autoSpaceDE w:val="0"/>
              <w:autoSpaceDN w:val="0"/>
              <w:adjustRightInd w:val="0"/>
              <w:spacing w:line="360" w:lineRule="auto"/>
              <w:ind w:left="-392" w:firstLine="426"/>
              <w:jc w:val="center"/>
              <w:rPr>
                <w:rFonts w:ascii="Times New Roman" w:hAnsi="Times New Roman" w:cs="Times New Roman"/>
                <w:lang w:val="uk-UA"/>
                <w14:ligatures w14:val="standardContextual"/>
              </w:rPr>
            </w:pPr>
            <w:r>
              <w:rPr>
                <w:rFonts w:ascii="Times New Roman" w:hAnsi="Times New Roman" w:cs="Times New Roman"/>
                <w:lang w:val="uk-UA"/>
                <w14:ligatures w14:val="standardContextual"/>
              </w:rPr>
              <w:t>3</w:t>
            </w:r>
          </w:p>
        </w:tc>
        <w:tc>
          <w:tcPr>
            <w:tcW w:w="612" w:type="dxa"/>
          </w:tcPr>
          <w:p w14:paraId="17C7A9DA" w14:textId="7574E9AE" w:rsidR="00344BA5" w:rsidRDefault="00BC457A" w:rsidP="00D87BE3">
            <w:pPr>
              <w:autoSpaceDE w:val="0"/>
              <w:autoSpaceDN w:val="0"/>
              <w:adjustRightInd w:val="0"/>
              <w:spacing w:line="360" w:lineRule="auto"/>
              <w:ind w:left="-392" w:firstLine="426"/>
              <w:jc w:val="center"/>
              <w:rPr>
                <w:rFonts w:ascii="Times New Roman" w:hAnsi="Times New Roman" w:cs="Times New Roman"/>
                <w:lang w:val="uk-UA"/>
                <w14:ligatures w14:val="standardContextual"/>
              </w:rPr>
            </w:pPr>
            <w:r>
              <w:rPr>
                <w:rFonts w:ascii="Times New Roman" w:hAnsi="Times New Roman" w:cs="Times New Roman"/>
                <w:lang w:val="uk-UA"/>
                <w14:ligatures w14:val="standardContextual"/>
              </w:rPr>
              <w:t>4</w:t>
            </w:r>
          </w:p>
        </w:tc>
        <w:tc>
          <w:tcPr>
            <w:tcW w:w="797" w:type="dxa"/>
          </w:tcPr>
          <w:p w14:paraId="61CBCB03" w14:textId="2135A994" w:rsidR="00344BA5" w:rsidRDefault="00BC457A" w:rsidP="00D87BE3">
            <w:pPr>
              <w:autoSpaceDE w:val="0"/>
              <w:autoSpaceDN w:val="0"/>
              <w:adjustRightInd w:val="0"/>
              <w:spacing w:line="360" w:lineRule="auto"/>
              <w:ind w:left="-392" w:firstLine="426"/>
              <w:jc w:val="center"/>
              <w:rPr>
                <w:rFonts w:ascii="Times New Roman" w:hAnsi="Times New Roman" w:cs="Times New Roman"/>
                <w:lang w:val="uk-UA"/>
                <w14:ligatures w14:val="standardContextual"/>
              </w:rPr>
            </w:pPr>
            <w:r>
              <w:rPr>
                <w:rFonts w:ascii="Times New Roman" w:hAnsi="Times New Roman" w:cs="Times New Roman"/>
                <w:lang w:val="uk-UA"/>
                <w14:ligatures w14:val="standardContextual"/>
              </w:rPr>
              <w:t>5</w:t>
            </w:r>
          </w:p>
        </w:tc>
        <w:tc>
          <w:tcPr>
            <w:tcW w:w="861" w:type="dxa"/>
          </w:tcPr>
          <w:p w14:paraId="6238227B" w14:textId="22B765DD" w:rsidR="00344BA5" w:rsidRDefault="00BC457A" w:rsidP="00D87BE3">
            <w:pPr>
              <w:autoSpaceDE w:val="0"/>
              <w:autoSpaceDN w:val="0"/>
              <w:adjustRightInd w:val="0"/>
              <w:spacing w:line="360" w:lineRule="auto"/>
              <w:ind w:left="-392" w:firstLine="426"/>
              <w:jc w:val="center"/>
              <w:rPr>
                <w:rFonts w:ascii="Times New Roman" w:hAnsi="Times New Roman" w:cs="Times New Roman"/>
                <w:lang w:val="uk-UA"/>
                <w14:ligatures w14:val="standardContextual"/>
              </w:rPr>
            </w:pPr>
            <w:r>
              <w:rPr>
                <w:rFonts w:ascii="Times New Roman" w:hAnsi="Times New Roman" w:cs="Times New Roman"/>
                <w:lang w:val="uk-UA"/>
                <w14:ligatures w14:val="standardContextual"/>
              </w:rPr>
              <w:t>6</w:t>
            </w:r>
          </w:p>
        </w:tc>
        <w:tc>
          <w:tcPr>
            <w:tcW w:w="851" w:type="dxa"/>
          </w:tcPr>
          <w:p w14:paraId="1E8FB435" w14:textId="70CB939E" w:rsidR="00344BA5" w:rsidRDefault="00BC457A" w:rsidP="00D87BE3">
            <w:pPr>
              <w:autoSpaceDE w:val="0"/>
              <w:autoSpaceDN w:val="0"/>
              <w:adjustRightInd w:val="0"/>
              <w:spacing w:line="360" w:lineRule="auto"/>
              <w:ind w:left="-392" w:firstLine="426"/>
              <w:jc w:val="center"/>
              <w:rPr>
                <w:rFonts w:ascii="Times New Roman" w:hAnsi="Times New Roman" w:cs="Times New Roman"/>
                <w:lang w:val="uk-UA"/>
                <w14:ligatures w14:val="standardContextual"/>
              </w:rPr>
            </w:pPr>
            <w:r>
              <w:rPr>
                <w:rFonts w:ascii="Times New Roman" w:hAnsi="Times New Roman" w:cs="Times New Roman"/>
                <w:lang w:val="uk-UA"/>
                <w14:ligatures w14:val="standardContextual"/>
              </w:rPr>
              <w:t>7</w:t>
            </w:r>
          </w:p>
        </w:tc>
        <w:tc>
          <w:tcPr>
            <w:tcW w:w="567" w:type="dxa"/>
          </w:tcPr>
          <w:p w14:paraId="0A0121D6" w14:textId="4CEB076A" w:rsidR="00344BA5" w:rsidRDefault="00BC457A" w:rsidP="00D87BE3">
            <w:pPr>
              <w:autoSpaceDE w:val="0"/>
              <w:autoSpaceDN w:val="0"/>
              <w:adjustRightInd w:val="0"/>
              <w:spacing w:line="360" w:lineRule="auto"/>
              <w:ind w:left="-392" w:firstLine="426"/>
              <w:jc w:val="center"/>
              <w:rPr>
                <w:rFonts w:ascii="Times New Roman" w:hAnsi="Times New Roman" w:cs="Times New Roman"/>
                <w:lang w:val="uk-UA"/>
                <w14:ligatures w14:val="standardContextual"/>
              </w:rPr>
            </w:pPr>
            <w:r>
              <w:rPr>
                <w:rFonts w:ascii="Times New Roman" w:hAnsi="Times New Roman" w:cs="Times New Roman"/>
                <w:lang w:val="uk-UA"/>
                <w14:ligatures w14:val="standardContextual"/>
              </w:rPr>
              <w:t>8</w:t>
            </w:r>
          </w:p>
        </w:tc>
        <w:tc>
          <w:tcPr>
            <w:tcW w:w="567" w:type="dxa"/>
          </w:tcPr>
          <w:p w14:paraId="687BB447" w14:textId="6F884073" w:rsidR="00344BA5" w:rsidRDefault="00BC457A" w:rsidP="00D87BE3">
            <w:pPr>
              <w:autoSpaceDE w:val="0"/>
              <w:autoSpaceDN w:val="0"/>
              <w:adjustRightInd w:val="0"/>
              <w:spacing w:line="360" w:lineRule="auto"/>
              <w:ind w:left="-392" w:firstLine="426"/>
              <w:jc w:val="center"/>
              <w:rPr>
                <w:rFonts w:ascii="Times New Roman" w:hAnsi="Times New Roman" w:cs="Times New Roman"/>
                <w:lang w:val="uk-UA"/>
                <w14:ligatures w14:val="standardContextual"/>
              </w:rPr>
            </w:pPr>
            <w:r>
              <w:rPr>
                <w:rFonts w:ascii="Times New Roman" w:hAnsi="Times New Roman" w:cs="Times New Roman"/>
                <w:lang w:val="uk-UA"/>
                <w14:ligatures w14:val="standardContextual"/>
              </w:rPr>
              <w:t>9</w:t>
            </w:r>
          </w:p>
        </w:tc>
        <w:tc>
          <w:tcPr>
            <w:tcW w:w="850" w:type="dxa"/>
          </w:tcPr>
          <w:p w14:paraId="6CC00811" w14:textId="5B9A38F6" w:rsidR="00344BA5" w:rsidRDefault="00BC457A" w:rsidP="00D87BE3">
            <w:pPr>
              <w:autoSpaceDE w:val="0"/>
              <w:autoSpaceDN w:val="0"/>
              <w:adjustRightInd w:val="0"/>
              <w:spacing w:line="360" w:lineRule="auto"/>
              <w:ind w:left="-392" w:firstLine="426"/>
              <w:jc w:val="center"/>
              <w:rPr>
                <w:rFonts w:ascii="Times New Roman" w:hAnsi="Times New Roman" w:cs="Times New Roman"/>
                <w:lang w:val="uk-UA"/>
                <w14:ligatures w14:val="standardContextual"/>
              </w:rPr>
            </w:pPr>
            <w:r>
              <w:rPr>
                <w:rFonts w:ascii="Times New Roman" w:hAnsi="Times New Roman" w:cs="Times New Roman"/>
                <w:lang w:val="uk-UA"/>
                <w14:ligatures w14:val="standardContextual"/>
              </w:rPr>
              <w:t>10</w:t>
            </w:r>
          </w:p>
        </w:tc>
        <w:tc>
          <w:tcPr>
            <w:tcW w:w="851" w:type="dxa"/>
          </w:tcPr>
          <w:p w14:paraId="79507F16" w14:textId="6DAACB30" w:rsidR="00344BA5" w:rsidRDefault="00BC457A" w:rsidP="00D87BE3">
            <w:pPr>
              <w:autoSpaceDE w:val="0"/>
              <w:autoSpaceDN w:val="0"/>
              <w:adjustRightInd w:val="0"/>
              <w:spacing w:line="360" w:lineRule="auto"/>
              <w:ind w:left="-392" w:firstLine="426"/>
              <w:jc w:val="center"/>
              <w:rPr>
                <w:rFonts w:ascii="Times New Roman" w:hAnsi="Times New Roman" w:cs="Times New Roman"/>
                <w:lang w:val="uk-UA"/>
                <w14:ligatures w14:val="standardContextual"/>
              </w:rPr>
            </w:pPr>
            <w:r>
              <w:rPr>
                <w:rFonts w:ascii="Times New Roman" w:hAnsi="Times New Roman" w:cs="Times New Roman"/>
                <w:lang w:val="uk-UA"/>
                <w14:ligatures w14:val="standardContextual"/>
              </w:rPr>
              <w:t>11</w:t>
            </w:r>
          </w:p>
        </w:tc>
        <w:tc>
          <w:tcPr>
            <w:tcW w:w="567" w:type="dxa"/>
          </w:tcPr>
          <w:p w14:paraId="4943690C" w14:textId="1923F078" w:rsidR="00344BA5" w:rsidRDefault="00BC457A" w:rsidP="00D87BE3">
            <w:pPr>
              <w:autoSpaceDE w:val="0"/>
              <w:autoSpaceDN w:val="0"/>
              <w:adjustRightInd w:val="0"/>
              <w:spacing w:line="360" w:lineRule="auto"/>
              <w:ind w:left="-392" w:firstLine="426"/>
              <w:jc w:val="center"/>
              <w:rPr>
                <w:rFonts w:ascii="Times New Roman" w:hAnsi="Times New Roman" w:cs="Times New Roman"/>
                <w:lang w:val="uk-UA"/>
                <w14:ligatures w14:val="standardContextual"/>
              </w:rPr>
            </w:pPr>
            <w:r>
              <w:rPr>
                <w:rFonts w:ascii="Times New Roman" w:hAnsi="Times New Roman" w:cs="Times New Roman"/>
                <w:lang w:val="uk-UA"/>
                <w14:ligatures w14:val="standardContextual"/>
              </w:rPr>
              <w:t>12</w:t>
            </w:r>
          </w:p>
        </w:tc>
        <w:tc>
          <w:tcPr>
            <w:tcW w:w="567" w:type="dxa"/>
          </w:tcPr>
          <w:p w14:paraId="46ECCED5" w14:textId="10FEB216" w:rsidR="00344BA5" w:rsidRDefault="00BC457A" w:rsidP="00D87BE3">
            <w:pPr>
              <w:autoSpaceDE w:val="0"/>
              <w:autoSpaceDN w:val="0"/>
              <w:adjustRightInd w:val="0"/>
              <w:spacing w:line="360" w:lineRule="auto"/>
              <w:ind w:left="-392" w:firstLine="426"/>
              <w:jc w:val="center"/>
              <w:rPr>
                <w:rFonts w:ascii="Times New Roman" w:hAnsi="Times New Roman" w:cs="Times New Roman"/>
                <w:lang w:val="uk-UA"/>
                <w14:ligatures w14:val="standardContextual"/>
              </w:rPr>
            </w:pPr>
            <w:r>
              <w:rPr>
                <w:rFonts w:ascii="Times New Roman" w:hAnsi="Times New Roman" w:cs="Times New Roman"/>
                <w:lang w:val="uk-UA"/>
                <w14:ligatures w14:val="standardContextual"/>
              </w:rPr>
              <w:t>13</w:t>
            </w:r>
          </w:p>
        </w:tc>
        <w:tc>
          <w:tcPr>
            <w:tcW w:w="567" w:type="dxa"/>
          </w:tcPr>
          <w:p w14:paraId="654090EA" w14:textId="41E8367C" w:rsidR="00344BA5" w:rsidRDefault="00BC457A" w:rsidP="00D87BE3">
            <w:pPr>
              <w:autoSpaceDE w:val="0"/>
              <w:autoSpaceDN w:val="0"/>
              <w:adjustRightInd w:val="0"/>
              <w:spacing w:line="360" w:lineRule="auto"/>
              <w:ind w:left="-392" w:firstLine="426"/>
              <w:jc w:val="center"/>
              <w:rPr>
                <w:rFonts w:ascii="Times New Roman" w:hAnsi="Times New Roman" w:cs="Times New Roman"/>
                <w:lang w:val="uk-UA"/>
                <w14:ligatures w14:val="standardContextual"/>
              </w:rPr>
            </w:pPr>
            <w:r>
              <w:rPr>
                <w:rFonts w:ascii="Times New Roman" w:hAnsi="Times New Roman" w:cs="Times New Roman"/>
                <w:lang w:val="uk-UA"/>
                <w14:ligatures w14:val="standardContextual"/>
              </w:rPr>
              <w:t>14</w:t>
            </w:r>
          </w:p>
        </w:tc>
      </w:tr>
      <w:tr w:rsidR="00A6006F" w14:paraId="4B4B5C81" w14:textId="79044DF3" w:rsidTr="007214D2">
        <w:trPr>
          <w:trHeight w:val="348"/>
        </w:trPr>
        <w:tc>
          <w:tcPr>
            <w:tcW w:w="612" w:type="dxa"/>
          </w:tcPr>
          <w:p w14:paraId="5F09810D" w14:textId="77777777" w:rsidR="00344BA5" w:rsidRDefault="00344BA5" w:rsidP="00FB5A76">
            <w:pPr>
              <w:autoSpaceDE w:val="0"/>
              <w:autoSpaceDN w:val="0"/>
              <w:adjustRightInd w:val="0"/>
              <w:spacing w:line="360" w:lineRule="auto"/>
              <w:ind w:left="-392" w:firstLine="426"/>
              <w:jc w:val="both"/>
              <w:rPr>
                <w:rFonts w:ascii="Times New Roman" w:hAnsi="Times New Roman" w:cs="Times New Roman"/>
                <w:lang w:val="uk-UA"/>
                <w14:ligatures w14:val="standardContextual"/>
              </w:rPr>
            </w:pPr>
          </w:p>
        </w:tc>
        <w:tc>
          <w:tcPr>
            <w:tcW w:w="659" w:type="dxa"/>
          </w:tcPr>
          <w:p w14:paraId="0AA8CBA8" w14:textId="47F7EDCD" w:rsidR="00344BA5" w:rsidRPr="007214D2" w:rsidRDefault="007214D2" w:rsidP="007214D2">
            <w:pPr>
              <w:autoSpaceDE w:val="0"/>
              <w:autoSpaceDN w:val="0"/>
              <w:adjustRightInd w:val="0"/>
              <w:spacing w:line="360" w:lineRule="auto"/>
              <w:ind w:left="-1004" w:firstLine="426"/>
              <w:jc w:val="both"/>
              <w:rPr>
                <w:rFonts w:ascii="Times New Roman" w:hAnsi="Times New Roman" w:cs="Times New Roman"/>
                <w:lang w:val="en-US"/>
                <w14:ligatures w14:val="standardContextual"/>
              </w:rPr>
            </w:pPr>
            <w:r>
              <w:rPr>
                <w:rFonts w:ascii="Times New Roman" w:hAnsi="Times New Roman" w:cs="Times New Roman"/>
                <w:lang w:val="en-US"/>
                <w14:ligatures w14:val="standardContextual"/>
              </w:rPr>
              <w:t xml:space="preserve">      </w:t>
            </w:r>
          </w:p>
        </w:tc>
        <w:tc>
          <w:tcPr>
            <w:tcW w:w="707" w:type="dxa"/>
          </w:tcPr>
          <w:p w14:paraId="0899B025" w14:textId="4655F50A" w:rsidR="00344BA5" w:rsidRDefault="00A6006F" w:rsidP="007214D2">
            <w:pPr>
              <w:autoSpaceDE w:val="0"/>
              <w:autoSpaceDN w:val="0"/>
              <w:adjustRightInd w:val="0"/>
              <w:spacing w:line="360" w:lineRule="auto"/>
              <w:ind w:left="-539" w:right="-115" w:firstLine="284"/>
              <w:jc w:val="center"/>
              <w:rPr>
                <w:rFonts w:ascii="Times New Roman" w:hAnsi="Times New Roman" w:cs="Times New Roman"/>
                <w:lang w:val="uk-UA"/>
                <w14:ligatures w14:val="standardContextual"/>
              </w:rPr>
            </w:pPr>
            <w:r w:rsidRPr="00A6006F">
              <w:rPr>
                <w:rFonts w:ascii="Times New Roman" w:hAnsi="Times New Roman" w:cs="Times New Roman"/>
                <w:lang w:val="uk-UA"/>
                <w14:ligatures w14:val="standardContextual"/>
              </w:rPr>
              <w:t>l*b</w:t>
            </w:r>
          </w:p>
        </w:tc>
        <w:tc>
          <w:tcPr>
            <w:tcW w:w="612" w:type="dxa"/>
          </w:tcPr>
          <w:p w14:paraId="0B073331" w14:textId="10913AE7" w:rsidR="00344BA5" w:rsidRDefault="00A6006F" w:rsidP="00D87BE3">
            <w:pPr>
              <w:autoSpaceDE w:val="0"/>
              <w:autoSpaceDN w:val="0"/>
              <w:adjustRightInd w:val="0"/>
              <w:spacing w:line="360" w:lineRule="auto"/>
              <w:ind w:left="-392" w:firstLine="426"/>
              <w:jc w:val="center"/>
              <w:rPr>
                <w:rFonts w:ascii="Times New Roman" w:hAnsi="Times New Roman" w:cs="Times New Roman"/>
                <w:lang w:val="uk-UA"/>
                <w14:ligatures w14:val="standardContextual"/>
              </w:rPr>
            </w:pPr>
            <w:r w:rsidRPr="00A6006F">
              <w:rPr>
                <w:rFonts w:ascii="Times New Roman" w:hAnsi="Times New Roman" w:cs="Times New Roman"/>
                <w:lang w:val="uk-UA"/>
                <w14:ligatures w14:val="standardContextual"/>
              </w:rPr>
              <w:t>S</w:t>
            </w:r>
          </w:p>
        </w:tc>
        <w:tc>
          <w:tcPr>
            <w:tcW w:w="797" w:type="dxa"/>
          </w:tcPr>
          <w:p w14:paraId="2E4397AC" w14:textId="46F1595F" w:rsidR="00344BA5" w:rsidRDefault="00A6006F" w:rsidP="00D87BE3">
            <w:pPr>
              <w:autoSpaceDE w:val="0"/>
              <w:autoSpaceDN w:val="0"/>
              <w:adjustRightInd w:val="0"/>
              <w:spacing w:line="360" w:lineRule="auto"/>
              <w:ind w:left="-392" w:firstLine="426"/>
              <w:jc w:val="center"/>
              <w:rPr>
                <w:rFonts w:ascii="Times New Roman" w:hAnsi="Times New Roman" w:cs="Times New Roman"/>
                <w:lang w:val="uk-UA"/>
                <w14:ligatures w14:val="standardContextual"/>
              </w:rPr>
            </w:pPr>
            <w:proofErr w:type="spellStart"/>
            <w:r w:rsidRPr="00A6006F">
              <w:rPr>
                <w:rFonts w:ascii="Times New Roman" w:hAnsi="Times New Roman" w:cs="Times New Roman"/>
                <w:lang w:val="uk-UA"/>
                <w14:ligatures w14:val="standardContextual"/>
              </w:rPr>
              <w:t>t</w:t>
            </w:r>
            <w:r w:rsidRPr="00D87BE3">
              <w:rPr>
                <w:rFonts w:ascii="Times New Roman" w:hAnsi="Times New Roman" w:cs="Times New Roman"/>
                <w:vertAlign w:val="subscript"/>
                <w:lang w:val="uk-UA"/>
                <w14:ligatures w14:val="standardContextual"/>
              </w:rPr>
              <w:t>в.п</w:t>
            </w:r>
            <w:proofErr w:type="spellEnd"/>
            <w:r w:rsidRPr="00A6006F">
              <w:rPr>
                <w:rFonts w:ascii="Times New Roman" w:hAnsi="Times New Roman" w:cs="Times New Roman"/>
                <w:lang w:val="uk-UA"/>
                <w14:ligatures w14:val="standardContextual"/>
              </w:rPr>
              <w:t>.</w:t>
            </w:r>
          </w:p>
        </w:tc>
        <w:tc>
          <w:tcPr>
            <w:tcW w:w="861" w:type="dxa"/>
          </w:tcPr>
          <w:p w14:paraId="721E7627" w14:textId="7BE87DC3" w:rsidR="00344BA5" w:rsidRDefault="00A6006F" w:rsidP="00D87BE3">
            <w:pPr>
              <w:autoSpaceDE w:val="0"/>
              <w:autoSpaceDN w:val="0"/>
              <w:adjustRightInd w:val="0"/>
              <w:spacing w:line="360" w:lineRule="auto"/>
              <w:ind w:left="-392" w:firstLine="426"/>
              <w:jc w:val="center"/>
              <w:rPr>
                <w:rFonts w:ascii="Times New Roman" w:hAnsi="Times New Roman" w:cs="Times New Roman"/>
                <w:lang w:val="uk-UA"/>
                <w14:ligatures w14:val="standardContextual"/>
              </w:rPr>
            </w:pPr>
            <w:proofErr w:type="spellStart"/>
            <w:r w:rsidRPr="00A6006F">
              <w:rPr>
                <w:rFonts w:ascii="Times New Roman" w:hAnsi="Times New Roman" w:cs="Times New Roman"/>
                <w:lang w:val="uk-UA"/>
                <w14:ligatures w14:val="standardContextual"/>
              </w:rPr>
              <w:t>t</w:t>
            </w:r>
            <w:r w:rsidRPr="00D87BE3">
              <w:rPr>
                <w:rFonts w:ascii="Times New Roman" w:hAnsi="Times New Roman" w:cs="Times New Roman"/>
                <w:vertAlign w:val="subscript"/>
                <w:lang w:val="uk-UA"/>
                <w14:ligatures w14:val="standardContextual"/>
              </w:rPr>
              <w:t>з.п</w:t>
            </w:r>
            <w:proofErr w:type="spellEnd"/>
            <w:r w:rsidRPr="00A6006F">
              <w:rPr>
                <w:rFonts w:ascii="Times New Roman" w:hAnsi="Times New Roman" w:cs="Times New Roman"/>
                <w:lang w:val="uk-UA"/>
                <w14:ligatures w14:val="standardContextual"/>
              </w:rPr>
              <w:t>.</w:t>
            </w:r>
          </w:p>
        </w:tc>
        <w:tc>
          <w:tcPr>
            <w:tcW w:w="851" w:type="dxa"/>
          </w:tcPr>
          <w:p w14:paraId="15A799C0" w14:textId="6B4EBF0E" w:rsidR="00344BA5" w:rsidRDefault="00A6006F" w:rsidP="00D87BE3">
            <w:pPr>
              <w:autoSpaceDE w:val="0"/>
              <w:autoSpaceDN w:val="0"/>
              <w:adjustRightInd w:val="0"/>
              <w:spacing w:line="360" w:lineRule="auto"/>
              <w:ind w:left="-392" w:firstLine="426"/>
              <w:jc w:val="center"/>
              <w:rPr>
                <w:rFonts w:ascii="Times New Roman" w:hAnsi="Times New Roman" w:cs="Times New Roman"/>
                <w:lang w:val="uk-UA"/>
                <w14:ligatures w14:val="standardContextual"/>
              </w:rPr>
            </w:pPr>
            <w:proofErr w:type="spellStart"/>
            <w:r w:rsidRPr="00A6006F">
              <w:rPr>
                <w:rFonts w:ascii="Times New Roman" w:hAnsi="Times New Roman" w:cs="Times New Roman"/>
                <w:lang w:val="uk-UA"/>
                <w14:ligatures w14:val="standardContextual"/>
              </w:rPr>
              <w:t>Δt</w:t>
            </w:r>
            <w:proofErr w:type="spellEnd"/>
          </w:p>
        </w:tc>
        <w:tc>
          <w:tcPr>
            <w:tcW w:w="567" w:type="dxa"/>
          </w:tcPr>
          <w:p w14:paraId="59C21DA9" w14:textId="3AFFC3FE" w:rsidR="00344BA5" w:rsidRDefault="00A6006F" w:rsidP="00D87BE3">
            <w:pPr>
              <w:autoSpaceDE w:val="0"/>
              <w:autoSpaceDN w:val="0"/>
              <w:adjustRightInd w:val="0"/>
              <w:spacing w:line="360" w:lineRule="auto"/>
              <w:ind w:left="-392" w:firstLine="426"/>
              <w:jc w:val="center"/>
              <w:rPr>
                <w:rFonts w:ascii="Times New Roman" w:hAnsi="Times New Roman" w:cs="Times New Roman"/>
                <w:lang w:val="uk-UA"/>
                <w14:ligatures w14:val="standardContextual"/>
              </w:rPr>
            </w:pPr>
            <w:r w:rsidRPr="00A6006F">
              <w:rPr>
                <w:rFonts w:ascii="Times New Roman" w:hAnsi="Times New Roman" w:cs="Times New Roman"/>
                <w:lang w:val="uk-UA"/>
                <w14:ligatures w14:val="standardContextual"/>
              </w:rPr>
              <w:t>R</w:t>
            </w:r>
            <w:r w:rsidRPr="00D87BE3">
              <w:rPr>
                <w:rFonts w:ascii="Times New Roman" w:hAnsi="Times New Roman" w:cs="Times New Roman"/>
                <w:vertAlign w:val="subscript"/>
                <w:lang w:val="uk-UA"/>
                <w14:ligatures w14:val="standardContextual"/>
              </w:rPr>
              <w:t>0</w:t>
            </w:r>
          </w:p>
        </w:tc>
        <w:tc>
          <w:tcPr>
            <w:tcW w:w="567" w:type="dxa"/>
          </w:tcPr>
          <w:p w14:paraId="06F8BE1B" w14:textId="3E90D4D3" w:rsidR="00344BA5" w:rsidRDefault="00A6006F" w:rsidP="00D87BE3">
            <w:pPr>
              <w:autoSpaceDE w:val="0"/>
              <w:autoSpaceDN w:val="0"/>
              <w:adjustRightInd w:val="0"/>
              <w:spacing w:line="360" w:lineRule="auto"/>
              <w:ind w:left="-392" w:firstLine="426"/>
              <w:jc w:val="center"/>
              <w:rPr>
                <w:rFonts w:ascii="Times New Roman" w:hAnsi="Times New Roman" w:cs="Times New Roman"/>
                <w:lang w:val="uk-UA"/>
                <w14:ligatures w14:val="standardContextual"/>
              </w:rPr>
            </w:pPr>
            <w:r w:rsidRPr="00A6006F">
              <w:rPr>
                <w:rFonts w:ascii="Symbol" w:hAnsi="Symbol" w:cs="Symbol"/>
                <w:sz w:val="24"/>
                <w:szCs w:val="24"/>
                <w14:ligatures w14:val="standardContextual"/>
              </w:rPr>
              <w:t></w:t>
            </w:r>
            <w:r w:rsidRPr="00A6006F">
              <w:rPr>
                <w:rFonts w:ascii="Symbol" w:hAnsi="Symbol" w:cs="Symbol"/>
                <w:sz w:val="24"/>
                <w:szCs w:val="24"/>
                <w14:ligatures w14:val="standardContextual"/>
              </w:rPr>
              <w:t></w:t>
            </w:r>
          </w:p>
        </w:tc>
        <w:tc>
          <w:tcPr>
            <w:tcW w:w="850" w:type="dxa"/>
          </w:tcPr>
          <w:p w14:paraId="0FA1BFE5" w14:textId="5E7C2248" w:rsidR="00344BA5" w:rsidRDefault="00A6006F" w:rsidP="00D87BE3">
            <w:pPr>
              <w:autoSpaceDE w:val="0"/>
              <w:autoSpaceDN w:val="0"/>
              <w:adjustRightInd w:val="0"/>
              <w:spacing w:line="360" w:lineRule="auto"/>
              <w:ind w:left="-392" w:firstLine="426"/>
              <w:jc w:val="center"/>
              <w:rPr>
                <w:rFonts w:ascii="Times New Roman" w:hAnsi="Times New Roman" w:cs="Times New Roman"/>
                <w:lang w:val="uk-UA"/>
                <w14:ligatures w14:val="standardContextual"/>
              </w:rPr>
            </w:pPr>
            <w:proofErr w:type="spellStart"/>
            <w:r w:rsidRPr="00A6006F">
              <w:rPr>
                <w:rFonts w:ascii="Times New Roman" w:hAnsi="Times New Roman" w:cs="Times New Roman"/>
                <w:lang w:val="uk-UA"/>
                <w14:ligatures w14:val="standardContextual"/>
              </w:rPr>
              <w:t>Q</w:t>
            </w:r>
            <w:r w:rsidRPr="00D87BE3">
              <w:rPr>
                <w:rFonts w:ascii="Times New Roman" w:hAnsi="Times New Roman" w:cs="Times New Roman"/>
                <w:vertAlign w:val="subscript"/>
                <w:lang w:val="uk-UA"/>
                <w14:ligatures w14:val="standardContextual"/>
              </w:rPr>
              <w:t>a</w:t>
            </w:r>
            <w:proofErr w:type="spellEnd"/>
          </w:p>
        </w:tc>
        <w:tc>
          <w:tcPr>
            <w:tcW w:w="851" w:type="dxa"/>
          </w:tcPr>
          <w:p w14:paraId="4B9D5322" w14:textId="0B7C0425" w:rsidR="00344BA5" w:rsidRDefault="00A6006F" w:rsidP="00D87BE3">
            <w:pPr>
              <w:autoSpaceDE w:val="0"/>
              <w:autoSpaceDN w:val="0"/>
              <w:adjustRightInd w:val="0"/>
              <w:spacing w:line="360" w:lineRule="auto"/>
              <w:ind w:left="-392" w:firstLine="426"/>
              <w:jc w:val="center"/>
              <w:rPr>
                <w:rFonts w:ascii="Times New Roman" w:hAnsi="Times New Roman" w:cs="Times New Roman"/>
                <w:lang w:val="uk-UA"/>
                <w14:ligatures w14:val="standardContextual"/>
              </w:rPr>
            </w:pPr>
            <w:proofErr w:type="spellStart"/>
            <w:r w:rsidRPr="00A6006F">
              <w:rPr>
                <w:rFonts w:ascii="Times New Roman" w:hAnsi="Times New Roman" w:cs="Times New Roman"/>
                <w:lang w:val="uk-UA"/>
                <w14:ligatures w14:val="standardContextual"/>
              </w:rPr>
              <w:t>Q</w:t>
            </w:r>
            <w:r w:rsidRPr="00D87BE3">
              <w:rPr>
                <w:rFonts w:ascii="Times New Roman" w:hAnsi="Times New Roman" w:cs="Times New Roman"/>
                <w:vertAlign w:val="subscript"/>
                <w:lang w:val="uk-UA"/>
                <w14:ligatures w14:val="standardContextual"/>
              </w:rPr>
              <w:t>в</w:t>
            </w:r>
            <w:proofErr w:type="spellEnd"/>
          </w:p>
        </w:tc>
        <w:tc>
          <w:tcPr>
            <w:tcW w:w="567" w:type="dxa"/>
          </w:tcPr>
          <w:p w14:paraId="3FD31A4D" w14:textId="46A8EADA" w:rsidR="00344BA5" w:rsidRDefault="00A6006F" w:rsidP="00D87BE3">
            <w:pPr>
              <w:autoSpaceDE w:val="0"/>
              <w:autoSpaceDN w:val="0"/>
              <w:adjustRightInd w:val="0"/>
              <w:spacing w:line="360" w:lineRule="auto"/>
              <w:ind w:left="-392" w:firstLine="426"/>
              <w:jc w:val="center"/>
              <w:rPr>
                <w:rFonts w:ascii="Times New Roman" w:hAnsi="Times New Roman" w:cs="Times New Roman"/>
                <w:lang w:val="uk-UA"/>
                <w14:ligatures w14:val="standardContextual"/>
              </w:rPr>
            </w:pPr>
            <w:r w:rsidRPr="00A6006F">
              <w:rPr>
                <w:rFonts w:ascii="Times New Roman" w:hAnsi="Times New Roman" w:cs="Times New Roman"/>
                <w:i/>
                <w:iCs/>
                <w14:ligatures w14:val="standardContextual"/>
              </w:rPr>
              <w:t>Q</w:t>
            </w:r>
          </w:p>
        </w:tc>
        <w:tc>
          <w:tcPr>
            <w:tcW w:w="567" w:type="dxa"/>
          </w:tcPr>
          <w:p w14:paraId="564F9CDE" w14:textId="54905EC3" w:rsidR="00344BA5" w:rsidRDefault="00A6006F" w:rsidP="00D87BE3">
            <w:pPr>
              <w:autoSpaceDE w:val="0"/>
              <w:autoSpaceDN w:val="0"/>
              <w:adjustRightInd w:val="0"/>
              <w:spacing w:line="360" w:lineRule="auto"/>
              <w:ind w:left="-392" w:firstLine="426"/>
              <w:jc w:val="center"/>
              <w:rPr>
                <w:rFonts w:ascii="Times New Roman" w:hAnsi="Times New Roman" w:cs="Times New Roman"/>
                <w:lang w:val="uk-UA"/>
                <w14:ligatures w14:val="standardContextual"/>
              </w:rPr>
            </w:pPr>
            <w:r w:rsidRPr="00A6006F">
              <w:rPr>
                <w:rFonts w:ascii="Times New Roman" w:hAnsi="Times New Roman" w:cs="Times New Roman"/>
                <w:lang w:val="uk-UA"/>
                <w14:ligatures w14:val="standardContextual"/>
              </w:rPr>
              <w:t>F</w:t>
            </w:r>
            <w:r w:rsidRPr="00D87BE3">
              <w:rPr>
                <w:rFonts w:ascii="Times New Roman" w:hAnsi="Times New Roman" w:cs="Times New Roman"/>
                <w:vertAlign w:val="subscript"/>
                <w:lang w:val="uk-UA"/>
                <w14:ligatures w14:val="standardContextual"/>
              </w:rPr>
              <w:t>0</w:t>
            </w:r>
          </w:p>
        </w:tc>
        <w:tc>
          <w:tcPr>
            <w:tcW w:w="567" w:type="dxa"/>
          </w:tcPr>
          <w:p w14:paraId="352F6787" w14:textId="7A4FAE8B" w:rsidR="00344BA5" w:rsidRDefault="00A6006F" w:rsidP="00D87BE3">
            <w:pPr>
              <w:autoSpaceDE w:val="0"/>
              <w:autoSpaceDN w:val="0"/>
              <w:adjustRightInd w:val="0"/>
              <w:spacing w:line="360" w:lineRule="auto"/>
              <w:ind w:left="-392" w:firstLine="426"/>
              <w:jc w:val="center"/>
              <w:rPr>
                <w:rFonts w:ascii="Times New Roman" w:hAnsi="Times New Roman" w:cs="Times New Roman"/>
                <w:lang w:val="uk-UA"/>
                <w14:ligatures w14:val="standardContextual"/>
              </w:rPr>
            </w:pPr>
            <w:r w:rsidRPr="00A6006F">
              <w:rPr>
                <w:rFonts w:ascii="Times New Roman" w:hAnsi="Times New Roman" w:cs="Times New Roman"/>
                <w:lang w:val="uk-UA"/>
                <w14:ligatures w14:val="standardContextual"/>
              </w:rPr>
              <w:t>n</w:t>
            </w:r>
          </w:p>
        </w:tc>
      </w:tr>
    </w:tbl>
    <w:p w14:paraId="6C443341" w14:textId="77777777" w:rsidR="00121662" w:rsidRDefault="00121662" w:rsidP="00B10F11">
      <w:pPr>
        <w:autoSpaceDE w:val="0"/>
        <w:autoSpaceDN w:val="0"/>
        <w:adjustRightInd w:val="0"/>
        <w:spacing w:after="0" w:line="360" w:lineRule="auto"/>
        <w:ind w:firstLine="426"/>
        <w:jc w:val="both"/>
        <w:rPr>
          <w:rFonts w:ascii="Times New Roman" w:hAnsi="Times New Roman" w:cs="Times New Roman"/>
          <w:lang w:val="uk-UA"/>
          <w14:ligatures w14:val="standardContextual"/>
        </w:rPr>
      </w:pPr>
    </w:p>
    <w:p w14:paraId="7D7EFF47" w14:textId="6D5EE355" w:rsidR="00EF53C8" w:rsidRPr="00E57D1C" w:rsidRDefault="00EF53C8" w:rsidP="00B10F11">
      <w:pPr>
        <w:autoSpaceDE w:val="0"/>
        <w:autoSpaceDN w:val="0"/>
        <w:adjustRightInd w:val="0"/>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noProof/>
          <w:sz w:val="24"/>
          <w:szCs w:val="24"/>
          <w:lang w:eastAsia="ru-RU"/>
          <w14:ligatures w14:val="standardContextual"/>
        </w:rPr>
        <w:drawing>
          <wp:anchor distT="0" distB="0" distL="114300" distR="114300" simplePos="0" relativeHeight="251658240" behindDoc="0" locked="0" layoutInCell="1" allowOverlap="1" wp14:anchorId="6E049745" wp14:editId="67E926F2">
            <wp:simplePos x="0" y="0"/>
            <wp:positionH relativeFrom="margin">
              <wp:align>left</wp:align>
            </wp:positionH>
            <wp:positionV relativeFrom="paragraph">
              <wp:posOffset>470535</wp:posOffset>
            </wp:positionV>
            <wp:extent cx="5940425" cy="4050030"/>
            <wp:effectExtent l="0" t="0" r="3175" b="7620"/>
            <wp:wrapTopAndBottom/>
            <wp:docPr id="19783354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050030"/>
                    </a:xfrm>
                    <a:prstGeom prst="rect">
                      <a:avLst/>
                    </a:prstGeom>
                    <a:noFill/>
                    <a:ln>
                      <a:noFill/>
                    </a:ln>
                  </pic:spPr>
                </pic:pic>
              </a:graphicData>
            </a:graphic>
          </wp:anchor>
        </w:drawing>
      </w:r>
      <w:r w:rsidRPr="00E57D1C">
        <w:rPr>
          <w:rFonts w:ascii="Times New Roman" w:hAnsi="Times New Roman" w:cs="Times New Roman"/>
          <w:sz w:val="24"/>
          <w:szCs w:val="24"/>
          <w:lang w:val="uk-UA"/>
          <w14:ligatures w14:val="standardContextual"/>
        </w:rPr>
        <w:t>У першу графу «Найменування приміщень» вносять дані, які характеризують приміщення за призначенням.</w:t>
      </w:r>
    </w:p>
    <w:p w14:paraId="6B16EBAA" w14:textId="684C2C22" w:rsidR="00EF53C8" w:rsidRPr="00E57D1C" w:rsidRDefault="00EF53C8" w:rsidP="00E57D1C">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b/>
          <w:bCs/>
          <w:sz w:val="24"/>
          <w:szCs w:val="24"/>
          <w:lang w:val="uk-UA"/>
          <w14:ligatures w14:val="standardContextual"/>
        </w:rPr>
        <w:lastRenderedPageBreak/>
        <w:t>Рисунок 1.</w:t>
      </w:r>
      <w:r w:rsidR="00963D22">
        <w:rPr>
          <w:rFonts w:ascii="Times New Roman" w:hAnsi="Times New Roman" w:cs="Times New Roman"/>
          <w:b/>
          <w:bCs/>
          <w:sz w:val="24"/>
          <w:szCs w:val="24"/>
          <w:lang w:val="uk-UA"/>
          <w14:ligatures w14:val="standardContextual"/>
        </w:rPr>
        <w:t>1</w:t>
      </w:r>
      <w:r w:rsidRPr="00E57D1C">
        <w:rPr>
          <w:rFonts w:ascii="Times New Roman" w:hAnsi="Times New Roman" w:cs="Times New Roman"/>
          <w:sz w:val="24"/>
          <w:szCs w:val="24"/>
          <w:lang w:val="uk-UA"/>
          <w14:ligatures w14:val="standardContextual"/>
        </w:rPr>
        <w:t xml:space="preserve"> - Схема системи опалення нижнього поверху</w:t>
      </w:r>
    </w:p>
    <w:p w14:paraId="01F5BA42" w14:textId="59DEC097" w:rsidR="00EF53C8" w:rsidRPr="00E57D1C" w:rsidRDefault="00EF53C8"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Найменування та орієнтація огороджень заносяться в графу 2</w:t>
      </w:r>
      <w:r w:rsidR="00E57D1C">
        <w:rPr>
          <w:rFonts w:ascii="Times New Roman" w:hAnsi="Times New Roman" w:cs="Times New Roman"/>
          <w:sz w:val="24"/>
          <w:szCs w:val="24"/>
          <w:lang w:val="uk-UA"/>
          <w14:ligatures w14:val="standardContextual"/>
        </w:rPr>
        <w:t xml:space="preserve"> </w:t>
      </w:r>
      <w:r w:rsidRPr="00E57D1C">
        <w:rPr>
          <w:rFonts w:ascii="Times New Roman" w:hAnsi="Times New Roman" w:cs="Times New Roman"/>
          <w:sz w:val="24"/>
          <w:szCs w:val="24"/>
          <w:lang w:val="uk-UA"/>
          <w14:ligatures w14:val="standardContextual"/>
        </w:rPr>
        <w:t>наступними умовними позначками:</w:t>
      </w:r>
    </w:p>
    <w:p w14:paraId="4AF72C13" w14:textId="77777777" w:rsidR="00EF53C8" w:rsidRPr="00E57D1C" w:rsidRDefault="00EF53C8"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lang w:val="uk-UA"/>
          <w14:ligatures w14:val="standardContextual"/>
        </w:rPr>
        <w:t>пд</w:t>
      </w:r>
      <w:proofErr w:type="spellEnd"/>
      <w:r w:rsidRPr="00E57D1C">
        <w:rPr>
          <w:rFonts w:ascii="Times New Roman" w:hAnsi="Times New Roman" w:cs="Times New Roman"/>
          <w:sz w:val="24"/>
          <w:szCs w:val="24"/>
          <w:lang w:val="uk-UA"/>
          <w14:ligatures w14:val="standardContextual"/>
        </w:rPr>
        <w:t xml:space="preserve">. – південь, пн. – північ, </w:t>
      </w:r>
      <w:proofErr w:type="spellStart"/>
      <w:r w:rsidRPr="00E57D1C">
        <w:rPr>
          <w:rFonts w:ascii="Times New Roman" w:hAnsi="Times New Roman" w:cs="Times New Roman"/>
          <w:sz w:val="24"/>
          <w:szCs w:val="24"/>
          <w:lang w:val="uk-UA"/>
          <w14:ligatures w14:val="standardContextual"/>
        </w:rPr>
        <w:t>сх</w:t>
      </w:r>
      <w:proofErr w:type="spellEnd"/>
      <w:r w:rsidRPr="00E57D1C">
        <w:rPr>
          <w:rFonts w:ascii="Times New Roman" w:hAnsi="Times New Roman" w:cs="Times New Roman"/>
          <w:sz w:val="24"/>
          <w:szCs w:val="24"/>
          <w:lang w:val="uk-UA"/>
          <w14:ligatures w14:val="standardContextual"/>
        </w:rPr>
        <w:t xml:space="preserve">. – схід, </w:t>
      </w:r>
      <w:proofErr w:type="spellStart"/>
      <w:r w:rsidRPr="00E57D1C">
        <w:rPr>
          <w:rFonts w:ascii="Times New Roman" w:hAnsi="Times New Roman" w:cs="Times New Roman"/>
          <w:sz w:val="24"/>
          <w:szCs w:val="24"/>
          <w:lang w:val="uk-UA"/>
          <w14:ligatures w14:val="standardContextual"/>
        </w:rPr>
        <w:t>зх</w:t>
      </w:r>
      <w:proofErr w:type="spellEnd"/>
      <w:r w:rsidRPr="00E57D1C">
        <w:rPr>
          <w:rFonts w:ascii="Times New Roman" w:hAnsi="Times New Roman" w:cs="Times New Roman"/>
          <w:sz w:val="24"/>
          <w:szCs w:val="24"/>
          <w:lang w:val="uk-UA"/>
          <w14:ligatures w14:val="standardContextual"/>
        </w:rPr>
        <w:t>. – захід;</w:t>
      </w:r>
    </w:p>
    <w:p w14:paraId="0762B44B" w14:textId="77777777" w:rsidR="00EF53C8" w:rsidRPr="00E57D1C" w:rsidRDefault="00EF53C8"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lang w:val="uk-UA"/>
          <w14:ligatures w14:val="standardContextual"/>
        </w:rPr>
        <w:t>з.с</w:t>
      </w:r>
      <w:proofErr w:type="spellEnd"/>
      <w:r w:rsidRPr="00E57D1C">
        <w:rPr>
          <w:rFonts w:ascii="Times New Roman" w:hAnsi="Times New Roman" w:cs="Times New Roman"/>
          <w:sz w:val="24"/>
          <w:szCs w:val="24"/>
          <w:lang w:val="uk-UA"/>
          <w14:ligatures w14:val="standardContextual"/>
        </w:rPr>
        <w:t xml:space="preserve">. - зовнішня стіна, </w:t>
      </w:r>
      <w:proofErr w:type="spellStart"/>
      <w:r w:rsidRPr="00E57D1C">
        <w:rPr>
          <w:rFonts w:ascii="Times New Roman" w:hAnsi="Times New Roman" w:cs="Times New Roman"/>
          <w:sz w:val="24"/>
          <w:szCs w:val="24"/>
          <w:lang w:val="uk-UA"/>
          <w14:ligatures w14:val="standardContextual"/>
        </w:rPr>
        <w:t>в.с</w:t>
      </w:r>
      <w:proofErr w:type="spellEnd"/>
      <w:r w:rsidRPr="00E57D1C">
        <w:rPr>
          <w:rFonts w:ascii="Times New Roman" w:hAnsi="Times New Roman" w:cs="Times New Roman"/>
          <w:sz w:val="24"/>
          <w:szCs w:val="24"/>
          <w:lang w:val="uk-UA"/>
          <w14:ligatures w14:val="standardContextual"/>
        </w:rPr>
        <w:t>. – внутрішня стіна;</w:t>
      </w:r>
    </w:p>
    <w:p w14:paraId="70AB4E20" w14:textId="77777777" w:rsidR="00EF53C8" w:rsidRPr="00E57D1C" w:rsidRDefault="00EF53C8"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lang w:val="uk-UA"/>
          <w14:ligatures w14:val="standardContextual"/>
        </w:rPr>
        <w:t>о.в</w:t>
      </w:r>
      <w:proofErr w:type="spellEnd"/>
      <w:r w:rsidRPr="00E57D1C">
        <w:rPr>
          <w:rFonts w:ascii="Times New Roman" w:hAnsi="Times New Roman" w:cs="Times New Roman"/>
          <w:sz w:val="24"/>
          <w:szCs w:val="24"/>
          <w:lang w:val="uk-UA"/>
          <w14:ligatures w14:val="standardContextual"/>
        </w:rPr>
        <w:t xml:space="preserve">. - одинарне вікно, </w:t>
      </w:r>
      <w:proofErr w:type="spellStart"/>
      <w:r w:rsidRPr="00E57D1C">
        <w:rPr>
          <w:rFonts w:ascii="Times New Roman" w:hAnsi="Times New Roman" w:cs="Times New Roman"/>
          <w:sz w:val="24"/>
          <w:szCs w:val="24"/>
          <w:lang w:val="uk-UA"/>
          <w14:ligatures w14:val="standardContextual"/>
        </w:rPr>
        <w:t>п.в</w:t>
      </w:r>
      <w:proofErr w:type="spellEnd"/>
      <w:r w:rsidRPr="00E57D1C">
        <w:rPr>
          <w:rFonts w:ascii="Times New Roman" w:hAnsi="Times New Roman" w:cs="Times New Roman"/>
          <w:sz w:val="24"/>
          <w:szCs w:val="24"/>
          <w:lang w:val="uk-UA"/>
          <w14:ligatures w14:val="standardContextual"/>
        </w:rPr>
        <w:t>. - подвійне вікно;</w:t>
      </w:r>
    </w:p>
    <w:p w14:paraId="76E11A42" w14:textId="77777777" w:rsidR="00EF53C8" w:rsidRPr="00E57D1C" w:rsidRDefault="00EF53C8"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 xml:space="preserve">- пт. - перекриття горищне або </w:t>
      </w:r>
      <w:proofErr w:type="spellStart"/>
      <w:r w:rsidRPr="00E57D1C">
        <w:rPr>
          <w:rFonts w:ascii="Times New Roman" w:hAnsi="Times New Roman" w:cs="Times New Roman"/>
          <w:sz w:val="24"/>
          <w:szCs w:val="24"/>
          <w:lang w:val="uk-UA"/>
          <w14:ligatures w14:val="standardContextual"/>
        </w:rPr>
        <w:t>безгорищне</w:t>
      </w:r>
      <w:proofErr w:type="spellEnd"/>
      <w:r w:rsidRPr="00E57D1C">
        <w:rPr>
          <w:rFonts w:ascii="Times New Roman" w:hAnsi="Times New Roman" w:cs="Times New Roman"/>
          <w:sz w:val="24"/>
          <w:szCs w:val="24"/>
          <w:lang w:val="uk-UA"/>
          <w14:ligatures w14:val="standardContextual"/>
        </w:rPr>
        <w:t>;</w:t>
      </w:r>
    </w:p>
    <w:p w14:paraId="0B9B90B8" w14:textId="77777777" w:rsidR="00EF53C8" w:rsidRPr="00E57D1C" w:rsidRDefault="00EF53C8"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lang w:val="uk-UA"/>
          <w14:ligatures w14:val="standardContextual"/>
        </w:rPr>
        <w:t>пл</w:t>
      </w:r>
      <w:proofErr w:type="spellEnd"/>
      <w:r w:rsidRPr="00E57D1C">
        <w:rPr>
          <w:rFonts w:ascii="Times New Roman" w:hAnsi="Times New Roman" w:cs="Times New Roman"/>
          <w:sz w:val="24"/>
          <w:szCs w:val="24"/>
          <w:lang w:val="uk-UA"/>
          <w14:ligatures w14:val="standardContextual"/>
        </w:rPr>
        <w:t>. - підлога на ґрунті.</w:t>
      </w:r>
    </w:p>
    <w:p w14:paraId="2A0E23AB" w14:textId="77777777" w:rsidR="00B10F11" w:rsidRPr="00E57D1C" w:rsidRDefault="00EF53C8"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У третю графу «Розміри огородження» вносяться розміри для кожного огородження приміщення (стін, вікон, перекриття, підлоги), тобто його довжину (l) та ширину (b) в м. З урахуванням цього розраховують займану площу (S=</w:t>
      </w:r>
      <w:proofErr w:type="spellStart"/>
      <w:r w:rsidRPr="00E57D1C">
        <w:rPr>
          <w:rFonts w:ascii="Times New Roman" w:hAnsi="Times New Roman" w:cs="Times New Roman"/>
          <w:sz w:val="24"/>
          <w:szCs w:val="24"/>
          <w:lang w:val="uk-UA"/>
          <w14:ligatures w14:val="standardContextual"/>
        </w:rPr>
        <w:t>l∙b</w:t>
      </w:r>
      <w:proofErr w:type="spellEnd"/>
      <w:r w:rsidRPr="00E57D1C">
        <w:rPr>
          <w:rFonts w:ascii="Times New Roman" w:hAnsi="Times New Roman" w:cs="Times New Roman"/>
          <w:sz w:val="24"/>
          <w:szCs w:val="24"/>
          <w:lang w:val="uk-UA"/>
          <w14:ligatures w14:val="standardContextual"/>
        </w:rPr>
        <w:t>) кожного огородження, отримані дані вносять до четвертої графи «Площа огородження», м2. «Розрахункова температура внутрішнього повітря» (</w:t>
      </w:r>
      <w:proofErr w:type="spellStart"/>
      <w:r w:rsidRPr="00E57D1C">
        <w:rPr>
          <w:rFonts w:ascii="Times New Roman" w:hAnsi="Times New Roman" w:cs="Times New Roman"/>
          <w:sz w:val="24"/>
          <w:szCs w:val="24"/>
          <w:lang w:val="uk-UA"/>
          <w14:ligatures w14:val="standardContextual"/>
        </w:rPr>
        <w:t>tв.п</w:t>
      </w:r>
      <w:proofErr w:type="spellEnd"/>
      <w:r w:rsidRPr="00E57D1C">
        <w:rPr>
          <w:rFonts w:ascii="Times New Roman" w:hAnsi="Times New Roman" w:cs="Times New Roman"/>
          <w:sz w:val="24"/>
          <w:szCs w:val="24"/>
          <w:lang w:val="uk-UA"/>
          <w14:ligatures w14:val="standardContextual"/>
        </w:rPr>
        <w:t xml:space="preserve">.) (п’ята графа табл. 1.4) приймається з додатку А, відповідно до норм проектування будинків в залежності від функціонального призначення приміщень, ºС. </w:t>
      </w:r>
    </w:p>
    <w:p w14:paraId="3EECEC3B" w14:textId="77777777" w:rsidR="00B10F11" w:rsidRPr="00E57D1C" w:rsidRDefault="00EF53C8"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«Розрахункова температура зовнішнього повітря» (</w:t>
      </w:r>
      <w:proofErr w:type="spellStart"/>
      <w:r w:rsidRPr="00E57D1C">
        <w:rPr>
          <w:rFonts w:ascii="Times New Roman" w:hAnsi="Times New Roman" w:cs="Times New Roman"/>
          <w:sz w:val="24"/>
          <w:szCs w:val="24"/>
          <w:lang w:val="uk-UA"/>
          <w14:ligatures w14:val="standardContextual"/>
        </w:rPr>
        <w:t>tз.п</w:t>
      </w:r>
      <w:proofErr w:type="spellEnd"/>
      <w:r w:rsidRPr="00E57D1C">
        <w:rPr>
          <w:rFonts w:ascii="Times New Roman" w:hAnsi="Times New Roman" w:cs="Times New Roman"/>
          <w:sz w:val="24"/>
          <w:szCs w:val="24"/>
          <w:lang w:val="uk-UA"/>
          <w14:ligatures w14:val="standardContextual"/>
        </w:rPr>
        <w:t xml:space="preserve">.) (шоста графа) приймається окремо для зовнішніх та внутрішніх стін:- для зовнішніх стін згідно зі </w:t>
      </w:r>
      <w:proofErr w:type="spellStart"/>
      <w:r w:rsidRPr="00E57D1C">
        <w:rPr>
          <w:rFonts w:ascii="Times New Roman" w:hAnsi="Times New Roman" w:cs="Times New Roman"/>
          <w:sz w:val="24"/>
          <w:szCs w:val="24"/>
          <w:lang w:val="uk-UA"/>
          <w14:ligatures w14:val="standardContextual"/>
        </w:rPr>
        <w:t>СНиП</w:t>
      </w:r>
      <w:proofErr w:type="spellEnd"/>
      <w:r w:rsidRPr="00E57D1C">
        <w:rPr>
          <w:rFonts w:ascii="Times New Roman" w:hAnsi="Times New Roman" w:cs="Times New Roman"/>
          <w:sz w:val="24"/>
          <w:szCs w:val="24"/>
          <w:lang w:val="uk-UA"/>
          <w14:ligatures w14:val="standardContextual"/>
        </w:rPr>
        <w:t xml:space="preserve"> 2.04.05-91 клімат холодної пори року для різних населених пунктів характеризується двома розрахунковими категоріями параметрів зовнішнього повітря: А і Б</w:t>
      </w:r>
    </w:p>
    <w:p w14:paraId="11BC709B" w14:textId="013D15A8" w:rsidR="00EF53C8" w:rsidRPr="00E57D1C" w:rsidRDefault="00EF53C8"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 xml:space="preserve"> Для розрахунку систем опалення приміщень житлових, громадських і виробничих будинків у холодну пору року приймаються параметри категорії Б (додаток Б); - для внутрішніх стін - температура повітря суміжного приміщення, якщо його температура більш ніж на 3ºС відрізняється від температури приміщення, для якого розраховуються тепловтрати, ºС. Розрахунки для сьомої графи «Різниця температур внутрішнього і зовнішнього повітря» ºС знаходяться за формулою </w:t>
      </w:r>
      <w:proofErr w:type="spellStart"/>
      <w:r w:rsidRPr="00E57D1C">
        <w:rPr>
          <w:rFonts w:ascii="Times New Roman" w:hAnsi="Times New Roman" w:cs="Times New Roman"/>
          <w:sz w:val="24"/>
          <w:szCs w:val="24"/>
          <w:lang w:val="uk-UA"/>
          <w14:ligatures w14:val="standardContextual"/>
        </w:rPr>
        <w:t>Δt</w:t>
      </w:r>
      <w:proofErr w:type="spellEnd"/>
      <w:r w:rsidRPr="00E57D1C">
        <w:rPr>
          <w:rFonts w:ascii="Times New Roman" w:hAnsi="Times New Roman" w:cs="Times New Roman"/>
          <w:sz w:val="24"/>
          <w:szCs w:val="24"/>
          <w:lang w:val="uk-UA"/>
          <w14:ligatures w14:val="standardContextual"/>
        </w:rPr>
        <w:t>=tв.п.-</w:t>
      </w:r>
      <w:proofErr w:type="spellStart"/>
      <w:r w:rsidRPr="00E57D1C">
        <w:rPr>
          <w:rFonts w:ascii="Times New Roman" w:hAnsi="Times New Roman" w:cs="Times New Roman"/>
          <w:sz w:val="24"/>
          <w:szCs w:val="24"/>
          <w:lang w:val="uk-UA"/>
          <w14:ligatures w14:val="standardContextual"/>
        </w:rPr>
        <w:t>tз.п</w:t>
      </w:r>
      <w:proofErr w:type="spellEnd"/>
      <w:r w:rsidRPr="00E57D1C">
        <w:rPr>
          <w:rFonts w:ascii="Times New Roman" w:hAnsi="Times New Roman" w:cs="Times New Roman"/>
          <w:sz w:val="24"/>
          <w:szCs w:val="24"/>
          <w:lang w:val="uk-UA"/>
          <w14:ligatures w14:val="standardContextual"/>
        </w:rPr>
        <w:t>.</w:t>
      </w:r>
      <w:r w:rsidR="00121662" w:rsidRPr="00E57D1C">
        <w:rPr>
          <w:rFonts w:ascii="Times New Roman" w:hAnsi="Times New Roman" w:cs="Times New Roman"/>
          <w:sz w:val="24"/>
          <w:szCs w:val="24"/>
          <w:lang w:val="uk-UA"/>
          <w14:ligatures w14:val="standardContextual"/>
        </w:rPr>
        <w:t xml:space="preserve"> </w:t>
      </w:r>
      <w:r w:rsidRPr="00E57D1C">
        <w:rPr>
          <w:rFonts w:ascii="Times New Roman" w:hAnsi="Times New Roman" w:cs="Times New Roman"/>
          <w:sz w:val="24"/>
          <w:szCs w:val="24"/>
          <w:lang w:val="uk-UA"/>
          <w14:ligatures w14:val="standardContextual"/>
        </w:rPr>
        <w:t>«Опір теплопередачі огородження» (R</w:t>
      </w:r>
      <w:r w:rsidRPr="00E57D1C">
        <w:rPr>
          <w:rFonts w:ascii="Times New Roman" w:hAnsi="Times New Roman" w:cs="Times New Roman"/>
          <w:sz w:val="24"/>
          <w:szCs w:val="24"/>
          <w:vertAlign w:val="subscript"/>
          <w:lang w:val="uk-UA"/>
          <w14:ligatures w14:val="standardContextual"/>
        </w:rPr>
        <w:t>0</w:t>
      </w:r>
      <w:r w:rsidRPr="00E57D1C">
        <w:rPr>
          <w:rFonts w:ascii="Times New Roman" w:hAnsi="Times New Roman" w:cs="Times New Roman"/>
          <w:sz w:val="24"/>
          <w:szCs w:val="24"/>
          <w:lang w:val="uk-UA"/>
          <w14:ligatures w14:val="standardContextual"/>
        </w:rPr>
        <w:t>) (м</w:t>
      </w:r>
      <w:r w:rsidRPr="00E57D1C">
        <w:rPr>
          <w:rFonts w:ascii="Times New Roman" w:hAnsi="Times New Roman" w:cs="Times New Roman"/>
          <w:sz w:val="24"/>
          <w:szCs w:val="24"/>
          <w:vertAlign w:val="superscript"/>
          <w:lang w:val="uk-UA"/>
          <w14:ligatures w14:val="standardContextual"/>
        </w:rPr>
        <w:t>2</w:t>
      </w:r>
      <w:r w:rsidRPr="00E57D1C">
        <w:rPr>
          <w:rFonts w:ascii="Times New Roman" w:hAnsi="Times New Roman" w:cs="Times New Roman"/>
          <w:sz w:val="24"/>
          <w:szCs w:val="24"/>
          <w:lang w:val="uk-UA"/>
          <w14:ligatures w14:val="standardContextual"/>
        </w:rPr>
        <w:t>∙ºС)/Вт (восьма графа) визначається за формулою:</w:t>
      </w:r>
    </w:p>
    <w:p w14:paraId="5C201401" w14:textId="5A3D5A51" w:rsidR="00EF53C8" w:rsidRPr="00E57D1C" w:rsidRDefault="00000000" w:rsidP="00B10F11">
      <w:pPr>
        <w:spacing w:after="0" w:line="360" w:lineRule="auto"/>
        <w:ind w:firstLine="426"/>
        <w:jc w:val="center"/>
        <w:rPr>
          <w:rFonts w:ascii="Times New Roman" w:hAnsi="Times New Roman" w:cs="Times New Roman"/>
          <w:sz w:val="24"/>
          <w:szCs w:val="24"/>
          <w:lang w:val="uk-UA"/>
          <w14:ligatures w14:val="standardContextual"/>
        </w:rPr>
      </w:pPr>
      <m:oMath>
        <m:sSub>
          <m:sSubPr>
            <m:ctrlPr>
              <w:rPr>
                <w:rFonts w:ascii="Cambria Math" w:hAnsi="Cambria Math" w:cs="Times New Roman"/>
                <w:i/>
                <w:sz w:val="24"/>
                <w:szCs w:val="24"/>
                <w:lang w:val="uk-UA"/>
                <w14:ligatures w14:val="standardContextual"/>
              </w:rPr>
            </m:ctrlPr>
          </m:sSubPr>
          <m:e>
            <m:r>
              <w:rPr>
                <w:rFonts w:ascii="Cambria Math" w:hAnsi="Cambria Math" w:cs="Times New Roman"/>
                <w:sz w:val="24"/>
                <w:szCs w:val="24"/>
                <w:lang w:val="en-US"/>
                <w14:ligatures w14:val="standardContextual"/>
              </w:rPr>
              <m:t>R</m:t>
            </m:r>
          </m:e>
          <m:sub>
            <m:r>
              <w:rPr>
                <w:rFonts w:ascii="Cambria Math" w:hAnsi="Cambria Math" w:cs="Times New Roman"/>
                <w:sz w:val="24"/>
                <w:szCs w:val="24"/>
                <w:lang w:val="uk-UA"/>
                <w14:ligatures w14:val="standardContextual"/>
              </w:rPr>
              <m:t>0</m:t>
            </m:r>
          </m:sub>
        </m:sSub>
        <m:r>
          <w:rPr>
            <w:rFonts w:ascii="Cambria Math" w:hAnsi="Cambria Math" w:cs="Times New Roman"/>
            <w:sz w:val="24"/>
            <w:szCs w:val="24"/>
            <w:lang w:val="uk-UA"/>
            <w14:ligatures w14:val="standardContextual"/>
          </w:rPr>
          <m:t>=</m:t>
        </m:r>
        <m:sSub>
          <m:sSubPr>
            <m:ctrlPr>
              <w:rPr>
                <w:rFonts w:ascii="Cambria Math" w:hAnsi="Cambria Math" w:cs="Times New Roman"/>
                <w:i/>
                <w:sz w:val="24"/>
                <w:szCs w:val="24"/>
                <w:lang w:val="uk-UA"/>
                <w14:ligatures w14:val="standardContextual"/>
              </w:rPr>
            </m:ctrlPr>
          </m:sSubPr>
          <m:e>
            <m:r>
              <w:rPr>
                <w:rFonts w:ascii="Cambria Math" w:hAnsi="Cambria Math" w:cs="Times New Roman"/>
                <w:sz w:val="24"/>
                <w:szCs w:val="24"/>
                <w:lang w:val="uk-UA"/>
                <w14:ligatures w14:val="standardContextual"/>
              </w:rPr>
              <m:t>R</m:t>
            </m:r>
          </m:e>
          <m:sub>
            <m:r>
              <w:rPr>
                <w:rFonts w:ascii="Cambria Math" w:hAnsi="Cambria Math" w:cs="Times New Roman"/>
                <w:sz w:val="24"/>
                <w:szCs w:val="24"/>
                <w:lang w:val="uk-UA"/>
                <w14:ligatures w14:val="standardContextual"/>
              </w:rPr>
              <m:t>в</m:t>
            </m:r>
          </m:sub>
        </m:sSub>
        <m:r>
          <w:rPr>
            <w:rFonts w:ascii="Cambria Math" w:hAnsi="Cambria Math" w:cs="Times New Roman"/>
            <w:sz w:val="24"/>
            <w:szCs w:val="24"/>
            <w:lang w:val="uk-UA"/>
            <w14:ligatures w14:val="standardContextual"/>
          </w:rPr>
          <m:t>+</m:t>
        </m:r>
        <m:sSub>
          <m:sSubPr>
            <m:ctrlPr>
              <w:rPr>
                <w:rFonts w:ascii="Cambria Math" w:hAnsi="Cambria Math" w:cs="Times New Roman"/>
                <w:i/>
                <w:sz w:val="24"/>
                <w:szCs w:val="24"/>
                <w:lang w:val="uk-UA"/>
                <w14:ligatures w14:val="standardContextual"/>
              </w:rPr>
            </m:ctrlPr>
          </m:sSubPr>
          <m:e>
            <m:r>
              <w:rPr>
                <w:rFonts w:ascii="Cambria Math" w:hAnsi="Cambria Math" w:cs="Times New Roman"/>
                <w:sz w:val="24"/>
                <w:szCs w:val="24"/>
                <w:lang w:val="uk-UA"/>
                <w14:ligatures w14:val="standardContextual"/>
              </w:rPr>
              <m:t>R</m:t>
            </m:r>
          </m:e>
          <m:sub>
            <m:r>
              <w:rPr>
                <w:rFonts w:ascii="Cambria Math" w:hAnsi="Cambria Math" w:cs="Times New Roman"/>
                <w:sz w:val="24"/>
                <w:szCs w:val="24"/>
                <w:lang w:val="uk-UA"/>
                <w14:ligatures w14:val="standardContextual"/>
              </w:rPr>
              <m:t>з</m:t>
            </m:r>
          </m:sub>
        </m:sSub>
        <m:r>
          <w:rPr>
            <w:rFonts w:ascii="Cambria Math" w:hAnsi="Cambria Math" w:cs="Times New Roman"/>
            <w:sz w:val="24"/>
            <w:szCs w:val="24"/>
            <w:lang w:val="uk-UA"/>
            <w14:ligatures w14:val="standardContextual"/>
          </w:rPr>
          <m:t>+</m:t>
        </m:r>
        <m:sSub>
          <m:sSubPr>
            <m:ctrlPr>
              <w:rPr>
                <w:rFonts w:ascii="Cambria Math" w:hAnsi="Cambria Math" w:cs="Times New Roman"/>
                <w:i/>
                <w:sz w:val="24"/>
                <w:szCs w:val="24"/>
                <w:lang w:val="uk-UA"/>
                <w14:ligatures w14:val="standardContextual"/>
              </w:rPr>
            </m:ctrlPr>
          </m:sSubPr>
          <m:e>
            <m:r>
              <w:rPr>
                <w:rFonts w:ascii="Cambria Math" w:hAnsi="Cambria Math" w:cs="Times New Roman"/>
                <w:sz w:val="24"/>
                <w:szCs w:val="24"/>
                <w:lang w:val="uk-UA"/>
                <w14:ligatures w14:val="standardContextual"/>
              </w:rPr>
              <m:t>R</m:t>
            </m:r>
          </m:e>
          <m:sub>
            <m:r>
              <w:rPr>
                <w:rFonts w:ascii="Cambria Math" w:hAnsi="Cambria Math" w:cs="Times New Roman"/>
                <w:sz w:val="24"/>
                <w:szCs w:val="24"/>
                <w:lang w:val="en-US"/>
                <w14:ligatures w14:val="standardContextual"/>
              </w:rPr>
              <m:t>n</m:t>
            </m:r>
          </m:sub>
        </m:sSub>
      </m:oMath>
      <w:r w:rsidR="00EF53C8" w:rsidRPr="00E57D1C">
        <w:rPr>
          <w:rFonts w:ascii="Times New Roman" w:hAnsi="Times New Roman" w:cs="Times New Roman"/>
          <w:sz w:val="24"/>
          <w:szCs w:val="24"/>
          <w:lang w:val="uk-UA"/>
          <w14:ligatures w14:val="standardContextual"/>
        </w:rPr>
        <w:t>, (1.</w:t>
      </w:r>
      <w:r w:rsidR="009207E4" w:rsidRPr="00882007">
        <w:rPr>
          <w:rFonts w:ascii="Times New Roman" w:hAnsi="Times New Roman" w:cs="Times New Roman"/>
          <w:sz w:val="24"/>
          <w:szCs w:val="24"/>
          <w:lang w:val="uk-UA"/>
          <w14:ligatures w14:val="standardContextual"/>
        </w:rPr>
        <w:t>1</w:t>
      </w:r>
      <w:r w:rsidR="00EF53C8" w:rsidRPr="00E57D1C">
        <w:rPr>
          <w:rFonts w:ascii="Times New Roman" w:hAnsi="Times New Roman" w:cs="Times New Roman"/>
          <w:sz w:val="24"/>
          <w:szCs w:val="24"/>
          <w:lang w:val="uk-UA"/>
          <w14:ligatures w14:val="standardContextual"/>
        </w:rPr>
        <w:t xml:space="preserve">) </w:t>
      </w:r>
    </w:p>
    <w:p w14:paraId="0B612188" w14:textId="1554C1A1" w:rsidR="00EF53C8" w:rsidRPr="00E57D1C" w:rsidRDefault="00EF53C8"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 xml:space="preserve">де </w:t>
      </w:r>
      <w:proofErr w:type="spellStart"/>
      <w:r w:rsidRPr="00E57D1C">
        <w:rPr>
          <w:rFonts w:ascii="Times New Roman" w:hAnsi="Times New Roman" w:cs="Times New Roman"/>
          <w:sz w:val="24"/>
          <w:szCs w:val="24"/>
          <w:lang w:val="uk-UA"/>
          <w14:ligatures w14:val="standardContextual"/>
        </w:rPr>
        <w:t>R</w:t>
      </w:r>
      <w:r w:rsidRPr="00E57D1C">
        <w:rPr>
          <w:rFonts w:ascii="Times New Roman" w:hAnsi="Times New Roman" w:cs="Times New Roman"/>
          <w:sz w:val="24"/>
          <w:szCs w:val="24"/>
          <w:vertAlign w:val="subscript"/>
          <w:lang w:val="uk-UA"/>
          <w14:ligatures w14:val="standardContextual"/>
        </w:rPr>
        <w:t>в</w:t>
      </w:r>
      <w:proofErr w:type="spellEnd"/>
      <w:r w:rsidRPr="00E57D1C">
        <w:rPr>
          <w:rFonts w:ascii="Times New Roman" w:hAnsi="Times New Roman" w:cs="Times New Roman"/>
          <w:sz w:val="24"/>
          <w:szCs w:val="24"/>
          <w:lang w:val="uk-UA"/>
          <w14:ligatures w14:val="standardContextual"/>
        </w:rPr>
        <w:t xml:space="preserve"> – опір </w:t>
      </w:r>
      <w:proofErr w:type="spellStart"/>
      <w:r w:rsidRPr="00E57D1C">
        <w:rPr>
          <w:rFonts w:ascii="Times New Roman" w:hAnsi="Times New Roman" w:cs="Times New Roman"/>
          <w:sz w:val="24"/>
          <w:szCs w:val="24"/>
          <w:lang w:val="uk-UA"/>
          <w14:ligatures w14:val="standardContextual"/>
        </w:rPr>
        <w:t>теплосприянню</w:t>
      </w:r>
      <w:proofErr w:type="spellEnd"/>
      <w:r w:rsidRPr="00E57D1C">
        <w:rPr>
          <w:rFonts w:ascii="Times New Roman" w:hAnsi="Times New Roman" w:cs="Times New Roman"/>
          <w:sz w:val="24"/>
          <w:szCs w:val="24"/>
          <w:lang w:val="uk-UA"/>
          <w14:ligatures w14:val="standardContextual"/>
        </w:rPr>
        <w:t xml:space="preserve"> від внутрішнього повітря до внутрішньої поверхні огородження, </w:t>
      </w:r>
      <w:proofErr w:type="spellStart"/>
      <w:r w:rsidRPr="00E57D1C">
        <w:rPr>
          <w:rFonts w:ascii="Times New Roman" w:hAnsi="Times New Roman" w:cs="Times New Roman"/>
          <w:sz w:val="24"/>
          <w:szCs w:val="24"/>
          <w:lang w:val="uk-UA"/>
          <w14:ligatures w14:val="standardContextual"/>
        </w:rPr>
        <w:t>R</w:t>
      </w:r>
      <w:r w:rsidRPr="00E57D1C">
        <w:rPr>
          <w:rFonts w:ascii="Times New Roman" w:hAnsi="Times New Roman" w:cs="Times New Roman"/>
          <w:sz w:val="24"/>
          <w:szCs w:val="24"/>
          <w:vertAlign w:val="subscript"/>
          <w:lang w:val="uk-UA"/>
          <w14:ligatures w14:val="standardContextual"/>
        </w:rPr>
        <w:t>в</w:t>
      </w:r>
      <w:proofErr w:type="spellEnd"/>
      <w:r w:rsidRPr="00E57D1C">
        <w:rPr>
          <w:rFonts w:ascii="Times New Roman" w:hAnsi="Times New Roman" w:cs="Times New Roman"/>
          <w:sz w:val="24"/>
          <w:szCs w:val="24"/>
          <w:lang w:val="uk-UA"/>
          <w14:ligatures w14:val="standardContextual"/>
        </w:rPr>
        <w:t xml:space="preserve"> =0,155 (м2∙ºС)/Вт;</w:t>
      </w:r>
    </w:p>
    <w:p w14:paraId="23E76FF9" w14:textId="1E61547D" w:rsidR="00EF53C8" w:rsidRPr="00E57D1C" w:rsidRDefault="00EF53C8" w:rsidP="00B10F11">
      <w:pPr>
        <w:spacing w:after="0" w:line="360" w:lineRule="auto"/>
        <w:ind w:firstLine="426"/>
        <w:jc w:val="both"/>
        <w:rPr>
          <w:rFonts w:ascii="Times New Roman" w:hAnsi="Times New Roman" w:cs="Times New Roman"/>
          <w:sz w:val="24"/>
          <w:szCs w:val="24"/>
          <w:lang w:val="uk-UA"/>
          <w14:ligatures w14:val="standardContextual"/>
        </w:rPr>
      </w:pPr>
      <w:proofErr w:type="spellStart"/>
      <w:r w:rsidRPr="00E57D1C">
        <w:rPr>
          <w:rFonts w:ascii="Times New Roman" w:hAnsi="Times New Roman" w:cs="Times New Roman"/>
          <w:sz w:val="24"/>
          <w:szCs w:val="24"/>
          <w:lang w:val="uk-UA"/>
          <w14:ligatures w14:val="standardContextual"/>
        </w:rPr>
        <w:t>R</w:t>
      </w:r>
      <w:r w:rsidRPr="00E57D1C">
        <w:rPr>
          <w:rFonts w:ascii="Times New Roman" w:hAnsi="Times New Roman" w:cs="Times New Roman"/>
          <w:sz w:val="24"/>
          <w:szCs w:val="24"/>
          <w:vertAlign w:val="subscript"/>
          <w:lang w:val="uk-UA"/>
          <w14:ligatures w14:val="standardContextual"/>
        </w:rPr>
        <w:t>з</w:t>
      </w:r>
      <w:proofErr w:type="spellEnd"/>
      <w:r w:rsidRPr="00E57D1C">
        <w:rPr>
          <w:rFonts w:ascii="Times New Roman" w:hAnsi="Times New Roman" w:cs="Times New Roman"/>
          <w:sz w:val="24"/>
          <w:szCs w:val="24"/>
          <w:lang w:val="uk-UA"/>
          <w14:ligatures w14:val="standardContextual"/>
        </w:rPr>
        <w:t xml:space="preserve"> – опір тепловіддачі від зовнішньої поверхні огородження до зовнішнього повітря </w:t>
      </w:r>
      <w:proofErr w:type="spellStart"/>
      <w:r w:rsidRPr="00E57D1C">
        <w:rPr>
          <w:rFonts w:ascii="Times New Roman" w:hAnsi="Times New Roman" w:cs="Times New Roman"/>
          <w:sz w:val="24"/>
          <w:szCs w:val="24"/>
          <w:lang w:val="uk-UA"/>
          <w14:ligatures w14:val="standardContextual"/>
        </w:rPr>
        <w:t>Rз</w:t>
      </w:r>
      <w:proofErr w:type="spellEnd"/>
      <w:r w:rsidRPr="00E57D1C">
        <w:rPr>
          <w:rFonts w:ascii="Times New Roman" w:hAnsi="Times New Roman" w:cs="Times New Roman"/>
          <w:sz w:val="24"/>
          <w:szCs w:val="24"/>
          <w:lang w:val="uk-UA"/>
          <w14:ligatures w14:val="standardContextual"/>
        </w:rPr>
        <w:t xml:space="preserve"> = 0,058 (м2∙ºС)/Вт;</w:t>
      </w:r>
    </w:p>
    <w:p w14:paraId="32B86D74" w14:textId="77777777" w:rsidR="00EF53C8" w:rsidRPr="00E57D1C" w:rsidRDefault="00EF53C8" w:rsidP="00B10F11">
      <w:pPr>
        <w:spacing w:after="0" w:line="360" w:lineRule="auto"/>
        <w:ind w:firstLine="426"/>
        <w:jc w:val="both"/>
        <w:rPr>
          <w:rFonts w:ascii="Times New Roman" w:hAnsi="Times New Roman" w:cs="Times New Roman"/>
          <w:sz w:val="24"/>
          <w:szCs w:val="24"/>
          <w:lang w:val="uk-UA"/>
          <w14:ligatures w14:val="standardContextual"/>
        </w:rPr>
      </w:pPr>
      <w:proofErr w:type="spellStart"/>
      <w:r w:rsidRPr="00E57D1C">
        <w:rPr>
          <w:rFonts w:ascii="Times New Roman" w:hAnsi="Times New Roman" w:cs="Times New Roman"/>
          <w:sz w:val="24"/>
          <w:szCs w:val="24"/>
          <w:lang w:val="uk-UA"/>
          <w14:ligatures w14:val="standardContextual"/>
        </w:rPr>
        <w:t>R</w:t>
      </w:r>
      <w:r w:rsidRPr="00E57D1C">
        <w:rPr>
          <w:rFonts w:ascii="Times New Roman" w:hAnsi="Times New Roman" w:cs="Times New Roman"/>
          <w:sz w:val="24"/>
          <w:szCs w:val="24"/>
          <w:vertAlign w:val="subscript"/>
          <w:lang w:val="uk-UA"/>
          <w14:ligatures w14:val="standardContextual"/>
        </w:rPr>
        <w:t>n</w:t>
      </w:r>
      <w:proofErr w:type="spellEnd"/>
      <w:r w:rsidRPr="00E57D1C">
        <w:rPr>
          <w:rFonts w:ascii="Times New Roman" w:hAnsi="Times New Roman" w:cs="Times New Roman"/>
          <w:sz w:val="24"/>
          <w:szCs w:val="24"/>
          <w:lang w:val="uk-UA"/>
          <w14:ligatures w14:val="standardContextual"/>
        </w:rPr>
        <w:t xml:space="preserve"> – розрахунковий опір теплопередачі даної конструкції .</w:t>
      </w:r>
    </w:p>
    <w:p w14:paraId="05C66670" w14:textId="4047B214" w:rsidR="00EF53C8" w:rsidRPr="00E57D1C" w:rsidRDefault="00EF53C8"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Опір теплопередачі даної конструкції (</w:t>
      </w:r>
      <w:proofErr w:type="spellStart"/>
      <w:r w:rsidRPr="00E57D1C">
        <w:rPr>
          <w:rFonts w:ascii="Times New Roman" w:hAnsi="Times New Roman" w:cs="Times New Roman"/>
          <w:sz w:val="24"/>
          <w:szCs w:val="24"/>
          <w:lang w:val="uk-UA"/>
          <w14:ligatures w14:val="standardContextual"/>
        </w:rPr>
        <w:t>R</w:t>
      </w:r>
      <w:r w:rsidRPr="00E57D1C">
        <w:rPr>
          <w:rFonts w:ascii="Times New Roman" w:hAnsi="Times New Roman" w:cs="Times New Roman"/>
          <w:sz w:val="24"/>
          <w:szCs w:val="24"/>
          <w:vertAlign w:val="subscript"/>
          <w:lang w:val="uk-UA"/>
          <w14:ligatures w14:val="standardContextual"/>
        </w:rPr>
        <w:t>п</w:t>
      </w:r>
      <w:proofErr w:type="spellEnd"/>
      <w:r w:rsidRPr="00E57D1C">
        <w:rPr>
          <w:rFonts w:ascii="Times New Roman" w:hAnsi="Times New Roman" w:cs="Times New Roman"/>
          <w:sz w:val="24"/>
          <w:szCs w:val="24"/>
          <w:lang w:val="uk-UA"/>
          <w14:ligatures w14:val="standardContextual"/>
        </w:rPr>
        <w:t xml:space="preserve">) визначається як сума опорів теплопередачі, послідовно розташованих </w:t>
      </w:r>
      <w:proofErr w:type="spellStart"/>
      <w:r w:rsidRPr="00E57D1C">
        <w:rPr>
          <w:rFonts w:ascii="Times New Roman" w:hAnsi="Times New Roman" w:cs="Times New Roman"/>
          <w:sz w:val="24"/>
          <w:szCs w:val="24"/>
          <w:lang w:val="uk-UA"/>
          <w14:ligatures w14:val="standardContextual"/>
        </w:rPr>
        <w:t>однорідни</w:t>
      </w:r>
      <w:proofErr w:type="spellEnd"/>
      <w:r w:rsidRPr="00E57D1C">
        <w:rPr>
          <w:rFonts w:ascii="Times New Roman" w:hAnsi="Times New Roman" w:cs="Times New Roman"/>
          <w:sz w:val="24"/>
          <w:szCs w:val="24"/>
          <w:lang w:val="uk-UA"/>
          <w14:ligatures w14:val="standardContextual"/>
        </w:rPr>
        <w:t xml:space="preserve"> х шарів:</w:t>
      </w:r>
    </w:p>
    <w:p w14:paraId="275482D2" w14:textId="76C9890F" w:rsidR="00EF53C8" w:rsidRPr="00E57D1C" w:rsidRDefault="00000000" w:rsidP="00B10F11">
      <w:pPr>
        <w:spacing w:after="0" w:line="360" w:lineRule="auto"/>
        <w:ind w:firstLine="426"/>
        <w:jc w:val="center"/>
        <w:rPr>
          <w:rFonts w:ascii="Times New Roman" w:hAnsi="Times New Roman" w:cs="Times New Roman"/>
          <w:sz w:val="24"/>
          <w:szCs w:val="24"/>
          <w:lang w:val="uk-UA"/>
          <w14:ligatures w14:val="standardContextual"/>
        </w:rPr>
      </w:pPr>
      <m:oMath>
        <m:sSub>
          <m:sSubPr>
            <m:ctrlPr>
              <w:rPr>
                <w:rFonts w:ascii="Cambria Math" w:hAnsi="Cambria Math" w:cs="Times New Roman"/>
                <w:i/>
                <w:sz w:val="24"/>
                <w:szCs w:val="24"/>
                <w:lang w:val="uk-UA"/>
                <w14:ligatures w14:val="standardContextual"/>
              </w:rPr>
            </m:ctrlPr>
          </m:sSubPr>
          <m:e>
            <m:r>
              <w:rPr>
                <w:rFonts w:ascii="Cambria Math" w:hAnsi="Cambria Math" w:cs="Times New Roman"/>
                <w:sz w:val="24"/>
                <w:szCs w:val="24"/>
                <w:lang w:val="uk-UA"/>
                <w14:ligatures w14:val="standardContextual"/>
              </w:rPr>
              <m:t>R</m:t>
            </m:r>
          </m:e>
          <m:sub>
            <m:r>
              <w:rPr>
                <w:rFonts w:ascii="Cambria Math" w:hAnsi="Cambria Math" w:cs="Times New Roman"/>
                <w:sz w:val="24"/>
                <w:szCs w:val="24"/>
                <w:lang w:val="uk-UA"/>
                <w14:ligatures w14:val="standardContextual"/>
              </w:rPr>
              <m:t>n</m:t>
            </m:r>
          </m:sub>
        </m:sSub>
        <m:r>
          <w:rPr>
            <w:rFonts w:ascii="Cambria Math" w:hAnsi="Cambria Math" w:cs="Times New Roman"/>
            <w:sz w:val="24"/>
            <w:szCs w:val="24"/>
            <w:lang w:val="uk-UA"/>
            <w14:ligatures w14:val="standardContextual"/>
          </w:rPr>
          <m:t>=</m:t>
        </m:r>
        <m:sSub>
          <m:sSubPr>
            <m:ctrlPr>
              <w:rPr>
                <w:rFonts w:ascii="Cambria Math" w:hAnsi="Cambria Math" w:cs="Times New Roman"/>
                <w:i/>
                <w:sz w:val="24"/>
                <w:szCs w:val="24"/>
                <w:lang w:val="uk-UA"/>
                <w14:ligatures w14:val="standardContextual"/>
              </w:rPr>
            </m:ctrlPr>
          </m:sSubPr>
          <m:e>
            <m:r>
              <w:rPr>
                <w:rFonts w:ascii="Cambria Math" w:hAnsi="Cambria Math" w:cs="Times New Roman"/>
                <w:sz w:val="24"/>
                <w:szCs w:val="24"/>
                <w:lang w:val="en-US"/>
                <w14:ligatures w14:val="standardContextual"/>
              </w:rPr>
              <m:t>R</m:t>
            </m:r>
          </m:e>
          <m:sub>
            <m:r>
              <w:rPr>
                <w:rFonts w:ascii="Cambria Math" w:hAnsi="Cambria Math" w:cs="Times New Roman"/>
                <w:sz w:val="24"/>
                <w:szCs w:val="24"/>
                <w:lang w:val="uk-UA"/>
                <w14:ligatures w14:val="standardContextual"/>
              </w:rPr>
              <m:t>1</m:t>
            </m:r>
          </m:sub>
        </m:sSub>
        <m:r>
          <w:rPr>
            <w:rFonts w:ascii="Cambria Math" w:hAnsi="Cambria Math" w:cs="Times New Roman"/>
            <w:sz w:val="24"/>
            <w:szCs w:val="24"/>
            <w:lang w:val="uk-UA"/>
            <w14:ligatures w14:val="standardContextual"/>
          </w:rPr>
          <m:t>+</m:t>
        </m:r>
        <m:sSub>
          <m:sSubPr>
            <m:ctrlPr>
              <w:rPr>
                <w:rFonts w:ascii="Cambria Math" w:hAnsi="Cambria Math" w:cs="Times New Roman"/>
                <w:i/>
                <w:sz w:val="24"/>
                <w:szCs w:val="24"/>
                <w:lang w:val="uk-UA"/>
                <w14:ligatures w14:val="standardContextual"/>
              </w:rPr>
            </m:ctrlPr>
          </m:sSubPr>
          <m:e>
            <m:r>
              <w:rPr>
                <w:rFonts w:ascii="Cambria Math" w:hAnsi="Cambria Math" w:cs="Times New Roman"/>
                <w:sz w:val="24"/>
                <w:szCs w:val="24"/>
                <w:lang w:val="uk-UA"/>
                <w14:ligatures w14:val="standardContextual"/>
              </w:rPr>
              <m:t>R</m:t>
            </m:r>
          </m:e>
          <m:sub>
            <m:r>
              <w:rPr>
                <w:rFonts w:ascii="Cambria Math" w:hAnsi="Cambria Math" w:cs="Times New Roman"/>
                <w:sz w:val="24"/>
                <w:szCs w:val="24"/>
                <w:lang w:val="uk-UA"/>
                <w14:ligatures w14:val="standardContextual"/>
              </w:rPr>
              <m:t>2</m:t>
            </m:r>
          </m:sub>
        </m:sSub>
        <m:r>
          <w:rPr>
            <w:rFonts w:ascii="Cambria Math" w:hAnsi="Cambria Math" w:cs="Times New Roman"/>
            <w:sz w:val="24"/>
            <w:szCs w:val="24"/>
            <w:lang w:val="uk-UA"/>
            <w14:ligatures w14:val="standardContextual"/>
          </w:rPr>
          <m:t>…+</m:t>
        </m:r>
        <m:sSub>
          <m:sSubPr>
            <m:ctrlPr>
              <w:rPr>
                <w:rFonts w:ascii="Cambria Math" w:hAnsi="Cambria Math" w:cs="Times New Roman"/>
                <w:i/>
                <w:sz w:val="24"/>
                <w:szCs w:val="24"/>
                <w:lang w:val="uk-UA"/>
                <w14:ligatures w14:val="standardContextual"/>
              </w:rPr>
            </m:ctrlPr>
          </m:sSubPr>
          <m:e>
            <m:r>
              <w:rPr>
                <w:rFonts w:ascii="Cambria Math" w:hAnsi="Cambria Math" w:cs="Times New Roman"/>
                <w:sz w:val="24"/>
                <w:szCs w:val="24"/>
                <w:lang w:val="uk-UA"/>
                <w14:ligatures w14:val="standardContextual"/>
              </w:rPr>
              <m:t>R</m:t>
            </m:r>
          </m:e>
          <m:sub>
            <m:r>
              <w:rPr>
                <w:rFonts w:ascii="Cambria Math" w:hAnsi="Cambria Math" w:cs="Times New Roman"/>
                <w:sz w:val="24"/>
                <w:szCs w:val="24"/>
                <w:lang w:val="uk-UA"/>
                <w14:ligatures w14:val="standardContextual"/>
              </w:rPr>
              <m:t>k</m:t>
            </m:r>
          </m:sub>
        </m:sSub>
        <m:r>
          <w:rPr>
            <w:rFonts w:ascii="Cambria Math" w:hAnsi="Cambria Math" w:cs="Times New Roman"/>
            <w:sz w:val="24"/>
            <w:szCs w:val="24"/>
            <w:lang w:val="uk-UA"/>
            <w14:ligatures w14:val="standardContextual"/>
          </w:rPr>
          <m:t>+</m:t>
        </m:r>
        <m:sSub>
          <m:sSubPr>
            <m:ctrlPr>
              <w:rPr>
                <w:rFonts w:ascii="Cambria Math" w:hAnsi="Cambria Math" w:cs="Times New Roman"/>
                <w:i/>
                <w:sz w:val="24"/>
                <w:szCs w:val="24"/>
                <w:lang w:val="uk-UA"/>
                <w14:ligatures w14:val="standardContextual"/>
              </w:rPr>
            </m:ctrlPr>
          </m:sSubPr>
          <m:e>
            <m:r>
              <w:rPr>
                <w:rFonts w:ascii="Cambria Math" w:hAnsi="Cambria Math" w:cs="Times New Roman"/>
                <w:sz w:val="24"/>
                <w:szCs w:val="24"/>
                <w:lang w:val="uk-UA"/>
                <w14:ligatures w14:val="standardContextual"/>
              </w:rPr>
              <m:t>R</m:t>
            </m:r>
          </m:e>
          <m:sub>
            <m:r>
              <w:rPr>
                <w:rFonts w:ascii="Cambria Math" w:hAnsi="Cambria Math" w:cs="Times New Roman"/>
                <w:sz w:val="24"/>
                <w:szCs w:val="24"/>
                <w:lang w:val="uk-UA"/>
                <w14:ligatures w14:val="standardContextual"/>
              </w:rPr>
              <m:t>п.ш.</m:t>
            </m:r>
          </m:sub>
        </m:sSub>
      </m:oMath>
      <w:r w:rsidR="00EF53C8" w:rsidRPr="00E57D1C">
        <w:rPr>
          <w:rFonts w:ascii="Times New Roman" w:hAnsi="Times New Roman" w:cs="Times New Roman"/>
          <w:sz w:val="24"/>
          <w:szCs w:val="24"/>
          <w:lang w:val="uk-UA"/>
          <w14:ligatures w14:val="standardContextual"/>
        </w:rPr>
        <w:t>, (1.</w:t>
      </w:r>
      <w:r w:rsidR="009207E4" w:rsidRPr="00E57D1C">
        <w:rPr>
          <w:rFonts w:ascii="Times New Roman" w:hAnsi="Times New Roman" w:cs="Times New Roman"/>
          <w:sz w:val="24"/>
          <w:szCs w:val="24"/>
          <w:lang w:val="uk-UA"/>
          <w14:ligatures w14:val="standardContextual"/>
        </w:rPr>
        <w:t>2</w:t>
      </w:r>
      <w:r w:rsidR="00EF53C8" w:rsidRPr="00E57D1C">
        <w:rPr>
          <w:rFonts w:ascii="Times New Roman" w:hAnsi="Times New Roman" w:cs="Times New Roman"/>
          <w:sz w:val="24"/>
          <w:szCs w:val="24"/>
          <w:lang w:val="uk-UA"/>
          <w14:ligatures w14:val="standardContextual"/>
        </w:rPr>
        <w:t>)</w:t>
      </w:r>
    </w:p>
    <w:p w14:paraId="42F9E5E2" w14:textId="77777777" w:rsidR="009207E4" w:rsidRPr="00E57D1C" w:rsidRDefault="00EF53C8"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lastRenderedPageBreak/>
        <w:t xml:space="preserve">де R1, R2, ..., </w:t>
      </w:r>
      <w:proofErr w:type="spellStart"/>
      <w:r w:rsidRPr="00E57D1C">
        <w:rPr>
          <w:rFonts w:ascii="Times New Roman" w:hAnsi="Times New Roman" w:cs="Times New Roman"/>
          <w:sz w:val="24"/>
          <w:szCs w:val="24"/>
          <w:lang w:val="uk-UA"/>
          <w14:ligatures w14:val="standardContextual"/>
        </w:rPr>
        <w:t>Rk</w:t>
      </w:r>
      <w:proofErr w:type="spellEnd"/>
      <w:r w:rsidRPr="00E57D1C">
        <w:rPr>
          <w:rFonts w:ascii="Times New Roman" w:hAnsi="Times New Roman" w:cs="Times New Roman"/>
          <w:sz w:val="24"/>
          <w:szCs w:val="24"/>
          <w:lang w:val="uk-UA"/>
          <w14:ligatures w14:val="standardContextual"/>
        </w:rPr>
        <w:t xml:space="preserve"> – термічний опір (опір теплопередачі) окремих шарів конструкції, що обгороджує, наприклад, штукатурки, цегляної кладки, керамічного облицювання і </w:t>
      </w:r>
      <w:proofErr w:type="spellStart"/>
      <w:r w:rsidRPr="00E57D1C">
        <w:rPr>
          <w:rFonts w:ascii="Times New Roman" w:hAnsi="Times New Roman" w:cs="Times New Roman"/>
          <w:sz w:val="24"/>
          <w:szCs w:val="24"/>
          <w:lang w:val="uk-UA"/>
          <w14:ligatures w14:val="standardContextual"/>
        </w:rPr>
        <w:t>т.д</w:t>
      </w:r>
      <w:proofErr w:type="spellEnd"/>
      <w:r w:rsidRPr="00E57D1C">
        <w:rPr>
          <w:rFonts w:ascii="Times New Roman" w:hAnsi="Times New Roman" w:cs="Times New Roman"/>
          <w:sz w:val="24"/>
          <w:szCs w:val="24"/>
          <w:lang w:val="uk-UA"/>
          <w14:ligatures w14:val="standardContextual"/>
        </w:rPr>
        <w:t xml:space="preserve">., </w:t>
      </w:r>
    </w:p>
    <w:p w14:paraId="2793344F" w14:textId="4A43F4B3" w:rsidR="00EF53C8" w:rsidRPr="00E57D1C" w:rsidRDefault="00000000" w:rsidP="009207E4">
      <w:pPr>
        <w:spacing w:after="0" w:line="360" w:lineRule="auto"/>
        <w:ind w:firstLine="426"/>
        <w:jc w:val="center"/>
        <w:rPr>
          <w:rFonts w:ascii="Times New Roman" w:hAnsi="Times New Roman" w:cs="Times New Roman"/>
          <w:sz w:val="24"/>
          <w:szCs w:val="24"/>
          <w:lang w:val="uk-UA"/>
          <w14:ligatures w14:val="standardContextual"/>
        </w:rPr>
      </w:pPr>
      <m:oMath>
        <m:sSub>
          <m:sSubPr>
            <m:ctrlPr>
              <w:rPr>
                <w:rFonts w:ascii="Cambria Math" w:hAnsi="Cambria Math" w:cs="Times New Roman"/>
                <w:i/>
                <w:sz w:val="24"/>
                <w:szCs w:val="24"/>
                <w:lang w:val="uk-UA"/>
                <w14:ligatures w14:val="standardContextual"/>
              </w:rPr>
            </m:ctrlPr>
          </m:sSubPr>
          <m:e>
            <m:r>
              <w:rPr>
                <w:rFonts w:ascii="Cambria Math" w:hAnsi="Cambria Math" w:cs="Times New Roman"/>
                <w:sz w:val="24"/>
                <w:szCs w:val="24"/>
                <w:lang w:val="uk-UA"/>
                <w14:ligatures w14:val="standardContextual"/>
              </w:rPr>
              <m:t>R</m:t>
            </m:r>
          </m:e>
          <m:sub>
            <m:r>
              <w:rPr>
                <w:rFonts w:ascii="Cambria Math" w:hAnsi="Cambria Math" w:cs="Times New Roman"/>
                <w:sz w:val="24"/>
                <w:szCs w:val="24"/>
                <w:lang w:val="uk-UA"/>
                <w14:ligatures w14:val="standardContextual"/>
              </w:rPr>
              <m:t>n</m:t>
            </m:r>
          </m:sub>
        </m:sSub>
        <m:r>
          <w:rPr>
            <w:rFonts w:ascii="Cambria Math" w:hAnsi="Cambria Math" w:cs="Times New Roman"/>
            <w:sz w:val="24"/>
            <w:szCs w:val="24"/>
            <w:lang w:val="uk-UA"/>
            <w14:ligatures w14:val="standardContextual"/>
          </w:rPr>
          <m:t>=</m:t>
        </m:r>
        <m:f>
          <m:fPr>
            <m:ctrlPr>
              <w:rPr>
                <w:rFonts w:ascii="Cambria Math" w:hAnsi="Cambria Math" w:cs="Times New Roman"/>
                <w:i/>
                <w:sz w:val="24"/>
                <w:szCs w:val="24"/>
                <w:lang w:val="uk-UA"/>
                <w14:ligatures w14:val="standardContextual"/>
              </w:rPr>
            </m:ctrlPr>
          </m:fPr>
          <m:num>
            <m:r>
              <m:rPr>
                <m:sty m:val="p"/>
              </m:rPr>
              <w:rPr>
                <w:rFonts w:ascii="Cambria Math" w:hAnsi="Cambria Math" w:cs="Times New Roman"/>
                <w:sz w:val="24"/>
                <w:szCs w:val="24"/>
                <w:lang w:val="uk-UA"/>
                <w14:ligatures w14:val="standardContextual"/>
              </w:rPr>
              <m:t>δ</m:t>
            </m:r>
            <m:r>
              <m:rPr>
                <m:sty m:val="p"/>
              </m:rPr>
              <w:rPr>
                <w:rFonts w:ascii="Cambria Math" w:hAnsi="Cambria Math" w:cs="Times New Roman"/>
                <w:sz w:val="24"/>
                <w:szCs w:val="24"/>
                <w:vertAlign w:val="subscript"/>
                <w:lang w:val="uk-UA"/>
                <w14:ligatures w14:val="standardContextual"/>
              </w:rPr>
              <m:t>1</m:t>
            </m:r>
          </m:num>
          <m:den>
            <m:r>
              <m:rPr>
                <m:sty m:val="p"/>
              </m:rPr>
              <w:rPr>
                <w:rFonts w:ascii="Cambria Math" w:hAnsi="Cambria Math" w:cs="Times New Roman"/>
                <w:sz w:val="24"/>
                <w:szCs w:val="24"/>
                <w:lang w:val="uk-UA"/>
                <w14:ligatures w14:val="standardContextual"/>
              </w:rPr>
              <m:t>λ</m:t>
            </m:r>
            <m:r>
              <m:rPr>
                <m:sty m:val="p"/>
              </m:rPr>
              <w:rPr>
                <w:rFonts w:ascii="Cambria Math" w:hAnsi="Cambria Math" w:cs="Times New Roman"/>
                <w:sz w:val="24"/>
                <w:szCs w:val="24"/>
                <w:vertAlign w:val="subscript"/>
                <w:lang w:val="uk-UA"/>
                <w14:ligatures w14:val="standardContextual"/>
              </w:rPr>
              <m:t>1</m:t>
            </m:r>
          </m:den>
        </m:f>
        <m:r>
          <w:rPr>
            <w:rFonts w:ascii="Cambria Math" w:hAnsi="Cambria Math" w:cs="Times New Roman"/>
            <w:sz w:val="24"/>
            <w:szCs w:val="24"/>
            <w:lang w:val="uk-UA"/>
            <w14:ligatures w14:val="standardContextual"/>
          </w:rPr>
          <m:t>+</m:t>
        </m:r>
        <m:f>
          <m:fPr>
            <m:ctrlPr>
              <w:rPr>
                <w:rFonts w:ascii="Cambria Math" w:hAnsi="Cambria Math" w:cs="Times New Roman"/>
                <w:i/>
                <w:sz w:val="24"/>
                <w:szCs w:val="24"/>
                <w:lang w:val="uk-UA"/>
                <w14:ligatures w14:val="standardContextual"/>
              </w:rPr>
            </m:ctrlPr>
          </m:fPr>
          <m:num>
            <m:r>
              <m:rPr>
                <m:sty m:val="p"/>
              </m:rPr>
              <w:rPr>
                <w:rFonts w:ascii="Cambria Math" w:hAnsi="Cambria Math" w:cs="Times New Roman"/>
                <w:sz w:val="24"/>
                <w:szCs w:val="24"/>
                <w:lang w:val="uk-UA"/>
                <w14:ligatures w14:val="standardContextual"/>
              </w:rPr>
              <m:t>δ</m:t>
            </m:r>
            <m:r>
              <m:rPr>
                <m:sty m:val="p"/>
              </m:rPr>
              <w:rPr>
                <w:rFonts w:ascii="Cambria Math" w:hAnsi="Cambria Math" w:cs="Times New Roman"/>
                <w:sz w:val="24"/>
                <w:szCs w:val="24"/>
                <w:vertAlign w:val="subscript"/>
                <w:lang w:val="uk-UA"/>
                <w14:ligatures w14:val="standardContextual"/>
              </w:rPr>
              <m:t>2</m:t>
            </m:r>
          </m:num>
          <m:den>
            <m:r>
              <m:rPr>
                <m:sty m:val="p"/>
              </m:rPr>
              <w:rPr>
                <w:rFonts w:ascii="Cambria Math" w:hAnsi="Cambria Math" w:cs="Times New Roman"/>
                <w:sz w:val="24"/>
                <w:szCs w:val="24"/>
                <w:lang w:val="uk-UA"/>
                <w14:ligatures w14:val="standardContextual"/>
              </w:rPr>
              <m:t>λ</m:t>
            </m:r>
            <m:r>
              <m:rPr>
                <m:sty m:val="p"/>
              </m:rPr>
              <w:rPr>
                <w:rFonts w:ascii="Cambria Math" w:hAnsi="Cambria Math" w:cs="Times New Roman"/>
                <w:sz w:val="24"/>
                <w:szCs w:val="24"/>
                <w:vertAlign w:val="subscript"/>
                <w:lang w:val="uk-UA"/>
                <w14:ligatures w14:val="standardContextual"/>
              </w:rPr>
              <m:t>2</m:t>
            </m:r>
          </m:den>
        </m:f>
        <m:r>
          <w:rPr>
            <w:rFonts w:ascii="Cambria Math" w:hAnsi="Cambria Math" w:cs="Times New Roman"/>
            <w:sz w:val="24"/>
            <w:szCs w:val="24"/>
            <w:lang w:val="uk-UA"/>
            <w14:ligatures w14:val="standardContextual"/>
          </w:rPr>
          <m:t>+…</m:t>
        </m:r>
        <m:f>
          <m:fPr>
            <m:ctrlPr>
              <w:rPr>
                <w:rFonts w:ascii="Cambria Math" w:hAnsi="Cambria Math" w:cs="Times New Roman"/>
                <w:i/>
                <w:sz w:val="24"/>
                <w:szCs w:val="24"/>
                <w:lang w:val="uk-UA"/>
                <w14:ligatures w14:val="standardContextual"/>
              </w:rPr>
            </m:ctrlPr>
          </m:fPr>
          <m:num>
            <m:r>
              <m:rPr>
                <m:sty m:val="p"/>
              </m:rPr>
              <w:rPr>
                <w:rFonts w:ascii="Cambria Math" w:hAnsi="Cambria Math" w:cs="Times New Roman"/>
                <w:sz w:val="24"/>
                <w:szCs w:val="24"/>
                <w:lang w:val="uk-UA"/>
                <w14:ligatures w14:val="standardContextual"/>
              </w:rPr>
              <m:t>δ</m:t>
            </m:r>
            <m:r>
              <m:rPr>
                <m:sty m:val="p"/>
              </m:rPr>
              <w:rPr>
                <w:rFonts w:ascii="Cambria Math" w:hAnsi="Cambria Math" w:cs="Times New Roman"/>
                <w:sz w:val="24"/>
                <w:szCs w:val="24"/>
                <w:vertAlign w:val="subscript"/>
                <w:lang w:val="uk-UA"/>
                <w14:ligatures w14:val="standardContextual"/>
              </w:rPr>
              <m:t>k</m:t>
            </m:r>
          </m:num>
          <m:den>
            <m:r>
              <m:rPr>
                <m:sty m:val="p"/>
              </m:rPr>
              <w:rPr>
                <w:rFonts w:ascii="Cambria Math" w:hAnsi="Cambria Math" w:cs="Times New Roman"/>
                <w:sz w:val="24"/>
                <w:szCs w:val="24"/>
                <w:lang w:val="uk-UA"/>
                <w14:ligatures w14:val="standardContextual"/>
              </w:rPr>
              <m:t>λ</m:t>
            </m:r>
            <m:r>
              <m:rPr>
                <m:sty m:val="p"/>
              </m:rPr>
              <w:rPr>
                <w:rFonts w:ascii="Cambria Math" w:hAnsi="Cambria Math" w:cs="Times New Roman"/>
                <w:sz w:val="24"/>
                <w:szCs w:val="24"/>
                <w:vertAlign w:val="subscript"/>
                <w:lang w:val="uk-UA"/>
                <w14:ligatures w14:val="standardContextual"/>
              </w:rPr>
              <m:t>k</m:t>
            </m:r>
            <m:r>
              <m:rPr>
                <m:sty m:val="p"/>
              </m:rPr>
              <w:rPr>
                <w:rFonts w:ascii="Cambria Math" w:hAnsi="Cambria Math" w:cs="Times New Roman"/>
                <w:sz w:val="24"/>
                <w:szCs w:val="24"/>
                <w:lang w:val="uk-UA"/>
                <w14:ligatures w14:val="standardContextual"/>
              </w:rPr>
              <m:t xml:space="preserve"> </m:t>
            </m:r>
          </m:den>
        </m:f>
        <m:r>
          <w:rPr>
            <w:rFonts w:ascii="Cambria Math" w:hAnsi="Cambria Math" w:cs="Times New Roman"/>
            <w:sz w:val="24"/>
            <w:szCs w:val="24"/>
            <w:lang w:val="uk-UA"/>
            <w14:ligatures w14:val="standardContextual"/>
          </w:rPr>
          <m:t>+</m:t>
        </m:r>
        <m:sSub>
          <m:sSubPr>
            <m:ctrlPr>
              <w:rPr>
                <w:rFonts w:ascii="Cambria Math" w:hAnsi="Cambria Math" w:cs="Times New Roman"/>
                <w:i/>
                <w:sz w:val="24"/>
                <w:szCs w:val="24"/>
                <w:lang w:val="uk-UA"/>
                <w14:ligatures w14:val="standardContextual"/>
              </w:rPr>
            </m:ctrlPr>
          </m:sSubPr>
          <m:e>
            <m:r>
              <w:rPr>
                <w:rFonts w:ascii="Cambria Math" w:hAnsi="Cambria Math" w:cs="Times New Roman"/>
                <w:sz w:val="24"/>
                <w:szCs w:val="24"/>
                <w:lang w:val="uk-UA"/>
                <w14:ligatures w14:val="standardContextual"/>
              </w:rPr>
              <m:t>R</m:t>
            </m:r>
          </m:e>
          <m:sub>
            <m:r>
              <w:rPr>
                <w:rFonts w:ascii="Cambria Math" w:hAnsi="Cambria Math" w:cs="Times New Roman"/>
                <w:sz w:val="24"/>
                <w:szCs w:val="24"/>
                <w:lang w:val="uk-UA"/>
                <w14:ligatures w14:val="standardContextual"/>
              </w:rPr>
              <m:t>п.ш.</m:t>
            </m:r>
          </m:sub>
        </m:sSub>
      </m:oMath>
      <w:r w:rsidR="008613DB" w:rsidRPr="00E57D1C">
        <w:rPr>
          <w:rFonts w:ascii="Times New Roman" w:eastAsiaTheme="minorEastAsia" w:hAnsi="Times New Roman" w:cs="Times New Roman"/>
          <w:sz w:val="24"/>
          <w:szCs w:val="24"/>
          <w:lang w:val="uk-UA"/>
          <w14:ligatures w14:val="standardContextual"/>
        </w:rPr>
        <w:t xml:space="preserve"> , </w:t>
      </w:r>
      <w:r w:rsidR="00EF53C8" w:rsidRPr="00E57D1C">
        <w:rPr>
          <w:rFonts w:ascii="Times New Roman" w:hAnsi="Times New Roman" w:cs="Times New Roman"/>
          <w:sz w:val="24"/>
          <w:szCs w:val="24"/>
          <w:lang w:val="uk-UA"/>
          <w14:ligatures w14:val="standardContextual"/>
        </w:rPr>
        <w:t>(1.4)</w:t>
      </w:r>
    </w:p>
    <w:p w14:paraId="27655880" w14:textId="5A89A74D" w:rsidR="00EF53C8" w:rsidRPr="00E57D1C" w:rsidRDefault="00EF53C8"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де δ</w:t>
      </w:r>
      <w:r w:rsidRPr="00E57D1C">
        <w:rPr>
          <w:rFonts w:ascii="Times New Roman" w:hAnsi="Times New Roman" w:cs="Times New Roman"/>
          <w:sz w:val="24"/>
          <w:szCs w:val="24"/>
          <w:vertAlign w:val="subscript"/>
          <w:lang w:val="uk-UA"/>
          <w14:ligatures w14:val="standardContextual"/>
        </w:rPr>
        <w:t>1</w:t>
      </w:r>
      <w:r w:rsidRPr="00E57D1C">
        <w:rPr>
          <w:rFonts w:ascii="Times New Roman" w:hAnsi="Times New Roman" w:cs="Times New Roman"/>
          <w:sz w:val="24"/>
          <w:szCs w:val="24"/>
          <w:lang w:val="uk-UA"/>
          <w14:ligatures w14:val="standardContextual"/>
        </w:rPr>
        <w:t>, δ</w:t>
      </w:r>
      <w:r w:rsidRPr="00E57D1C">
        <w:rPr>
          <w:rFonts w:ascii="Times New Roman" w:hAnsi="Times New Roman" w:cs="Times New Roman"/>
          <w:sz w:val="24"/>
          <w:szCs w:val="24"/>
          <w:vertAlign w:val="subscript"/>
          <w:lang w:val="uk-UA"/>
          <w14:ligatures w14:val="standardContextual"/>
        </w:rPr>
        <w:t>2</w:t>
      </w:r>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lang w:val="uk-UA"/>
          <w14:ligatures w14:val="standardContextual"/>
        </w:rPr>
        <w:t>δ</w:t>
      </w:r>
      <w:r w:rsidRPr="00E57D1C">
        <w:rPr>
          <w:rFonts w:ascii="Times New Roman" w:hAnsi="Times New Roman" w:cs="Times New Roman"/>
          <w:sz w:val="24"/>
          <w:szCs w:val="24"/>
          <w:vertAlign w:val="subscript"/>
          <w:lang w:val="uk-UA"/>
          <w14:ligatures w14:val="standardContextual"/>
        </w:rPr>
        <w:t>k</w:t>
      </w:r>
      <w:proofErr w:type="spellEnd"/>
      <w:r w:rsidRPr="00E57D1C">
        <w:rPr>
          <w:rFonts w:ascii="Times New Roman" w:hAnsi="Times New Roman" w:cs="Times New Roman"/>
          <w:sz w:val="24"/>
          <w:szCs w:val="24"/>
          <w:lang w:val="uk-UA"/>
          <w14:ligatures w14:val="standardContextual"/>
        </w:rPr>
        <w:t>, – товщина однорідного шару огородження (згідно</w:t>
      </w:r>
      <w:r w:rsidR="00480024" w:rsidRPr="00E57D1C">
        <w:rPr>
          <w:rFonts w:ascii="Times New Roman" w:hAnsi="Times New Roman" w:cs="Times New Roman"/>
          <w:sz w:val="24"/>
          <w:szCs w:val="24"/>
          <w:lang w:val="uk-UA"/>
          <w14:ligatures w14:val="standardContextual"/>
        </w:rPr>
        <w:t xml:space="preserve"> </w:t>
      </w:r>
      <w:r w:rsidRPr="00E57D1C">
        <w:rPr>
          <w:rFonts w:ascii="Times New Roman" w:hAnsi="Times New Roman" w:cs="Times New Roman"/>
          <w:sz w:val="24"/>
          <w:szCs w:val="24"/>
          <w:lang w:val="uk-UA"/>
          <w14:ligatures w14:val="standardContextual"/>
        </w:rPr>
        <w:t>завдання), м;</w:t>
      </w:r>
    </w:p>
    <w:p w14:paraId="7A4FB01B" w14:textId="77777777" w:rsidR="00480024" w:rsidRPr="00E57D1C" w:rsidRDefault="00EF53C8"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λ</w:t>
      </w:r>
      <w:r w:rsidRPr="00E57D1C">
        <w:rPr>
          <w:rFonts w:ascii="Times New Roman" w:hAnsi="Times New Roman" w:cs="Times New Roman"/>
          <w:sz w:val="24"/>
          <w:szCs w:val="24"/>
          <w:vertAlign w:val="subscript"/>
          <w:lang w:val="uk-UA"/>
          <w14:ligatures w14:val="standardContextual"/>
        </w:rPr>
        <w:t>1</w:t>
      </w:r>
      <w:r w:rsidRPr="00E57D1C">
        <w:rPr>
          <w:rFonts w:ascii="Times New Roman" w:hAnsi="Times New Roman" w:cs="Times New Roman"/>
          <w:sz w:val="24"/>
          <w:szCs w:val="24"/>
          <w:lang w:val="uk-UA"/>
          <w14:ligatures w14:val="standardContextual"/>
        </w:rPr>
        <w:t>, λ</w:t>
      </w:r>
      <w:r w:rsidRPr="00E57D1C">
        <w:rPr>
          <w:rFonts w:ascii="Times New Roman" w:hAnsi="Times New Roman" w:cs="Times New Roman"/>
          <w:sz w:val="24"/>
          <w:szCs w:val="24"/>
          <w:vertAlign w:val="subscript"/>
          <w:lang w:val="uk-UA"/>
          <w14:ligatures w14:val="standardContextual"/>
        </w:rPr>
        <w:t>2</w:t>
      </w:r>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lang w:val="uk-UA"/>
          <w14:ligatures w14:val="standardContextual"/>
        </w:rPr>
        <w:t>λ</w:t>
      </w:r>
      <w:r w:rsidRPr="00E57D1C">
        <w:rPr>
          <w:rFonts w:ascii="Times New Roman" w:hAnsi="Times New Roman" w:cs="Times New Roman"/>
          <w:sz w:val="24"/>
          <w:szCs w:val="24"/>
          <w:vertAlign w:val="subscript"/>
          <w:lang w:val="uk-UA"/>
          <w14:ligatures w14:val="standardContextual"/>
        </w:rPr>
        <w:t>k</w:t>
      </w:r>
      <w:proofErr w:type="spellEnd"/>
      <w:r w:rsidRPr="00E57D1C">
        <w:rPr>
          <w:rFonts w:ascii="Times New Roman" w:hAnsi="Times New Roman" w:cs="Times New Roman"/>
          <w:sz w:val="24"/>
          <w:szCs w:val="24"/>
          <w:lang w:val="uk-UA"/>
          <w14:ligatures w14:val="standardContextual"/>
        </w:rPr>
        <w:t xml:space="preserve"> – коефіцієнт теплопровідності однорідного шару</w:t>
      </w:r>
      <w:r w:rsidR="00480024" w:rsidRPr="00E57D1C">
        <w:rPr>
          <w:rFonts w:ascii="Times New Roman" w:hAnsi="Times New Roman" w:cs="Times New Roman"/>
          <w:sz w:val="24"/>
          <w:szCs w:val="24"/>
          <w:lang w:val="uk-UA"/>
          <w14:ligatures w14:val="standardContextual"/>
        </w:rPr>
        <w:t xml:space="preserve"> </w:t>
      </w:r>
      <w:r w:rsidRPr="00E57D1C">
        <w:rPr>
          <w:rFonts w:ascii="Times New Roman" w:hAnsi="Times New Roman" w:cs="Times New Roman"/>
          <w:sz w:val="24"/>
          <w:szCs w:val="24"/>
          <w:lang w:val="uk-UA"/>
          <w14:ligatures w14:val="standardContextual"/>
        </w:rPr>
        <w:t>огородження Вт/м∙ºС (додатки Г-Е).</w:t>
      </w:r>
    </w:p>
    <w:p w14:paraId="033A5267" w14:textId="388FD715" w:rsidR="00EF53C8" w:rsidRPr="00882007" w:rsidRDefault="00EF53C8" w:rsidP="00B10F11">
      <w:pPr>
        <w:spacing w:after="0" w:line="360" w:lineRule="auto"/>
        <w:ind w:firstLine="426"/>
        <w:jc w:val="both"/>
        <w:rPr>
          <w:rFonts w:ascii="Times New Roman" w:hAnsi="Times New Roman" w:cs="Times New Roman"/>
          <w:color w:val="FF0000"/>
          <w:sz w:val="24"/>
          <w:szCs w:val="24"/>
          <w:lang w:val="uk-UA"/>
          <w14:ligatures w14:val="standardContextual"/>
        </w:rPr>
      </w:pPr>
      <w:r w:rsidRPr="00E57D1C">
        <w:rPr>
          <w:rFonts w:ascii="Times New Roman" w:hAnsi="Times New Roman" w:cs="Times New Roman"/>
          <w:sz w:val="24"/>
          <w:szCs w:val="24"/>
          <w:lang w:val="uk-UA"/>
          <w14:ligatures w14:val="standardContextual"/>
        </w:rPr>
        <w:t xml:space="preserve">Для визначення втрат </w:t>
      </w:r>
      <w:r w:rsidRPr="00B66893">
        <w:rPr>
          <w:rFonts w:ascii="Times New Roman" w:hAnsi="Times New Roman" w:cs="Times New Roman"/>
          <w:sz w:val="24"/>
          <w:szCs w:val="24"/>
          <w:lang w:val="uk-UA"/>
          <w14:ligatures w14:val="standardContextual"/>
        </w:rPr>
        <w:t xml:space="preserve">теплоти через світлові прорізи </w:t>
      </w:r>
      <w:r w:rsidRPr="00E57D1C">
        <w:rPr>
          <w:rFonts w:ascii="Times New Roman" w:hAnsi="Times New Roman" w:cs="Times New Roman"/>
          <w:sz w:val="24"/>
          <w:szCs w:val="24"/>
          <w:lang w:val="uk-UA"/>
          <w14:ligatures w14:val="standardContextual"/>
        </w:rPr>
        <w:t>(вікна,</w:t>
      </w:r>
      <w:r w:rsidR="00480024" w:rsidRPr="00E57D1C">
        <w:rPr>
          <w:rFonts w:ascii="Times New Roman" w:hAnsi="Times New Roman" w:cs="Times New Roman"/>
          <w:sz w:val="24"/>
          <w:szCs w:val="24"/>
          <w:lang w:val="uk-UA"/>
          <w14:ligatures w14:val="standardContextual"/>
        </w:rPr>
        <w:t xml:space="preserve"> </w:t>
      </w:r>
      <w:r w:rsidRPr="00E57D1C">
        <w:rPr>
          <w:rFonts w:ascii="Times New Roman" w:hAnsi="Times New Roman" w:cs="Times New Roman"/>
          <w:sz w:val="24"/>
          <w:szCs w:val="24"/>
          <w:lang w:val="uk-UA"/>
          <w14:ligatures w14:val="standardContextual"/>
        </w:rPr>
        <w:t>балконні двері, ліхтарі) використовують значення опору</w:t>
      </w:r>
      <w:r w:rsidR="00480024" w:rsidRPr="00E57D1C">
        <w:rPr>
          <w:rFonts w:ascii="Times New Roman" w:hAnsi="Times New Roman" w:cs="Times New Roman"/>
          <w:sz w:val="24"/>
          <w:szCs w:val="24"/>
          <w:lang w:val="uk-UA"/>
          <w14:ligatures w14:val="standardContextual"/>
        </w:rPr>
        <w:t xml:space="preserve"> </w:t>
      </w:r>
      <w:r w:rsidRPr="00E57D1C">
        <w:rPr>
          <w:rFonts w:ascii="Times New Roman" w:hAnsi="Times New Roman" w:cs="Times New Roman"/>
          <w:sz w:val="24"/>
          <w:szCs w:val="24"/>
          <w:lang w:val="uk-UA"/>
          <w14:ligatures w14:val="standardContextual"/>
        </w:rPr>
        <w:t>теплопередачі з додатку І.</w:t>
      </w:r>
      <w:r w:rsidR="00480024" w:rsidRPr="00E57D1C">
        <w:rPr>
          <w:rFonts w:ascii="Times New Roman" w:hAnsi="Times New Roman" w:cs="Times New Roman"/>
          <w:sz w:val="24"/>
          <w:szCs w:val="24"/>
          <w:lang w:val="uk-UA"/>
          <w14:ligatures w14:val="standardContextual"/>
        </w:rPr>
        <w:t xml:space="preserve"> </w:t>
      </w:r>
      <w:r w:rsidRPr="00E57D1C">
        <w:rPr>
          <w:rFonts w:ascii="Times New Roman" w:hAnsi="Times New Roman" w:cs="Times New Roman"/>
          <w:sz w:val="24"/>
          <w:szCs w:val="24"/>
          <w:lang w:val="uk-UA"/>
          <w14:ligatures w14:val="standardContextual"/>
        </w:rPr>
        <w:t>«Добавлені коефіцієнти» (сьома графа табл. 1.</w:t>
      </w:r>
      <w:r w:rsidR="00963D22">
        <w:rPr>
          <w:rFonts w:ascii="Times New Roman" w:hAnsi="Times New Roman" w:cs="Times New Roman"/>
          <w:sz w:val="24"/>
          <w:szCs w:val="24"/>
          <w:lang w:val="uk-UA"/>
          <w14:ligatures w14:val="standardContextual"/>
        </w:rPr>
        <w:t>1</w:t>
      </w:r>
      <w:r w:rsidRPr="00E57D1C">
        <w:rPr>
          <w:rFonts w:ascii="Times New Roman" w:hAnsi="Times New Roman" w:cs="Times New Roman"/>
          <w:sz w:val="24"/>
          <w:szCs w:val="24"/>
          <w:lang w:val="uk-UA"/>
          <w14:ligatures w14:val="standardContextual"/>
        </w:rPr>
        <w:t>) представлені</w:t>
      </w:r>
      <w:r w:rsidR="00480024" w:rsidRPr="00E57D1C">
        <w:rPr>
          <w:rFonts w:ascii="Times New Roman" w:hAnsi="Times New Roman" w:cs="Times New Roman"/>
          <w:sz w:val="24"/>
          <w:szCs w:val="24"/>
          <w:lang w:val="uk-UA"/>
          <w14:ligatures w14:val="standardContextual"/>
        </w:rPr>
        <w:t xml:space="preserve"> </w:t>
      </w:r>
      <w:r w:rsidRPr="00E57D1C">
        <w:rPr>
          <w:rFonts w:ascii="Times New Roman" w:hAnsi="Times New Roman" w:cs="Times New Roman"/>
          <w:sz w:val="24"/>
          <w:szCs w:val="24"/>
          <w:lang w:val="uk-UA"/>
          <w14:ligatures w14:val="standardContextual"/>
        </w:rPr>
        <w:t>коефіцієнтами Σβ, які враховують додаткові втрати теплоти через</w:t>
      </w:r>
      <w:r w:rsidR="00480024" w:rsidRPr="00E57D1C">
        <w:rPr>
          <w:rFonts w:ascii="Times New Roman" w:hAnsi="Times New Roman" w:cs="Times New Roman"/>
          <w:sz w:val="24"/>
          <w:szCs w:val="24"/>
          <w:lang w:val="uk-UA"/>
          <w14:ligatures w14:val="standardContextual"/>
        </w:rPr>
        <w:t xml:space="preserve"> </w:t>
      </w:r>
      <w:r w:rsidRPr="00E57D1C">
        <w:rPr>
          <w:rFonts w:ascii="Times New Roman" w:hAnsi="Times New Roman" w:cs="Times New Roman"/>
          <w:sz w:val="24"/>
          <w:szCs w:val="24"/>
          <w:lang w:val="uk-UA"/>
          <w14:ligatures w14:val="standardContextual"/>
        </w:rPr>
        <w:t>зовнішні стіни, в залежності від швидкості вітру (в січні місяці для</w:t>
      </w:r>
      <w:r w:rsidR="00480024" w:rsidRPr="00E57D1C">
        <w:rPr>
          <w:rFonts w:ascii="Times New Roman" w:hAnsi="Times New Roman" w:cs="Times New Roman"/>
          <w:sz w:val="24"/>
          <w:szCs w:val="24"/>
          <w:lang w:val="uk-UA"/>
          <w14:ligatures w14:val="standardContextual"/>
        </w:rPr>
        <w:t xml:space="preserve"> </w:t>
      </w:r>
      <w:r w:rsidRPr="00E57D1C">
        <w:rPr>
          <w:rFonts w:ascii="Times New Roman" w:hAnsi="Times New Roman" w:cs="Times New Roman"/>
          <w:sz w:val="24"/>
          <w:szCs w:val="24"/>
          <w:lang w:val="uk-UA"/>
          <w14:ligatures w14:val="standardContextual"/>
        </w:rPr>
        <w:t>даного міста) та висотності будівель (табл. 1.</w:t>
      </w:r>
      <w:r w:rsidR="00963D22">
        <w:rPr>
          <w:rFonts w:ascii="Times New Roman" w:hAnsi="Times New Roman" w:cs="Times New Roman"/>
          <w:sz w:val="24"/>
          <w:szCs w:val="24"/>
          <w:lang w:val="uk-UA"/>
          <w14:ligatures w14:val="standardContextual"/>
        </w:rPr>
        <w:t>2</w:t>
      </w:r>
      <w:r w:rsidRPr="00E57D1C">
        <w:rPr>
          <w:rFonts w:ascii="Times New Roman" w:hAnsi="Times New Roman" w:cs="Times New Roman"/>
          <w:sz w:val="24"/>
          <w:szCs w:val="24"/>
          <w:lang w:val="uk-UA"/>
          <w14:ligatures w14:val="standardContextual"/>
        </w:rPr>
        <w:t>).</w:t>
      </w:r>
    </w:p>
    <w:p w14:paraId="0454C667" w14:textId="043E09CE" w:rsidR="00EF53C8" w:rsidRPr="00E57D1C" w:rsidRDefault="00EF53C8"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 xml:space="preserve">Тепловий потік через конструкції, що обгороджують, </w:t>
      </w:r>
      <w:proofErr w:type="spellStart"/>
      <w:r w:rsidRPr="00E57D1C">
        <w:rPr>
          <w:rFonts w:ascii="Times New Roman" w:hAnsi="Times New Roman" w:cs="Times New Roman"/>
          <w:sz w:val="24"/>
          <w:szCs w:val="24"/>
          <w:lang w:val="uk-UA"/>
          <w14:ligatures w14:val="standardContextual"/>
        </w:rPr>
        <w:t>Q</w:t>
      </w:r>
      <w:r w:rsidRPr="00E57D1C">
        <w:rPr>
          <w:rFonts w:ascii="Times New Roman" w:hAnsi="Times New Roman" w:cs="Times New Roman"/>
          <w:sz w:val="24"/>
          <w:szCs w:val="24"/>
          <w:vertAlign w:val="subscript"/>
          <w:lang w:val="uk-UA"/>
          <w14:ligatures w14:val="standardContextual"/>
        </w:rPr>
        <w:t>a</w:t>
      </w:r>
      <w:proofErr w:type="spellEnd"/>
      <w:r w:rsidRPr="00E57D1C">
        <w:rPr>
          <w:rFonts w:ascii="Times New Roman" w:hAnsi="Times New Roman" w:cs="Times New Roman"/>
          <w:sz w:val="24"/>
          <w:szCs w:val="24"/>
          <w:lang w:val="uk-UA"/>
          <w14:ligatures w14:val="standardContextual"/>
        </w:rPr>
        <w:t>, Вт,</w:t>
      </w:r>
      <w:r w:rsidR="00480024" w:rsidRPr="00E57D1C">
        <w:rPr>
          <w:rFonts w:ascii="Times New Roman" w:hAnsi="Times New Roman" w:cs="Times New Roman"/>
          <w:sz w:val="24"/>
          <w:szCs w:val="24"/>
          <w:lang w:val="uk-UA"/>
          <w14:ligatures w14:val="standardContextual"/>
        </w:rPr>
        <w:t xml:space="preserve"> </w:t>
      </w:r>
      <w:r w:rsidRPr="00E57D1C">
        <w:rPr>
          <w:rFonts w:ascii="Times New Roman" w:hAnsi="Times New Roman" w:cs="Times New Roman"/>
          <w:sz w:val="24"/>
          <w:szCs w:val="24"/>
          <w:lang w:val="uk-UA"/>
          <w14:ligatures w14:val="standardContextual"/>
        </w:rPr>
        <w:t>розраховується для кожного елемента конструкції, що обгороджує</w:t>
      </w:r>
      <w:r w:rsidR="00480024" w:rsidRPr="00E57D1C">
        <w:rPr>
          <w:rFonts w:ascii="Times New Roman" w:hAnsi="Times New Roman" w:cs="Times New Roman"/>
          <w:sz w:val="24"/>
          <w:szCs w:val="24"/>
          <w:lang w:val="uk-UA"/>
          <w14:ligatures w14:val="standardContextual"/>
        </w:rPr>
        <w:t xml:space="preserve"> </w:t>
      </w:r>
      <w:r w:rsidRPr="00E57D1C">
        <w:rPr>
          <w:rFonts w:ascii="Times New Roman" w:hAnsi="Times New Roman" w:cs="Times New Roman"/>
          <w:sz w:val="24"/>
          <w:szCs w:val="24"/>
          <w:lang w:val="uk-UA"/>
          <w14:ligatures w14:val="standardContextual"/>
        </w:rPr>
        <w:t>приміщення (стін, вікон, покриття) та розраховані дані вносяться до</w:t>
      </w:r>
      <w:r w:rsidR="00480024" w:rsidRPr="00E57D1C">
        <w:rPr>
          <w:rFonts w:ascii="Times New Roman" w:hAnsi="Times New Roman" w:cs="Times New Roman"/>
          <w:sz w:val="24"/>
          <w:szCs w:val="24"/>
          <w:lang w:val="uk-UA"/>
          <w14:ligatures w14:val="standardContextual"/>
        </w:rPr>
        <w:t xml:space="preserve"> </w:t>
      </w:r>
      <w:r w:rsidRPr="00E57D1C">
        <w:rPr>
          <w:rFonts w:ascii="Times New Roman" w:hAnsi="Times New Roman" w:cs="Times New Roman"/>
          <w:sz w:val="24"/>
          <w:szCs w:val="24"/>
          <w:lang w:val="uk-UA"/>
          <w14:ligatures w14:val="standardContextual"/>
        </w:rPr>
        <w:t>десятої графи табл. 1.4, визначається з виразу:</w:t>
      </w:r>
    </w:p>
    <w:p w14:paraId="207F4396" w14:textId="144A605D" w:rsidR="00480024" w:rsidRPr="00E57D1C" w:rsidRDefault="00480024"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b/>
          <w:bCs/>
          <w:sz w:val="24"/>
          <w:szCs w:val="24"/>
          <w:lang w:val="uk-UA"/>
          <w14:ligatures w14:val="standardContextual"/>
        </w:rPr>
        <w:t>Таблиця 1.</w:t>
      </w:r>
      <w:r w:rsidR="00963D22">
        <w:rPr>
          <w:rFonts w:ascii="Times New Roman" w:hAnsi="Times New Roman" w:cs="Times New Roman"/>
          <w:b/>
          <w:bCs/>
          <w:sz w:val="24"/>
          <w:szCs w:val="24"/>
          <w:lang w:val="uk-UA"/>
          <w14:ligatures w14:val="standardContextual"/>
        </w:rPr>
        <w:t>2</w:t>
      </w:r>
      <w:r w:rsidRPr="00E57D1C">
        <w:rPr>
          <w:rFonts w:ascii="Times New Roman" w:hAnsi="Times New Roman" w:cs="Times New Roman"/>
          <w:sz w:val="24"/>
          <w:szCs w:val="24"/>
          <w:lang w:val="uk-UA"/>
          <w14:ligatures w14:val="standardContextual"/>
        </w:rPr>
        <w:t xml:space="preserve"> - Додаткові втрати теплоти β</w:t>
      </w:r>
    </w:p>
    <w:p w14:paraId="655878C3" w14:textId="30AB1F72" w:rsidR="00480024" w:rsidRDefault="00480024" w:rsidP="00B10F11">
      <w:pPr>
        <w:spacing w:after="0" w:line="360" w:lineRule="auto"/>
        <w:ind w:firstLine="426"/>
        <w:jc w:val="center"/>
        <w:rPr>
          <w:rFonts w:ascii="Times New Roman" w:hAnsi="Times New Roman" w:cs="Times New Roman"/>
          <w:lang w:val="uk-UA"/>
          <w14:ligatures w14:val="standardContextual"/>
        </w:rPr>
      </w:pPr>
      <w:r w:rsidRPr="00480024">
        <w:rPr>
          <w:rFonts w:ascii="Times New Roman" w:hAnsi="Times New Roman" w:cs="Times New Roman"/>
          <w:noProof/>
          <w:lang w:eastAsia="ru-RU"/>
          <w14:ligatures w14:val="standardContextual"/>
        </w:rPr>
        <w:drawing>
          <wp:inline distT="0" distB="0" distL="0" distR="0" wp14:anchorId="2FE214A8" wp14:editId="279DCB9A">
            <wp:extent cx="4716711" cy="2955067"/>
            <wp:effectExtent l="0" t="0" r="8255" b="0"/>
            <wp:docPr id="11460170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17083" name=""/>
                    <pic:cNvPicPr/>
                  </pic:nvPicPr>
                  <pic:blipFill>
                    <a:blip r:embed="rId7"/>
                    <a:stretch>
                      <a:fillRect/>
                    </a:stretch>
                  </pic:blipFill>
                  <pic:spPr>
                    <a:xfrm>
                      <a:off x="0" y="0"/>
                      <a:ext cx="4729634" cy="2963163"/>
                    </a:xfrm>
                    <a:prstGeom prst="rect">
                      <a:avLst/>
                    </a:prstGeom>
                  </pic:spPr>
                </pic:pic>
              </a:graphicData>
            </a:graphic>
          </wp:inline>
        </w:drawing>
      </w:r>
    </w:p>
    <w:p w14:paraId="0666A334" w14:textId="5038FC3D" w:rsidR="00480024" w:rsidRPr="00E57D1C" w:rsidRDefault="00000000" w:rsidP="00B10F11">
      <w:pPr>
        <w:spacing w:after="0" w:line="360" w:lineRule="auto"/>
        <w:ind w:firstLine="426"/>
        <w:jc w:val="center"/>
        <w:rPr>
          <w:rFonts w:ascii="Times New Roman" w:hAnsi="Times New Roman" w:cs="Times New Roman"/>
          <w:sz w:val="24"/>
          <w:szCs w:val="24"/>
          <w:lang w:val="uk-UA"/>
          <w14:ligatures w14:val="standardContextual"/>
        </w:rPr>
      </w:pPr>
      <m:oMath>
        <m:sSub>
          <m:sSubPr>
            <m:ctrlPr>
              <w:rPr>
                <w:rFonts w:ascii="Cambria Math" w:hAnsi="Cambria Math" w:cs="Times New Roman"/>
                <w:i/>
                <w:sz w:val="24"/>
                <w:szCs w:val="24"/>
                <w:lang w:val="uk-UA"/>
                <w14:ligatures w14:val="standardContextual"/>
              </w:rPr>
            </m:ctrlPr>
          </m:sSubPr>
          <m:e>
            <m:r>
              <w:rPr>
                <w:rFonts w:ascii="Cambria Math" w:hAnsi="Cambria Math" w:cs="Times New Roman"/>
                <w:sz w:val="24"/>
                <w:szCs w:val="24"/>
                <w:lang w:val="uk-UA"/>
                <w14:ligatures w14:val="standardContextual"/>
              </w:rPr>
              <m:t>Q</m:t>
            </m:r>
          </m:e>
          <m:sub>
            <m:r>
              <w:rPr>
                <w:rFonts w:ascii="Cambria Math" w:hAnsi="Cambria Math" w:cs="Times New Roman"/>
                <w:sz w:val="24"/>
                <w:szCs w:val="24"/>
                <w:lang w:val="uk-UA"/>
                <w14:ligatures w14:val="standardContextual"/>
              </w:rPr>
              <m:t>a</m:t>
            </m:r>
          </m:sub>
        </m:sSub>
        <m:r>
          <w:rPr>
            <w:rFonts w:ascii="Cambria Math" w:hAnsi="Cambria Math" w:cs="Times New Roman"/>
            <w:sz w:val="24"/>
            <w:szCs w:val="24"/>
            <w:lang w:val="uk-UA"/>
            <w14:ligatures w14:val="standardContextual"/>
          </w:rPr>
          <m:t>=(</m:t>
        </m:r>
        <m:f>
          <m:fPr>
            <m:ctrlPr>
              <w:rPr>
                <w:rFonts w:ascii="Cambria Math" w:hAnsi="Cambria Math" w:cs="Times New Roman"/>
                <w:i/>
                <w:sz w:val="24"/>
                <w:szCs w:val="24"/>
                <w:lang w:val="uk-UA"/>
                <w14:ligatures w14:val="standardContextual"/>
              </w:rPr>
            </m:ctrlPr>
          </m:fPr>
          <m:num>
            <m:r>
              <w:rPr>
                <w:rFonts w:ascii="Cambria Math" w:hAnsi="Cambria Math" w:cs="Times New Roman"/>
                <w:sz w:val="24"/>
                <w:szCs w:val="24"/>
                <w:lang w:val="uk-UA"/>
                <w14:ligatures w14:val="standardContextual"/>
              </w:rPr>
              <m:t>1</m:t>
            </m:r>
          </m:num>
          <m:den>
            <m:r>
              <w:rPr>
                <w:rFonts w:ascii="Cambria Math" w:hAnsi="Cambria Math" w:cs="Times New Roman"/>
                <w:sz w:val="24"/>
                <w:szCs w:val="24"/>
                <w:lang w:val="uk-UA"/>
                <w14:ligatures w14:val="standardContextual"/>
              </w:rPr>
              <m:t>R</m:t>
            </m:r>
          </m:den>
        </m:f>
        <m:r>
          <w:rPr>
            <w:rFonts w:ascii="Cambria Math" w:hAnsi="Cambria Math" w:cs="Times New Roman"/>
            <w:sz w:val="24"/>
            <w:szCs w:val="24"/>
            <w:lang w:val="uk-UA"/>
            <w14:ligatures w14:val="standardContextual"/>
          </w:rPr>
          <m:t>)∙S∙</m:t>
        </m:r>
        <m:r>
          <m:rPr>
            <m:sty m:val="p"/>
          </m:rPr>
          <w:rPr>
            <w:rFonts w:ascii="Cambria Math" w:hAnsi="Cambria Math" w:cs="Times New Roman"/>
            <w:sz w:val="24"/>
            <w:szCs w:val="24"/>
            <w:lang w:val="uk-UA"/>
            <w14:ligatures w14:val="standardContextual"/>
          </w:rPr>
          <m:t>Δt∙(1+</m:t>
        </m:r>
        <m:nary>
          <m:naryPr>
            <m:chr m:val="∑"/>
            <m:limLoc m:val="undOvr"/>
            <m:subHide m:val="1"/>
            <m:supHide m:val="1"/>
            <m:ctrlPr>
              <w:rPr>
                <w:rFonts w:ascii="Cambria Math" w:hAnsi="Cambria Math" w:cs="Times New Roman"/>
                <w:sz w:val="24"/>
                <w:szCs w:val="24"/>
                <w:lang w:val="uk-UA"/>
                <w14:ligatures w14:val="standardContextual"/>
              </w:rPr>
            </m:ctrlPr>
          </m:naryPr>
          <m:sub/>
          <m:sup/>
          <m:e>
            <m:r>
              <w:rPr>
                <w:rFonts w:ascii="Cambria Math" w:hAnsi="Cambria Math" w:cs="Times New Roman"/>
                <w:sz w:val="24"/>
                <w:szCs w:val="24"/>
                <w:lang w:val="uk-UA"/>
                <w14:ligatures w14:val="standardContextual"/>
              </w:rPr>
              <m:t>β</m:t>
            </m:r>
          </m:e>
        </m:nary>
        <m:r>
          <w:rPr>
            <w:rFonts w:ascii="Cambria Math" w:hAnsi="Cambria Math" w:cs="Times New Roman"/>
            <w:sz w:val="24"/>
            <w:szCs w:val="24"/>
            <w:lang w:val="uk-UA"/>
            <w14:ligatures w14:val="standardContextual"/>
          </w:rPr>
          <m:t>)∙n</m:t>
        </m:r>
      </m:oMath>
      <w:r w:rsidR="00480024" w:rsidRPr="00E57D1C">
        <w:rPr>
          <w:rFonts w:ascii="Times New Roman" w:hAnsi="Times New Roman" w:cs="Times New Roman"/>
          <w:sz w:val="24"/>
          <w:szCs w:val="24"/>
          <w:lang w:val="uk-UA"/>
          <w14:ligatures w14:val="standardContextual"/>
        </w:rPr>
        <w:t>, (1.6)</w:t>
      </w:r>
    </w:p>
    <w:p w14:paraId="1910CCCC" w14:textId="4C9538A4" w:rsidR="00480024" w:rsidRPr="00E57D1C" w:rsidRDefault="00480024"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де R</w:t>
      </w:r>
      <w:r w:rsidRPr="00E57D1C">
        <w:rPr>
          <w:rFonts w:ascii="Times New Roman" w:hAnsi="Times New Roman" w:cs="Times New Roman"/>
          <w:sz w:val="24"/>
          <w:szCs w:val="24"/>
          <w:vertAlign w:val="subscript"/>
          <w:lang w:val="uk-UA"/>
          <w14:ligatures w14:val="standardContextual"/>
        </w:rPr>
        <w:t>0</w:t>
      </w:r>
      <w:r w:rsidRPr="00E57D1C">
        <w:rPr>
          <w:rFonts w:ascii="Times New Roman" w:hAnsi="Times New Roman" w:cs="Times New Roman"/>
          <w:sz w:val="24"/>
          <w:szCs w:val="24"/>
          <w:lang w:val="uk-UA"/>
          <w14:ligatures w14:val="standardContextual"/>
        </w:rPr>
        <w:t xml:space="preserve"> – опір теплопередачі конструкції, що обгороджує (восьма графа табл. 1.</w:t>
      </w:r>
      <w:r w:rsidR="00963D22">
        <w:rPr>
          <w:rFonts w:ascii="Times New Roman" w:hAnsi="Times New Roman" w:cs="Times New Roman"/>
          <w:sz w:val="24"/>
          <w:szCs w:val="24"/>
          <w:lang w:val="uk-UA"/>
          <w14:ligatures w14:val="standardContextual"/>
        </w:rPr>
        <w:t>1</w:t>
      </w:r>
      <w:r w:rsidRPr="00E57D1C">
        <w:rPr>
          <w:rFonts w:ascii="Times New Roman" w:hAnsi="Times New Roman" w:cs="Times New Roman"/>
          <w:sz w:val="24"/>
          <w:szCs w:val="24"/>
          <w:lang w:val="uk-UA"/>
          <w14:ligatures w14:val="standardContextual"/>
        </w:rPr>
        <w:t>), (м</w:t>
      </w:r>
      <w:r w:rsidRPr="00E57D1C">
        <w:rPr>
          <w:rFonts w:ascii="Times New Roman" w:hAnsi="Times New Roman" w:cs="Times New Roman"/>
          <w:sz w:val="24"/>
          <w:szCs w:val="24"/>
          <w:vertAlign w:val="superscript"/>
          <w:lang w:val="uk-UA"/>
          <w14:ligatures w14:val="standardContextual"/>
        </w:rPr>
        <w:t>2</w:t>
      </w:r>
      <w:r w:rsidRPr="00E57D1C">
        <w:rPr>
          <w:rFonts w:ascii="Times New Roman" w:hAnsi="Times New Roman" w:cs="Times New Roman"/>
          <w:sz w:val="24"/>
          <w:szCs w:val="24"/>
          <w:lang w:val="uk-UA"/>
          <w14:ligatures w14:val="standardContextual"/>
        </w:rPr>
        <w:t xml:space="preserve">∙ºС)/Вт; </w:t>
      </w:r>
    </w:p>
    <w:p w14:paraId="0A8B7A1B" w14:textId="1A27E2C0" w:rsidR="00480024" w:rsidRPr="00E57D1C" w:rsidRDefault="00480024"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S – розрахункова площа конструкції, що обгороджує (четверта графа табл. 1.</w:t>
      </w:r>
      <w:r w:rsidR="00963D22">
        <w:rPr>
          <w:rFonts w:ascii="Times New Roman" w:hAnsi="Times New Roman" w:cs="Times New Roman"/>
          <w:sz w:val="24"/>
          <w:szCs w:val="24"/>
          <w:lang w:val="uk-UA"/>
          <w14:ligatures w14:val="standardContextual"/>
        </w:rPr>
        <w:t>1</w:t>
      </w:r>
      <w:r w:rsidRPr="00E57D1C">
        <w:rPr>
          <w:rFonts w:ascii="Times New Roman" w:hAnsi="Times New Roman" w:cs="Times New Roman"/>
          <w:sz w:val="24"/>
          <w:szCs w:val="24"/>
          <w:lang w:val="uk-UA"/>
          <w14:ligatures w14:val="standardContextual"/>
        </w:rPr>
        <w:t>), м</w:t>
      </w:r>
      <w:r w:rsidRPr="00E57D1C">
        <w:rPr>
          <w:rFonts w:ascii="Times New Roman" w:hAnsi="Times New Roman" w:cs="Times New Roman"/>
          <w:sz w:val="24"/>
          <w:szCs w:val="24"/>
          <w:vertAlign w:val="superscript"/>
          <w:lang w:val="uk-UA"/>
          <w14:ligatures w14:val="standardContextual"/>
        </w:rPr>
        <w:t>2</w:t>
      </w:r>
      <w:r w:rsidRPr="00E57D1C">
        <w:rPr>
          <w:rFonts w:ascii="Times New Roman" w:hAnsi="Times New Roman" w:cs="Times New Roman"/>
          <w:sz w:val="24"/>
          <w:szCs w:val="24"/>
          <w:lang w:val="uk-UA"/>
          <w14:ligatures w14:val="standardContextual"/>
        </w:rPr>
        <w:t xml:space="preserve">; </w:t>
      </w:r>
    </w:p>
    <w:p w14:paraId="5CF2F8BB" w14:textId="3E34FC7B" w:rsidR="00480024" w:rsidRPr="00E57D1C" w:rsidRDefault="00480024" w:rsidP="00B10F11">
      <w:pPr>
        <w:spacing w:after="0" w:line="360" w:lineRule="auto"/>
        <w:ind w:firstLine="426"/>
        <w:jc w:val="both"/>
        <w:rPr>
          <w:rFonts w:ascii="Times New Roman" w:hAnsi="Times New Roman" w:cs="Times New Roman"/>
          <w:sz w:val="24"/>
          <w:szCs w:val="24"/>
          <w:lang w:val="uk-UA"/>
          <w14:ligatures w14:val="standardContextual"/>
        </w:rPr>
      </w:pPr>
      <w:proofErr w:type="spellStart"/>
      <w:r w:rsidRPr="00E57D1C">
        <w:rPr>
          <w:rFonts w:ascii="Times New Roman" w:hAnsi="Times New Roman" w:cs="Times New Roman"/>
          <w:sz w:val="24"/>
          <w:szCs w:val="24"/>
          <w:lang w:val="uk-UA"/>
          <w14:ligatures w14:val="standardContextual"/>
        </w:rPr>
        <w:t>Δt</w:t>
      </w:r>
      <w:proofErr w:type="spellEnd"/>
      <w:r w:rsidRPr="00E57D1C">
        <w:rPr>
          <w:rFonts w:ascii="Times New Roman" w:hAnsi="Times New Roman" w:cs="Times New Roman"/>
          <w:sz w:val="24"/>
          <w:szCs w:val="24"/>
          <w:lang w:val="uk-UA"/>
          <w14:ligatures w14:val="standardContextual"/>
        </w:rPr>
        <w:t xml:space="preserve"> – різниця температур внутрішнього і зовнішнього повітря (сьома графа табл. 1.</w:t>
      </w:r>
      <w:r w:rsidR="00963D22">
        <w:rPr>
          <w:rFonts w:ascii="Times New Roman" w:hAnsi="Times New Roman" w:cs="Times New Roman"/>
          <w:sz w:val="24"/>
          <w:szCs w:val="24"/>
          <w:lang w:val="uk-UA"/>
          <w14:ligatures w14:val="standardContextual"/>
        </w:rPr>
        <w:t>1</w:t>
      </w:r>
      <w:r w:rsidRPr="00E57D1C">
        <w:rPr>
          <w:rFonts w:ascii="Times New Roman" w:hAnsi="Times New Roman" w:cs="Times New Roman"/>
          <w:sz w:val="24"/>
          <w:szCs w:val="24"/>
          <w:lang w:val="uk-UA"/>
          <w14:ligatures w14:val="standardContextual"/>
        </w:rPr>
        <w:t>), ºС;</w:t>
      </w:r>
    </w:p>
    <w:p w14:paraId="523B3A78" w14:textId="105312B4" w:rsidR="00480024" w:rsidRPr="00E57D1C" w:rsidRDefault="00480024"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Σβ – сума коефіцієнтів, що враховує додаткові втрати теплоти (дев’ята графа табл. 1.</w:t>
      </w:r>
      <w:r w:rsidR="00963D22">
        <w:rPr>
          <w:rFonts w:ascii="Times New Roman" w:hAnsi="Times New Roman" w:cs="Times New Roman"/>
          <w:sz w:val="24"/>
          <w:szCs w:val="24"/>
          <w:lang w:val="uk-UA"/>
          <w14:ligatures w14:val="standardContextual"/>
        </w:rPr>
        <w:t>1</w:t>
      </w:r>
      <w:r w:rsidRPr="00E57D1C">
        <w:rPr>
          <w:rFonts w:ascii="Times New Roman" w:hAnsi="Times New Roman" w:cs="Times New Roman"/>
          <w:sz w:val="24"/>
          <w:szCs w:val="24"/>
          <w:lang w:val="uk-UA"/>
          <w14:ligatures w14:val="standardContextual"/>
        </w:rPr>
        <w:t xml:space="preserve">); </w:t>
      </w:r>
    </w:p>
    <w:p w14:paraId="2BC7C4AF" w14:textId="12F39254" w:rsidR="00480024" w:rsidRPr="00E57D1C" w:rsidRDefault="00D87BE3"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en-US"/>
          <w14:ligatures w14:val="standardContextual"/>
        </w:rPr>
        <w:t>n</w:t>
      </w:r>
      <w:r w:rsidR="00480024" w:rsidRPr="00E57D1C">
        <w:rPr>
          <w:rFonts w:ascii="Times New Roman" w:hAnsi="Times New Roman" w:cs="Times New Roman"/>
          <w:sz w:val="24"/>
          <w:szCs w:val="24"/>
          <w:lang w:val="uk-UA"/>
          <w14:ligatures w14:val="standardContextual"/>
        </w:rPr>
        <w:t xml:space="preserve"> – коефіцієнт, прийнятий у залежності від положення зовнішньої поверхні конструкції що обгороджує, до зовнішнього повітря (табл. 1.</w:t>
      </w:r>
      <w:r w:rsidR="00963D22">
        <w:rPr>
          <w:rFonts w:ascii="Times New Roman" w:hAnsi="Times New Roman" w:cs="Times New Roman"/>
          <w:sz w:val="24"/>
          <w:szCs w:val="24"/>
          <w:lang w:val="uk-UA"/>
          <w14:ligatures w14:val="standardContextual"/>
        </w:rPr>
        <w:t>3</w:t>
      </w:r>
      <w:r w:rsidR="00480024" w:rsidRPr="00E57D1C">
        <w:rPr>
          <w:rFonts w:ascii="Times New Roman" w:hAnsi="Times New Roman" w:cs="Times New Roman"/>
          <w:sz w:val="24"/>
          <w:szCs w:val="24"/>
          <w:lang w:val="uk-UA"/>
          <w14:ligatures w14:val="standardContextual"/>
        </w:rPr>
        <w:t>).</w:t>
      </w:r>
    </w:p>
    <w:p w14:paraId="52A6F0E4" w14:textId="728852F4" w:rsidR="007F5BF2" w:rsidRPr="00E57D1C" w:rsidRDefault="00480024"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lastRenderedPageBreak/>
        <w:t>Втрати теплоти на нагрівання вентиляційного повітря (одинадцята графа табл. 1.</w:t>
      </w:r>
      <w:r w:rsidR="00963D22">
        <w:rPr>
          <w:rFonts w:ascii="Times New Roman" w:hAnsi="Times New Roman" w:cs="Times New Roman"/>
          <w:sz w:val="24"/>
          <w:szCs w:val="24"/>
          <w:lang w:val="uk-UA"/>
          <w14:ligatures w14:val="standardContextual"/>
        </w:rPr>
        <w:t>1</w:t>
      </w:r>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lang w:val="uk-UA"/>
          <w14:ligatures w14:val="standardContextual"/>
        </w:rPr>
        <w:t>Q</w:t>
      </w:r>
      <w:r w:rsidRPr="00E57D1C">
        <w:rPr>
          <w:rFonts w:ascii="Times New Roman" w:hAnsi="Times New Roman" w:cs="Times New Roman"/>
          <w:sz w:val="24"/>
          <w:szCs w:val="24"/>
          <w:vertAlign w:val="subscript"/>
          <w:lang w:val="uk-UA"/>
          <w14:ligatures w14:val="standardContextual"/>
        </w:rPr>
        <w:t>в</w:t>
      </w:r>
      <w:proofErr w:type="spellEnd"/>
      <w:r w:rsidRPr="00E57D1C">
        <w:rPr>
          <w:rFonts w:ascii="Times New Roman" w:hAnsi="Times New Roman" w:cs="Times New Roman"/>
          <w:sz w:val="24"/>
          <w:szCs w:val="24"/>
          <w:lang w:val="uk-UA"/>
          <w14:ligatures w14:val="standardContextual"/>
        </w:rPr>
        <w:t>, Вт визначаються для кожного опалювального приміщення, що має одне або більшу кількість вікон або балконних дверей у зовнішніх стінах.</w:t>
      </w:r>
    </w:p>
    <w:p w14:paraId="38B3C142" w14:textId="57038026" w:rsidR="007F5BF2" w:rsidRPr="00E57D1C" w:rsidRDefault="00E57D1C"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noProof/>
          <w:sz w:val="24"/>
          <w:szCs w:val="24"/>
          <w:lang w:eastAsia="ru-RU"/>
          <w14:ligatures w14:val="standardContextual"/>
        </w:rPr>
        <w:drawing>
          <wp:anchor distT="0" distB="0" distL="114300" distR="114300" simplePos="0" relativeHeight="251660288" behindDoc="0" locked="0" layoutInCell="1" allowOverlap="1" wp14:anchorId="392D47C4" wp14:editId="11CDEE27">
            <wp:simplePos x="0" y="0"/>
            <wp:positionH relativeFrom="column">
              <wp:posOffset>704355</wp:posOffset>
            </wp:positionH>
            <wp:positionV relativeFrom="paragraph">
              <wp:posOffset>355600</wp:posOffset>
            </wp:positionV>
            <wp:extent cx="4800600" cy="2134227"/>
            <wp:effectExtent l="0" t="0" r="0" b="0"/>
            <wp:wrapTopAndBottom/>
            <wp:docPr id="17612378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37861" name=""/>
                    <pic:cNvPicPr/>
                  </pic:nvPicPr>
                  <pic:blipFill>
                    <a:blip r:embed="rId8">
                      <a:extLst>
                        <a:ext uri="{28A0092B-C50C-407E-A947-70E740481C1C}">
                          <a14:useLocalDpi xmlns:a14="http://schemas.microsoft.com/office/drawing/2010/main" val="0"/>
                        </a:ext>
                      </a:extLst>
                    </a:blip>
                    <a:stretch>
                      <a:fillRect/>
                    </a:stretch>
                  </pic:blipFill>
                  <pic:spPr>
                    <a:xfrm>
                      <a:off x="0" y="0"/>
                      <a:ext cx="4800600" cy="2134227"/>
                    </a:xfrm>
                    <a:prstGeom prst="rect">
                      <a:avLst/>
                    </a:prstGeom>
                  </pic:spPr>
                </pic:pic>
              </a:graphicData>
            </a:graphic>
          </wp:anchor>
        </w:drawing>
      </w:r>
      <w:r w:rsidR="007F5BF2" w:rsidRPr="00E57D1C">
        <w:rPr>
          <w:rFonts w:ascii="Times New Roman" w:hAnsi="Times New Roman" w:cs="Times New Roman"/>
          <w:b/>
          <w:bCs/>
          <w:sz w:val="24"/>
          <w:szCs w:val="24"/>
          <w:lang w:val="uk-UA"/>
          <w14:ligatures w14:val="standardContextual"/>
        </w:rPr>
        <w:t>Таблиця 1.</w:t>
      </w:r>
      <w:r w:rsidR="00963D22">
        <w:rPr>
          <w:rFonts w:ascii="Times New Roman" w:hAnsi="Times New Roman" w:cs="Times New Roman"/>
          <w:b/>
          <w:bCs/>
          <w:sz w:val="24"/>
          <w:szCs w:val="24"/>
          <w:lang w:val="uk-UA"/>
          <w14:ligatures w14:val="standardContextual"/>
        </w:rPr>
        <w:t>3</w:t>
      </w:r>
      <w:r w:rsidR="007F5BF2" w:rsidRPr="00E57D1C">
        <w:rPr>
          <w:rFonts w:ascii="Times New Roman" w:hAnsi="Times New Roman" w:cs="Times New Roman"/>
          <w:sz w:val="24"/>
          <w:szCs w:val="24"/>
          <w:lang w:val="uk-UA"/>
          <w14:ligatures w14:val="standardContextual"/>
        </w:rPr>
        <w:t xml:space="preserve"> - Коефіцієнт зменшення розрахункової різниці температур n</w:t>
      </w:r>
    </w:p>
    <w:p w14:paraId="35EE38DB" w14:textId="05132749" w:rsidR="007F5BF2" w:rsidRDefault="007F5BF2" w:rsidP="00B10F11">
      <w:pPr>
        <w:spacing w:after="0" w:line="360" w:lineRule="auto"/>
        <w:ind w:firstLine="426"/>
        <w:jc w:val="center"/>
        <w:rPr>
          <w:rFonts w:ascii="Times New Roman" w:hAnsi="Times New Roman" w:cs="Times New Roman"/>
          <w:lang w:val="uk-UA"/>
          <w14:ligatures w14:val="standardContextual"/>
        </w:rPr>
      </w:pPr>
    </w:p>
    <w:p w14:paraId="1DA017CC" w14:textId="7B571CC1" w:rsidR="007F5BF2" w:rsidRPr="00E57D1C" w:rsidRDefault="007F5BF2"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 xml:space="preserve">Втрати </w:t>
      </w:r>
      <w:proofErr w:type="spellStart"/>
      <w:r w:rsidRPr="00E57D1C">
        <w:rPr>
          <w:rFonts w:ascii="Times New Roman" w:hAnsi="Times New Roman" w:cs="Times New Roman"/>
          <w:sz w:val="24"/>
          <w:szCs w:val="24"/>
          <w:lang w:val="uk-UA"/>
          <w14:ligatures w14:val="standardContextual"/>
        </w:rPr>
        <w:t>Q</w:t>
      </w:r>
      <w:r w:rsidRPr="00E57D1C">
        <w:rPr>
          <w:rFonts w:ascii="Times New Roman" w:hAnsi="Times New Roman" w:cs="Times New Roman"/>
          <w:sz w:val="24"/>
          <w:szCs w:val="24"/>
          <w:vertAlign w:val="subscript"/>
          <w:lang w:val="uk-UA"/>
          <w14:ligatures w14:val="standardContextual"/>
        </w:rPr>
        <w:t>в</w:t>
      </w:r>
      <w:proofErr w:type="spellEnd"/>
      <w:r w:rsidRPr="00E57D1C">
        <w:rPr>
          <w:rFonts w:ascii="Times New Roman" w:hAnsi="Times New Roman" w:cs="Times New Roman"/>
          <w:sz w:val="24"/>
          <w:szCs w:val="24"/>
          <w:lang w:val="uk-UA"/>
          <w14:ligatures w14:val="standardContextual"/>
        </w:rPr>
        <w:t xml:space="preserve"> розраховуються виходячи з необхідності </w:t>
      </w:r>
      <w:proofErr w:type="spellStart"/>
      <w:r w:rsidRPr="00E57D1C">
        <w:rPr>
          <w:rFonts w:ascii="Times New Roman" w:hAnsi="Times New Roman" w:cs="Times New Roman"/>
          <w:sz w:val="24"/>
          <w:szCs w:val="24"/>
          <w:lang w:val="uk-UA"/>
          <w14:ligatures w14:val="standardContextual"/>
        </w:rPr>
        <w:t>забезп</w:t>
      </w:r>
      <w:proofErr w:type="spellEnd"/>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lang w:val="uk-UA"/>
          <w14:ligatures w14:val="standardContextual"/>
        </w:rPr>
        <w:t>еченняпідігріву</w:t>
      </w:r>
      <w:proofErr w:type="spellEnd"/>
      <w:r w:rsidRPr="00E57D1C">
        <w:rPr>
          <w:rFonts w:ascii="Times New Roman" w:hAnsi="Times New Roman" w:cs="Times New Roman"/>
          <w:sz w:val="24"/>
          <w:szCs w:val="24"/>
          <w:lang w:val="uk-UA"/>
          <w14:ligatures w14:val="standardContextual"/>
        </w:rPr>
        <w:t xml:space="preserve"> опалювальними приладами зовнішнього повітря в </w:t>
      </w:r>
      <w:proofErr w:type="spellStart"/>
      <w:r w:rsidRPr="00E57D1C">
        <w:rPr>
          <w:rFonts w:ascii="Times New Roman" w:hAnsi="Times New Roman" w:cs="Times New Roman"/>
          <w:sz w:val="24"/>
          <w:szCs w:val="24"/>
          <w:lang w:val="uk-UA"/>
          <w14:ligatures w14:val="standardContextual"/>
        </w:rPr>
        <w:t>обсязіоднократного</w:t>
      </w:r>
      <w:proofErr w:type="spellEnd"/>
      <w:r w:rsidRPr="00E57D1C">
        <w:rPr>
          <w:rFonts w:ascii="Times New Roman" w:hAnsi="Times New Roman" w:cs="Times New Roman"/>
          <w:sz w:val="24"/>
          <w:szCs w:val="24"/>
          <w:lang w:val="uk-UA"/>
          <w14:ligatures w14:val="standardContextual"/>
        </w:rPr>
        <w:t xml:space="preserve"> повітрообміну за годину з виразу:</w:t>
      </w:r>
    </w:p>
    <w:p w14:paraId="21BD9EB7" w14:textId="54F21247" w:rsidR="007F5BF2" w:rsidRPr="00E57D1C" w:rsidRDefault="00000000" w:rsidP="00B10F11">
      <w:pPr>
        <w:spacing w:after="0" w:line="360" w:lineRule="auto"/>
        <w:ind w:firstLine="426"/>
        <w:jc w:val="center"/>
        <w:rPr>
          <w:rFonts w:ascii="Times New Roman" w:hAnsi="Times New Roman" w:cs="Times New Roman"/>
          <w:sz w:val="24"/>
          <w:szCs w:val="24"/>
          <w:lang w:val="uk-UA"/>
          <w14:ligatures w14:val="standardContextual"/>
        </w:rPr>
      </w:pPr>
      <m:oMath>
        <m:sSub>
          <m:sSubPr>
            <m:ctrlPr>
              <w:rPr>
                <w:rFonts w:ascii="Cambria Math" w:hAnsi="Cambria Math" w:cs="Times New Roman"/>
                <w:i/>
                <w:sz w:val="24"/>
                <w:szCs w:val="24"/>
                <w:lang w:val="uk-UA"/>
                <w14:ligatures w14:val="standardContextual"/>
              </w:rPr>
            </m:ctrlPr>
          </m:sSubPr>
          <m:e>
            <m:r>
              <w:rPr>
                <w:rFonts w:ascii="Cambria Math" w:hAnsi="Cambria Math" w:cs="Times New Roman"/>
                <w:sz w:val="24"/>
                <w:szCs w:val="24"/>
                <w:lang w:val="uk-UA"/>
                <w14:ligatures w14:val="standardContextual"/>
              </w:rPr>
              <m:t>Q</m:t>
            </m:r>
          </m:e>
          <m:sub>
            <m:r>
              <w:rPr>
                <w:rFonts w:ascii="Cambria Math" w:hAnsi="Cambria Math" w:cs="Times New Roman"/>
                <w:sz w:val="24"/>
                <w:szCs w:val="24"/>
                <w:lang w:val="uk-UA"/>
                <w14:ligatures w14:val="standardContextual"/>
              </w:rPr>
              <m:t>в</m:t>
            </m:r>
          </m:sub>
        </m:sSub>
        <m:r>
          <w:rPr>
            <w:rFonts w:ascii="Cambria Math" w:hAnsi="Cambria Math" w:cs="Times New Roman"/>
            <w:sz w:val="24"/>
            <w:szCs w:val="24"/>
            <w:lang w:val="uk-UA"/>
            <w14:ligatures w14:val="standardContextual"/>
          </w:rPr>
          <m:t>=</m:t>
        </m:r>
        <m:r>
          <w:rPr>
            <w:rFonts w:ascii="Cambria Math" w:hAnsi="Cambria Math" w:cs="Times New Roman"/>
            <w:sz w:val="24"/>
            <w:szCs w:val="24"/>
            <w14:ligatures w14:val="standardContextual"/>
          </w:rPr>
          <m:t>0.337∙</m:t>
        </m:r>
        <m:sSub>
          <m:sSubPr>
            <m:ctrlPr>
              <w:rPr>
                <w:rFonts w:ascii="Cambria Math" w:hAnsi="Cambria Math" w:cs="Times New Roman"/>
                <w:i/>
                <w:sz w:val="24"/>
                <w:szCs w:val="24"/>
                <w:lang w:val="en-US"/>
                <w14:ligatures w14:val="standardContextual"/>
              </w:rPr>
            </m:ctrlPr>
          </m:sSubPr>
          <m:e>
            <m:r>
              <w:rPr>
                <w:rFonts w:ascii="Cambria Math" w:hAnsi="Cambria Math" w:cs="Times New Roman"/>
                <w:sz w:val="24"/>
                <w:szCs w:val="24"/>
                <w:lang w:val="en-US"/>
                <w14:ligatures w14:val="standardContextual"/>
              </w:rPr>
              <m:t>S</m:t>
            </m:r>
          </m:e>
          <m:sub>
            <m:r>
              <w:rPr>
                <w:rFonts w:ascii="Cambria Math" w:hAnsi="Cambria Math" w:cs="Times New Roman"/>
                <w:sz w:val="24"/>
                <w:szCs w:val="24"/>
                <w:lang w:val="en-US"/>
                <w14:ligatures w14:val="standardContextual"/>
              </w:rPr>
              <m:t>n</m:t>
            </m:r>
          </m:sub>
        </m:sSub>
        <m:r>
          <w:rPr>
            <w:rFonts w:ascii="Cambria Math" w:hAnsi="Cambria Math" w:cs="Times New Roman"/>
            <w:sz w:val="24"/>
            <w:szCs w:val="24"/>
            <w14:ligatures w14:val="standardContextual"/>
          </w:rPr>
          <m:t>∙h∙</m:t>
        </m:r>
        <m:r>
          <m:rPr>
            <m:sty m:val="p"/>
          </m:rPr>
          <w:rPr>
            <w:rFonts w:ascii="Cambria Math" w:hAnsi="Cambria Math" w:cs="Times New Roman"/>
            <w:sz w:val="24"/>
            <w:szCs w:val="24"/>
            <w:lang w:val="uk-UA"/>
            <w14:ligatures w14:val="standardContextual"/>
          </w:rPr>
          <m:t xml:space="preserve">Δt </m:t>
        </m:r>
        <m:r>
          <w:rPr>
            <w:rFonts w:ascii="Cambria Math" w:hAnsi="Cambria Math" w:cs="Times New Roman"/>
            <w:sz w:val="24"/>
            <w:szCs w:val="24"/>
            <w:lang w:val="uk-UA"/>
            <w14:ligatures w14:val="standardContextual"/>
          </w:rPr>
          <m:t xml:space="preserve"> </m:t>
        </m:r>
      </m:oMath>
      <w:r w:rsidR="007F5BF2" w:rsidRPr="00E57D1C">
        <w:rPr>
          <w:rFonts w:ascii="Times New Roman" w:hAnsi="Times New Roman" w:cs="Times New Roman"/>
          <w:sz w:val="24"/>
          <w:szCs w:val="24"/>
          <w:lang w:val="uk-UA"/>
          <w14:ligatures w14:val="standardContextual"/>
        </w:rPr>
        <w:t>, (1.7)</w:t>
      </w:r>
    </w:p>
    <w:p w14:paraId="027E8F67" w14:textId="465F05FB" w:rsidR="007F5BF2" w:rsidRPr="00E57D1C" w:rsidRDefault="007F5BF2"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де S</w:t>
      </w:r>
      <w:r w:rsidR="008E1589" w:rsidRPr="00E57D1C">
        <w:rPr>
          <w:rFonts w:ascii="Times New Roman" w:hAnsi="Times New Roman" w:cs="Times New Roman"/>
          <w:sz w:val="24"/>
          <w:szCs w:val="24"/>
          <w:vertAlign w:val="subscript"/>
          <w:lang w:val="en-US"/>
          <w14:ligatures w14:val="standardContextual"/>
        </w:rPr>
        <w:t>n</w:t>
      </w:r>
      <w:r w:rsidRPr="00E57D1C">
        <w:rPr>
          <w:rFonts w:ascii="Times New Roman" w:hAnsi="Times New Roman" w:cs="Times New Roman"/>
          <w:sz w:val="24"/>
          <w:szCs w:val="24"/>
          <w:lang w:val="uk-UA"/>
          <w14:ligatures w14:val="standardContextual"/>
        </w:rPr>
        <w:t xml:space="preserve"> - площа підлоги приміщення, м</w:t>
      </w:r>
      <w:r w:rsidRPr="00E57D1C">
        <w:rPr>
          <w:rFonts w:ascii="Times New Roman" w:hAnsi="Times New Roman" w:cs="Times New Roman"/>
          <w:sz w:val="24"/>
          <w:szCs w:val="24"/>
          <w:vertAlign w:val="superscript"/>
          <w:lang w:val="uk-UA"/>
          <w14:ligatures w14:val="standardContextual"/>
        </w:rPr>
        <w:t>2</w:t>
      </w:r>
      <w:r w:rsidRPr="00E57D1C">
        <w:rPr>
          <w:rFonts w:ascii="Times New Roman" w:hAnsi="Times New Roman" w:cs="Times New Roman"/>
          <w:sz w:val="24"/>
          <w:szCs w:val="24"/>
          <w:lang w:val="uk-UA"/>
          <w14:ligatures w14:val="standardContextual"/>
        </w:rPr>
        <w:t>;</w:t>
      </w:r>
    </w:p>
    <w:p w14:paraId="4C500961" w14:textId="77777777" w:rsidR="007F5BF2" w:rsidRPr="00E57D1C" w:rsidRDefault="007F5BF2"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h – висота приміщення від підлоги до стелі, м;</w:t>
      </w:r>
    </w:p>
    <w:p w14:paraId="7DC88400" w14:textId="62B8FFBB" w:rsidR="007F5BF2" w:rsidRPr="00E57D1C" w:rsidRDefault="007F5BF2" w:rsidP="00B10F11">
      <w:pPr>
        <w:spacing w:after="0" w:line="360" w:lineRule="auto"/>
        <w:ind w:firstLine="426"/>
        <w:jc w:val="both"/>
        <w:rPr>
          <w:rFonts w:ascii="Times New Roman" w:hAnsi="Times New Roman" w:cs="Times New Roman"/>
          <w:sz w:val="24"/>
          <w:szCs w:val="24"/>
          <w:lang w:val="uk-UA"/>
          <w14:ligatures w14:val="standardContextual"/>
        </w:rPr>
      </w:pPr>
      <w:proofErr w:type="spellStart"/>
      <w:r w:rsidRPr="00E57D1C">
        <w:rPr>
          <w:rFonts w:ascii="Times New Roman" w:hAnsi="Times New Roman" w:cs="Times New Roman"/>
          <w:sz w:val="24"/>
          <w:szCs w:val="24"/>
          <w:lang w:val="uk-UA"/>
          <w14:ligatures w14:val="standardContextual"/>
        </w:rPr>
        <w:t>Δt</w:t>
      </w:r>
      <w:proofErr w:type="spellEnd"/>
      <w:r w:rsidRPr="00E57D1C">
        <w:rPr>
          <w:rFonts w:ascii="Times New Roman" w:hAnsi="Times New Roman" w:cs="Times New Roman"/>
          <w:sz w:val="24"/>
          <w:szCs w:val="24"/>
          <w:lang w:val="uk-UA"/>
          <w14:ligatures w14:val="standardContextual"/>
        </w:rPr>
        <w:t xml:space="preserve"> – різниця температур внутрішнього і зовнішнього повітря</w:t>
      </w:r>
      <w:r w:rsidR="008E1589" w:rsidRPr="00E57D1C">
        <w:rPr>
          <w:rFonts w:ascii="Times New Roman" w:hAnsi="Times New Roman" w:cs="Times New Roman"/>
          <w:sz w:val="24"/>
          <w:szCs w:val="24"/>
          <w:lang w:val="uk-UA"/>
          <w14:ligatures w14:val="standardContextual"/>
        </w:rPr>
        <w:t xml:space="preserve"> </w:t>
      </w:r>
      <w:r w:rsidRPr="00E57D1C">
        <w:rPr>
          <w:rFonts w:ascii="Times New Roman" w:hAnsi="Times New Roman" w:cs="Times New Roman"/>
          <w:sz w:val="24"/>
          <w:szCs w:val="24"/>
          <w:lang w:val="uk-UA"/>
          <w14:ligatures w14:val="standardContextual"/>
        </w:rPr>
        <w:t>(сьома графа табл. 1.4), ºС.</w:t>
      </w:r>
    </w:p>
    <w:p w14:paraId="7C5C890A" w14:textId="0855761F" w:rsidR="00B10F11" w:rsidRPr="00E57D1C" w:rsidRDefault="007F5BF2"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Приміщення, в яких обсяг витяжки вентиляції перевищує</w:t>
      </w:r>
      <w:r w:rsidR="008E1589" w:rsidRPr="00E57D1C">
        <w:rPr>
          <w:rFonts w:ascii="Times New Roman" w:hAnsi="Times New Roman" w:cs="Times New Roman"/>
          <w:sz w:val="24"/>
          <w:szCs w:val="24"/>
          <w:lang w:val="uk-UA"/>
          <w14:ligatures w14:val="standardContextual"/>
        </w:rPr>
        <w:t xml:space="preserve"> </w:t>
      </w:r>
      <w:r w:rsidRPr="00E57D1C">
        <w:rPr>
          <w:rFonts w:ascii="Times New Roman" w:hAnsi="Times New Roman" w:cs="Times New Roman"/>
          <w:sz w:val="24"/>
          <w:szCs w:val="24"/>
          <w:lang w:val="uk-UA"/>
          <w14:ligatures w14:val="standardContextual"/>
        </w:rPr>
        <w:t>однократний повітрообмін в годину (додаток А), повинні, як правило,</w:t>
      </w:r>
      <w:r w:rsidR="008E1589" w:rsidRPr="00E57D1C">
        <w:rPr>
          <w:rFonts w:ascii="Times New Roman" w:hAnsi="Times New Roman" w:cs="Times New Roman"/>
          <w:sz w:val="24"/>
          <w:szCs w:val="24"/>
          <w:lang w:val="uk-UA"/>
          <w14:ligatures w14:val="standardContextual"/>
        </w:rPr>
        <w:t xml:space="preserve"> </w:t>
      </w:r>
      <w:r w:rsidRPr="00E57D1C">
        <w:rPr>
          <w:rFonts w:ascii="Times New Roman" w:hAnsi="Times New Roman" w:cs="Times New Roman"/>
          <w:sz w:val="24"/>
          <w:szCs w:val="24"/>
          <w:lang w:val="uk-UA"/>
          <w14:ligatures w14:val="standardContextual"/>
        </w:rPr>
        <w:t>проектуватися з припливною вентиляцією підігрітим повітрям. При</w:t>
      </w:r>
      <w:r w:rsidR="00E57D1C">
        <w:rPr>
          <w:rFonts w:ascii="Times New Roman" w:hAnsi="Times New Roman" w:cs="Times New Roman"/>
          <w:sz w:val="24"/>
          <w:szCs w:val="24"/>
          <w:lang w:val="uk-UA"/>
          <w14:ligatures w14:val="standardContextual"/>
        </w:rPr>
        <w:t xml:space="preserve"> </w:t>
      </w:r>
      <w:r w:rsidRPr="00E57D1C">
        <w:rPr>
          <w:rFonts w:ascii="Times New Roman" w:hAnsi="Times New Roman" w:cs="Times New Roman"/>
          <w:sz w:val="24"/>
          <w:szCs w:val="24"/>
          <w:lang w:val="uk-UA"/>
          <w14:ligatures w14:val="standardContextual"/>
        </w:rPr>
        <w:t>обґрунтуванні допускається забезпечувати підігрів зовнішнього повітря опалювальними приладами в окремих приміщеннях при обсязі вентиляційного повітря, що не перевищує двох обмінів у годину.</w:t>
      </w:r>
    </w:p>
    <w:p w14:paraId="24F0F5C8" w14:textId="3774EE0B" w:rsidR="007F5BF2" w:rsidRPr="00882007" w:rsidRDefault="007F5BF2" w:rsidP="00856DFA">
      <w:pPr>
        <w:spacing w:after="0" w:line="360" w:lineRule="auto"/>
        <w:ind w:firstLine="426"/>
        <w:jc w:val="both"/>
        <w:rPr>
          <w:rFonts w:ascii="Times New Roman" w:hAnsi="Times New Roman" w:cs="Times New Roman"/>
          <w:color w:val="FF0000"/>
          <w:sz w:val="24"/>
          <w:szCs w:val="24"/>
          <w:lang w:val="uk-UA"/>
          <w14:ligatures w14:val="standardContextual"/>
        </w:rPr>
      </w:pPr>
      <w:r w:rsidRPr="00E57D1C">
        <w:rPr>
          <w:rFonts w:ascii="Times New Roman" w:hAnsi="Times New Roman" w:cs="Times New Roman"/>
          <w:sz w:val="24"/>
          <w:szCs w:val="24"/>
          <w:lang w:val="uk-UA"/>
          <w14:ligatures w14:val="standardContextual"/>
        </w:rPr>
        <w:t xml:space="preserve"> У приміщеннях, для яких нормами проектування будинків встановлений обсяг витяжки менш однократного повітрообміну в годину, величину </w:t>
      </w:r>
      <w:proofErr w:type="spellStart"/>
      <w:r w:rsidRPr="00E57D1C">
        <w:rPr>
          <w:rFonts w:ascii="Times New Roman" w:hAnsi="Times New Roman" w:cs="Times New Roman"/>
          <w:sz w:val="24"/>
          <w:szCs w:val="24"/>
          <w:lang w:val="uk-UA"/>
          <w14:ligatures w14:val="standardContextual"/>
        </w:rPr>
        <w:t>Q</w:t>
      </w:r>
      <w:r w:rsidRPr="00E57D1C">
        <w:rPr>
          <w:rFonts w:ascii="Times New Roman" w:hAnsi="Times New Roman" w:cs="Times New Roman"/>
          <w:sz w:val="24"/>
          <w:szCs w:val="24"/>
          <w:vertAlign w:val="subscript"/>
          <w:lang w:val="uk-UA"/>
          <w14:ligatures w14:val="standardContextual"/>
        </w:rPr>
        <w:t>в</w:t>
      </w:r>
      <w:proofErr w:type="spellEnd"/>
      <w:r w:rsidRPr="00E57D1C">
        <w:rPr>
          <w:rFonts w:ascii="Times New Roman" w:hAnsi="Times New Roman" w:cs="Times New Roman"/>
          <w:sz w:val="24"/>
          <w:szCs w:val="24"/>
          <w:lang w:val="uk-UA"/>
          <w14:ligatures w14:val="standardContextual"/>
        </w:rPr>
        <w:t xml:space="preserve"> слід розраховувати як витрату теплоти на нагрівання повітря в обсязі нормованого повітрообміну від температури </w:t>
      </w:r>
      <w:proofErr w:type="spellStart"/>
      <w:r w:rsidRPr="00E57D1C">
        <w:rPr>
          <w:rFonts w:ascii="Times New Roman" w:hAnsi="Times New Roman" w:cs="Times New Roman"/>
          <w:sz w:val="24"/>
          <w:szCs w:val="24"/>
          <w:lang w:val="uk-UA"/>
          <w14:ligatures w14:val="standardContextual"/>
        </w:rPr>
        <w:t>t</w:t>
      </w:r>
      <w:r w:rsidRPr="00E57D1C">
        <w:rPr>
          <w:rFonts w:ascii="Times New Roman" w:hAnsi="Times New Roman" w:cs="Times New Roman"/>
          <w:sz w:val="24"/>
          <w:szCs w:val="24"/>
          <w:vertAlign w:val="subscript"/>
          <w:lang w:val="uk-UA"/>
          <w14:ligatures w14:val="standardContextual"/>
        </w:rPr>
        <w:t>з</w:t>
      </w:r>
      <w:proofErr w:type="spellEnd"/>
      <w:r w:rsidRPr="00E57D1C">
        <w:rPr>
          <w:rFonts w:ascii="Times New Roman" w:hAnsi="Times New Roman" w:cs="Times New Roman"/>
          <w:sz w:val="24"/>
          <w:szCs w:val="24"/>
          <w:lang w:val="uk-UA"/>
          <w14:ligatures w14:val="standardContextual"/>
        </w:rPr>
        <w:t xml:space="preserve"> до температури </w:t>
      </w:r>
      <w:proofErr w:type="spellStart"/>
      <w:r w:rsidRPr="00E57D1C">
        <w:rPr>
          <w:rFonts w:ascii="Times New Roman" w:hAnsi="Times New Roman" w:cs="Times New Roman"/>
          <w:sz w:val="24"/>
          <w:szCs w:val="24"/>
          <w:lang w:val="uk-UA"/>
          <w14:ligatures w14:val="standardContextual"/>
        </w:rPr>
        <w:t>t</w:t>
      </w:r>
      <w:r w:rsidRPr="00E57D1C">
        <w:rPr>
          <w:rFonts w:ascii="Times New Roman" w:hAnsi="Times New Roman" w:cs="Times New Roman"/>
          <w:sz w:val="24"/>
          <w:szCs w:val="24"/>
          <w:vertAlign w:val="subscript"/>
          <w:lang w:val="uk-UA"/>
          <w14:ligatures w14:val="standardContextual"/>
        </w:rPr>
        <w:t>в</w:t>
      </w:r>
      <w:proofErr w:type="spellEnd"/>
      <w:r w:rsidRPr="00E57D1C">
        <w:rPr>
          <w:rFonts w:ascii="Times New Roman" w:hAnsi="Times New Roman" w:cs="Times New Roman"/>
          <w:sz w:val="24"/>
          <w:szCs w:val="24"/>
          <w:lang w:val="uk-UA"/>
          <w14:ligatures w14:val="standardContextual"/>
        </w:rPr>
        <w:t xml:space="preserve">. </w:t>
      </w:r>
    </w:p>
    <w:p w14:paraId="38563FF1" w14:textId="48703140" w:rsidR="007F5BF2" w:rsidRPr="00E57D1C" w:rsidRDefault="007F5BF2"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Визначення розрахункових теплових втрат Q</w:t>
      </w:r>
      <w:r w:rsidRPr="00E57D1C">
        <w:rPr>
          <w:rFonts w:ascii="Times New Roman" w:hAnsi="Times New Roman" w:cs="Times New Roman"/>
          <w:sz w:val="24"/>
          <w:szCs w:val="24"/>
          <w:vertAlign w:val="subscript"/>
          <w:lang w:val="uk-UA"/>
          <w14:ligatures w14:val="standardContextual"/>
        </w:rPr>
        <w:t>1</w:t>
      </w:r>
      <w:r w:rsidRPr="00E57D1C">
        <w:rPr>
          <w:rFonts w:ascii="Times New Roman" w:hAnsi="Times New Roman" w:cs="Times New Roman"/>
          <w:sz w:val="24"/>
          <w:szCs w:val="24"/>
          <w:lang w:val="uk-UA"/>
          <w14:ligatures w14:val="standardContextual"/>
        </w:rPr>
        <w:t>, ведеться за формулою:</w:t>
      </w:r>
    </w:p>
    <w:p w14:paraId="5FDFD525" w14:textId="1F2E2C28" w:rsidR="007F5BF2" w:rsidRPr="00E57D1C" w:rsidRDefault="00000000" w:rsidP="00B10F11">
      <w:pPr>
        <w:spacing w:after="0" w:line="360" w:lineRule="auto"/>
        <w:ind w:firstLine="426"/>
        <w:jc w:val="center"/>
        <w:rPr>
          <w:rFonts w:ascii="Times New Roman" w:hAnsi="Times New Roman" w:cs="Times New Roman"/>
          <w:sz w:val="24"/>
          <w:szCs w:val="24"/>
          <w:lang w:val="uk-UA"/>
          <w14:ligatures w14:val="standardContextual"/>
        </w:rPr>
      </w:pPr>
      <m:oMath>
        <m:sSub>
          <m:sSubPr>
            <m:ctrlPr>
              <w:rPr>
                <w:rFonts w:ascii="Cambria Math" w:hAnsi="Cambria Math" w:cs="Times New Roman"/>
                <w:i/>
                <w:sz w:val="24"/>
                <w:szCs w:val="24"/>
                <w:lang w:val="uk-UA"/>
                <w14:ligatures w14:val="standardContextual"/>
              </w:rPr>
            </m:ctrlPr>
          </m:sSubPr>
          <m:e>
            <m:r>
              <w:rPr>
                <w:rFonts w:ascii="Cambria Math" w:hAnsi="Cambria Math" w:cs="Times New Roman"/>
                <w:sz w:val="24"/>
                <w:szCs w:val="24"/>
                <w:lang w:val="uk-UA"/>
                <w14:ligatures w14:val="standardContextual"/>
              </w:rPr>
              <m:t>Q</m:t>
            </m:r>
          </m:e>
          <m:sub>
            <m:r>
              <w:rPr>
                <w:rFonts w:ascii="Cambria Math" w:hAnsi="Cambria Math" w:cs="Times New Roman"/>
                <w:sz w:val="24"/>
                <w:szCs w:val="24"/>
                <w:lang w:val="uk-UA"/>
                <w14:ligatures w14:val="standardContextual"/>
              </w:rPr>
              <m:t>1</m:t>
            </m:r>
          </m:sub>
        </m:sSub>
        <m:r>
          <w:rPr>
            <w:rFonts w:ascii="Cambria Math" w:hAnsi="Cambria Math" w:cs="Times New Roman"/>
            <w:sz w:val="24"/>
            <w:szCs w:val="24"/>
            <w:lang w:val="uk-UA"/>
            <w14:ligatures w14:val="standardContextual"/>
          </w:rPr>
          <m:t>=</m:t>
        </m:r>
        <m:d>
          <m:dPr>
            <m:ctrlPr>
              <w:rPr>
                <w:rFonts w:ascii="Cambria Math" w:hAnsi="Cambria Math" w:cs="Times New Roman"/>
                <w:i/>
                <w:sz w:val="24"/>
                <w:szCs w:val="24"/>
                <w:lang w:val="uk-UA"/>
                <w14:ligatures w14:val="standardContextual"/>
              </w:rPr>
            </m:ctrlPr>
          </m:dPr>
          <m:e>
            <m:sSub>
              <m:sSubPr>
                <m:ctrlPr>
                  <w:rPr>
                    <w:rFonts w:ascii="Cambria Math" w:hAnsi="Cambria Math" w:cs="Times New Roman"/>
                    <w:i/>
                    <w:sz w:val="24"/>
                    <w:szCs w:val="24"/>
                    <w:lang w:val="uk-UA"/>
                    <w14:ligatures w14:val="standardContextual"/>
                  </w:rPr>
                </m:ctrlPr>
              </m:sSubPr>
              <m:e>
                <m:r>
                  <w:rPr>
                    <w:rFonts w:ascii="Cambria Math" w:hAnsi="Cambria Math" w:cs="Times New Roman"/>
                    <w:sz w:val="24"/>
                    <w:szCs w:val="24"/>
                    <w:lang w:val="uk-UA"/>
                    <w14:ligatures w14:val="standardContextual"/>
                  </w:rPr>
                  <m:t>Q</m:t>
                </m:r>
              </m:e>
              <m:sub>
                <m:r>
                  <w:rPr>
                    <w:rFonts w:ascii="Cambria Math" w:hAnsi="Cambria Math" w:cs="Times New Roman"/>
                    <w:sz w:val="24"/>
                    <w:szCs w:val="24"/>
                    <w:lang w:val="uk-UA"/>
                    <w14:ligatures w14:val="standardContextual"/>
                  </w:rPr>
                  <m:t>а</m:t>
                </m:r>
              </m:sub>
            </m:sSub>
            <m:sSub>
              <m:sSubPr>
                <m:ctrlPr>
                  <w:rPr>
                    <w:rFonts w:ascii="Cambria Math" w:hAnsi="Cambria Math" w:cs="Times New Roman"/>
                    <w:i/>
                    <w:sz w:val="24"/>
                    <w:szCs w:val="24"/>
                    <w:lang w:val="uk-UA"/>
                    <w14:ligatures w14:val="standardContextual"/>
                  </w:rPr>
                </m:ctrlPr>
              </m:sSubPr>
              <m:e>
                <m:r>
                  <w:rPr>
                    <w:rFonts w:ascii="Cambria Math" w:hAnsi="Cambria Math" w:cs="Times New Roman"/>
                    <w:sz w:val="24"/>
                    <w:szCs w:val="24"/>
                    <w:lang w:val="uk-UA"/>
                    <w14:ligatures w14:val="standardContextual"/>
                  </w:rPr>
                  <m:t>+Q</m:t>
                </m:r>
              </m:e>
              <m:sub>
                <m:r>
                  <w:rPr>
                    <w:rFonts w:ascii="Cambria Math" w:hAnsi="Cambria Math" w:cs="Times New Roman"/>
                    <w:sz w:val="24"/>
                    <w:szCs w:val="24"/>
                    <w:lang w:val="uk-UA"/>
                    <w14:ligatures w14:val="standardContextual"/>
                  </w:rPr>
                  <m:t>в</m:t>
                </m:r>
              </m:sub>
            </m:sSub>
          </m:e>
        </m:d>
        <m:r>
          <w:rPr>
            <w:rFonts w:ascii="Cambria Math" w:hAnsi="Cambria Math" w:cs="Times New Roman"/>
            <w:sz w:val="24"/>
            <w:szCs w:val="24"/>
            <w:lang w:val="uk-UA"/>
            <w14:ligatures w14:val="standardContextual"/>
          </w:rPr>
          <m:t xml:space="preserve">  </m:t>
        </m:r>
      </m:oMath>
      <w:r w:rsidR="007F5BF2" w:rsidRPr="00E57D1C">
        <w:rPr>
          <w:rFonts w:ascii="Times New Roman" w:hAnsi="Times New Roman" w:cs="Times New Roman"/>
          <w:sz w:val="24"/>
          <w:szCs w:val="24"/>
          <w:lang w:val="uk-UA"/>
          <w14:ligatures w14:val="standardContextual"/>
        </w:rPr>
        <w:t>, (1</w:t>
      </w:r>
      <w:r w:rsidR="00856DFA">
        <w:rPr>
          <w:rFonts w:ascii="Times New Roman" w:hAnsi="Times New Roman" w:cs="Times New Roman"/>
          <w:sz w:val="24"/>
          <w:szCs w:val="24"/>
          <w:lang w:val="en-US"/>
          <w14:ligatures w14:val="standardContextual"/>
        </w:rPr>
        <w:t>.8</w:t>
      </w:r>
      <w:r w:rsidR="007F5BF2" w:rsidRPr="00E57D1C">
        <w:rPr>
          <w:rFonts w:ascii="Times New Roman" w:hAnsi="Times New Roman" w:cs="Times New Roman"/>
          <w:sz w:val="24"/>
          <w:szCs w:val="24"/>
          <w:lang w:val="uk-UA"/>
          <w14:ligatures w14:val="standardContextual"/>
        </w:rPr>
        <w:t>)</w:t>
      </w:r>
    </w:p>
    <w:p w14:paraId="2900C90E" w14:textId="77777777" w:rsidR="007F5BF2" w:rsidRPr="00E57D1C" w:rsidRDefault="007F5BF2"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 xml:space="preserve">де </w:t>
      </w:r>
      <w:proofErr w:type="spellStart"/>
      <w:r w:rsidRPr="00E57D1C">
        <w:rPr>
          <w:rFonts w:ascii="Times New Roman" w:hAnsi="Times New Roman" w:cs="Times New Roman"/>
          <w:sz w:val="24"/>
          <w:szCs w:val="24"/>
          <w:lang w:val="uk-UA"/>
          <w14:ligatures w14:val="standardContextual"/>
        </w:rPr>
        <w:t>Q</w:t>
      </w:r>
      <w:r w:rsidRPr="00E57D1C">
        <w:rPr>
          <w:rFonts w:ascii="Times New Roman" w:hAnsi="Times New Roman" w:cs="Times New Roman"/>
          <w:sz w:val="24"/>
          <w:szCs w:val="24"/>
          <w:vertAlign w:val="subscript"/>
          <w:lang w:val="uk-UA"/>
          <w14:ligatures w14:val="standardContextual"/>
        </w:rPr>
        <w:t>a</w:t>
      </w:r>
      <w:proofErr w:type="spellEnd"/>
      <w:r w:rsidRPr="00E57D1C">
        <w:rPr>
          <w:rFonts w:ascii="Times New Roman" w:hAnsi="Times New Roman" w:cs="Times New Roman"/>
          <w:sz w:val="24"/>
          <w:szCs w:val="24"/>
          <w:lang w:val="uk-UA"/>
          <w14:ligatures w14:val="standardContextual"/>
        </w:rPr>
        <w:t xml:space="preserve"> – тепловий потік через конструкції, що обгороджують, Вт;</w:t>
      </w:r>
    </w:p>
    <w:p w14:paraId="61B8B15C" w14:textId="0BF2D681" w:rsidR="007F5BF2" w:rsidRPr="00E57D1C" w:rsidRDefault="007F5BF2" w:rsidP="00B10F11">
      <w:pPr>
        <w:spacing w:after="0" w:line="360" w:lineRule="auto"/>
        <w:ind w:firstLine="426"/>
        <w:jc w:val="both"/>
        <w:rPr>
          <w:rFonts w:ascii="Times New Roman" w:hAnsi="Times New Roman" w:cs="Times New Roman"/>
          <w:sz w:val="24"/>
          <w:szCs w:val="24"/>
          <w:lang w:val="uk-UA"/>
          <w14:ligatures w14:val="standardContextual"/>
        </w:rPr>
      </w:pPr>
      <w:proofErr w:type="spellStart"/>
      <w:r w:rsidRPr="00E57D1C">
        <w:rPr>
          <w:rFonts w:ascii="Times New Roman" w:hAnsi="Times New Roman" w:cs="Times New Roman"/>
          <w:sz w:val="24"/>
          <w:szCs w:val="24"/>
          <w:lang w:val="uk-UA"/>
          <w14:ligatures w14:val="standardContextual"/>
        </w:rPr>
        <w:t>Q</w:t>
      </w:r>
      <w:r w:rsidRPr="00E57D1C">
        <w:rPr>
          <w:rFonts w:ascii="Times New Roman" w:hAnsi="Times New Roman" w:cs="Times New Roman"/>
          <w:sz w:val="24"/>
          <w:szCs w:val="24"/>
          <w:vertAlign w:val="subscript"/>
          <w:lang w:val="uk-UA"/>
          <w14:ligatures w14:val="standardContextual"/>
        </w:rPr>
        <w:t>в</w:t>
      </w:r>
      <w:proofErr w:type="spellEnd"/>
      <w:r w:rsidRPr="00E57D1C">
        <w:rPr>
          <w:rFonts w:ascii="Times New Roman" w:hAnsi="Times New Roman" w:cs="Times New Roman"/>
          <w:sz w:val="24"/>
          <w:szCs w:val="24"/>
          <w:lang w:val="uk-UA"/>
          <w14:ligatures w14:val="standardContextual"/>
        </w:rPr>
        <w:t xml:space="preserve"> – втрати теплоти на нагрівання вентиляційного повітря, Вт.</w:t>
      </w:r>
    </w:p>
    <w:p w14:paraId="0BFC4823" w14:textId="093EB8AC" w:rsidR="007F5BF2" w:rsidRPr="00E57D1C" w:rsidRDefault="007F5BF2"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 xml:space="preserve">Величини </w:t>
      </w:r>
      <w:proofErr w:type="spellStart"/>
      <w:r w:rsidRPr="00E57D1C">
        <w:rPr>
          <w:rFonts w:ascii="Times New Roman" w:hAnsi="Times New Roman" w:cs="Times New Roman"/>
          <w:sz w:val="24"/>
          <w:szCs w:val="24"/>
          <w:lang w:val="uk-UA"/>
          <w14:ligatures w14:val="standardContextual"/>
        </w:rPr>
        <w:t>Q</w:t>
      </w:r>
      <w:r w:rsidRPr="00E57D1C">
        <w:rPr>
          <w:rFonts w:ascii="Times New Roman" w:hAnsi="Times New Roman" w:cs="Times New Roman"/>
          <w:sz w:val="24"/>
          <w:szCs w:val="24"/>
          <w:vertAlign w:val="subscript"/>
          <w:lang w:val="uk-UA"/>
          <w14:ligatures w14:val="standardContextual"/>
        </w:rPr>
        <w:t>а</w:t>
      </w:r>
      <w:proofErr w:type="spellEnd"/>
      <w:r w:rsidRPr="00E57D1C">
        <w:rPr>
          <w:rFonts w:ascii="Times New Roman" w:hAnsi="Times New Roman" w:cs="Times New Roman"/>
          <w:sz w:val="24"/>
          <w:szCs w:val="24"/>
          <w:lang w:val="uk-UA"/>
          <w14:ligatures w14:val="standardContextual"/>
        </w:rPr>
        <w:t xml:space="preserve"> і </w:t>
      </w:r>
      <w:proofErr w:type="spellStart"/>
      <w:r w:rsidRPr="00E57D1C">
        <w:rPr>
          <w:rFonts w:ascii="Times New Roman" w:hAnsi="Times New Roman" w:cs="Times New Roman"/>
          <w:sz w:val="24"/>
          <w:szCs w:val="24"/>
          <w:lang w:val="uk-UA"/>
          <w14:ligatures w14:val="standardContextual"/>
        </w:rPr>
        <w:t>Q</w:t>
      </w:r>
      <w:r w:rsidRPr="00E57D1C">
        <w:rPr>
          <w:rFonts w:ascii="Times New Roman" w:hAnsi="Times New Roman" w:cs="Times New Roman"/>
          <w:sz w:val="24"/>
          <w:szCs w:val="24"/>
          <w:vertAlign w:val="subscript"/>
          <w:lang w:val="uk-UA"/>
          <w14:ligatures w14:val="standardContextual"/>
        </w:rPr>
        <w:t>в</w:t>
      </w:r>
      <w:proofErr w:type="spellEnd"/>
      <w:r w:rsidRPr="00E57D1C">
        <w:rPr>
          <w:rFonts w:ascii="Times New Roman" w:hAnsi="Times New Roman" w:cs="Times New Roman"/>
          <w:sz w:val="24"/>
          <w:szCs w:val="24"/>
          <w:lang w:val="uk-UA"/>
          <w14:ligatures w14:val="standardContextual"/>
        </w:rPr>
        <w:t xml:space="preserve"> розраховуються для кожного опалювального приміщення.</w:t>
      </w:r>
    </w:p>
    <w:p w14:paraId="7B68AAFD" w14:textId="245304CB" w:rsidR="007F5BF2" w:rsidRPr="00E57D1C" w:rsidRDefault="007F5BF2"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lastRenderedPageBreak/>
        <w:t>Розрахункова теплова потужність системи опалення (дванадцята графа табл. 1.</w:t>
      </w:r>
      <w:r w:rsidR="00963D22">
        <w:rPr>
          <w:rFonts w:ascii="Times New Roman" w:hAnsi="Times New Roman" w:cs="Times New Roman"/>
          <w:sz w:val="24"/>
          <w:szCs w:val="24"/>
          <w:lang w:val="uk-UA"/>
          <w14:ligatures w14:val="standardContextual"/>
        </w:rPr>
        <w:t>1</w:t>
      </w:r>
      <w:r w:rsidRPr="00E57D1C">
        <w:rPr>
          <w:rFonts w:ascii="Times New Roman" w:hAnsi="Times New Roman" w:cs="Times New Roman"/>
          <w:sz w:val="24"/>
          <w:szCs w:val="24"/>
          <w:lang w:val="uk-UA"/>
          <w14:ligatures w14:val="standardContextual"/>
        </w:rPr>
        <w:t>) Q, Вт, визначається за формулою:</w:t>
      </w:r>
    </w:p>
    <w:p w14:paraId="7974A777" w14:textId="67FAFDB6" w:rsidR="007F5BF2" w:rsidRPr="00E57D1C" w:rsidRDefault="000E207D" w:rsidP="00B10F11">
      <w:pPr>
        <w:spacing w:after="0" w:line="360" w:lineRule="auto"/>
        <w:ind w:firstLine="426"/>
        <w:jc w:val="center"/>
        <w:rPr>
          <w:rFonts w:ascii="Times New Roman" w:hAnsi="Times New Roman" w:cs="Times New Roman"/>
          <w:sz w:val="24"/>
          <w:szCs w:val="24"/>
          <w:lang w:val="uk-UA"/>
          <w14:ligatures w14:val="standardContextual"/>
        </w:rPr>
      </w:pPr>
      <m:oMath>
        <m:r>
          <w:rPr>
            <w:rFonts w:ascii="Cambria Math" w:hAnsi="Cambria Math" w:cs="Times New Roman"/>
            <w:sz w:val="24"/>
            <w:szCs w:val="24"/>
            <w:lang w:val="uk-UA"/>
            <w14:ligatures w14:val="standardContextual"/>
          </w:rPr>
          <m:t>Q=</m:t>
        </m:r>
        <m:d>
          <m:dPr>
            <m:ctrlPr>
              <w:rPr>
                <w:rFonts w:ascii="Cambria Math" w:hAnsi="Cambria Math" w:cs="Times New Roman"/>
                <w:i/>
                <w:sz w:val="24"/>
                <w:szCs w:val="24"/>
                <w:lang w:val="uk-UA"/>
                <w14:ligatures w14:val="standardContextual"/>
              </w:rPr>
            </m:ctrlPr>
          </m:dPr>
          <m:e>
            <m:sSub>
              <m:sSubPr>
                <m:ctrlPr>
                  <w:rPr>
                    <w:rFonts w:ascii="Cambria Math" w:hAnsi="Cambria Math" w:cs="Times New Roman"/>
                    <w:i/>
                    <w:sz w:val="24"/>
                    <w:szCs w:val="24"/>
                    <w:lang w:val="uk-UA"/>
                    <w14:ligatures w14:val="standardContextual"/>
                  </w:rPr>
                </m:ctrlPr>
              </m:sSubPr>
              <m:e>
                <m:r>
                  <w:rPr>
                    <w:rFonts w:ascii="Cambria Math" w:hAnsi="Cambria Math" w:cs="Times New Roman"/>
                    <w:sz w:val="24"/>
                    <w:szCs w:val="24"/>
                    <w:lang w:val="uk-UA"/>
                    <w14:ligatures w14:val="standardContextual"/>
                  </w:rPr>
                  <m:t>Q</m:t>
                </m:r>
              </m:e>
              <m:sub>
                <m:r>
                  <w:rPr>
                    <w:rFonts w:ascii="Cambria Math" w:hAnsi="Cambria Math" w:cs="Times New Roman"/>
                    <w:sz w:val="24"/>
                    <w:szCs w:val="24"/>
                    <w:lang w:val="uk-UA"/>
                    <w14:ligatures w14:val="standardContextual"/>
                  </w:rPr>
                  <m:t>1</m:t>
                </m:r>
              </m:sub>
            </m:sSub>
            <m:r>
              <w:rPr>
                <w:rFonts w:ascii="Cambria Math" w:hAnsi="Cambria Math" w:cs="Times New Roman"/>
                <w:sz w:val="24"/>
                <w:szCs w:val="24"/>
                <w:lang w:val="uk-UA"/>
                <w14:ligatures w14:val="standardContextual"/>
              </w:rPr>
              <m:t>∙</m:t>
            </m:r>
            <m:sSub>
              <m:sSubPr>
                <m:ctrlPr>
                  <w:rPr>
                    <w:rFonts w:ascii="Cambria Math" w:hAnsi="Cambria Math" w:cs="Times New Roman"/>
                    <w:i/>
                    <w:sz w:val="24"/>
                    <w:szCs w:val="24"/>
                    <w:lang w:val="uk-UA"/>
                    <w14:ligatures w14:val="standardContextual"/>
                  </w:rPr>
                </m:ctrlPr>
              </m:sSubPr>
              <m:e>
                <m:r>
                  <w:rPr>
                    <w:rFonts w:ascii="Cambria Math" w:hAnsi="Cambria Math" w:cs="Times New Roman"/>
                    <w:sz w:val="24"/>
                    <w:szCs w:val="24"/>
                    <w:lang w:val="uk-UA"/>
                    <w14:ligatures w14:val="standardContextual"/>
                  </w:rPr>
                  <m:t>b</m:t>
                </m:r>
              </m:e>
              <m:sub>
                <m:r>
                  <w:rPr>
                    <w:rFonts w:ascii="Cambria Math" w:hAnsi="Cambria Math" w:cs="Times New Roman"/>
                    <w:sz w:val="24"/>
                    <w:szCs w:val="24"/>
                    <w:lang w:val="uk-UA"/>
                    <w14:ligatures w14:val="standardContextual"/>
                  </w:rPr>
                  <m:t>1</m:t>
                </m:r>
              </m:sub>
            </m:sSub>
            <m:r>
              <w:rPr>
                <w:rFonts w:ascii="Cambria Math" w:hAnsi="Cambria Math" w:cs="Times New Roman"/>
                <w:sz w:val="24"/>
                <w:szCs w:val="24"/>
                <w:lang w:val="uk-UA"/>
                <w14:ligatures w14:val="standardContextual"/>
              </w:rPr>
              <m:t>∙</m:t>
            </m:r>
            <m:sSub>
              <m:sSubPr>
                <m:ctrlPr>
                  <w:rPr>
                    <w:rFonts w:ascii="Cambria Math" w:hAnsi="Cambria Math" w:cs="Times New Roman"/>
                    <w:i/>
                    <w:sz w:val="24"/>
                    <w:szCs w:val="24"/>
                    <w:lang w:val="uk-UA"/>
                    <w14:ligatures w14:val="standardContextual"/>
                  </w:rPr>
                </m:ctrlPr>
              </m:sSubPr>
              <m:e>
                <m:r>
                  <w:rPr>
                    <w:rFonts w:ascii="Cambria Math" w:hAnsi="Cambria Math" w:cs="Times New Roman"/>
                    <w:sz w:val="24"/>
                    <w:szCs w:val="24"/>
                    <w:lang w:val="uk-UA"/>
                    <w14:ligatures w14:val="standardContextual"/>
                  </w:rPr>
                  <m:t>b</m:t>
                </m:r>
              </m:e>
              <m:sub>
                <m:r>
                  <w:rPr>
                    <w:rFonts w:ascii="Cambria Math" w:hAnsi="Cambria Math" w:cs="Times New Roman"/>
                    <w:sz w:val="24"/>
                    <w:szCs w:val="24"/>
                    <w:lang w:val="uk-UA"/>
                    <w14:ligatures w14:val="standardContextual"/>
                  </w:rPr>
                  <m:t>2</m:t>
                </m:r>
              </m:sub>
            </m:sSub>
            <m:r>
              <w:rPr>
                <w:rFonts w:ascii="Cambria Math" w:hAnsi="Cambria Math" w:cs="Times New Roman"/>
                <w:sz w:val="24"/>
                <w:szCs w:val="24"/>
                <w:lang w:val="uk-UA"/>
                <w14:ligatures w14:val="standardContextual"/>
              </w:rPr>
              <m:t>-</m:t>
            </m:r>
            <m:sSub>
              <m:sSubPr>
                <m:ctrlPr>
                  <w:rPr>
                    <w:rFonts w:ascii="Cambria Math" w:hAnsi="Cambria Math" w:cs="Times New Roman"/>
                    <w:i/>
                    <w:sz w:val="24"/>
                    <w:szCs w:val="24"/>
                    <w:lang w:val="uk-UA"/>
                    <w14:ligatures w14:val="standardContextual"/>
                  </w:rPr>
                </m:ctrlPr>
              </m:sSubPr>
              <m:e>
                <m:r>
                  <w:rPr>
                    <w:rFonts w:ascii="Cambria Math" w:hAnsi="Cambria Math" w:cs="Times New Roman"/>
                    <w:sz w:val="24"/>
                    <w:szCs w:val="24"/>
                    <w:lang w:val="uk-UA"/>
                    <w14:ligatures w14:val="standardContextual"/>
                  </w:rPr>
                  <m:t>Q</m:t>
                </m:r>
              </m:e>
              <m:sub>
                <m:r>
                  <w:rPr>
                    <w:rFonts w:ascii="Cambria Math" w:hAnsi="Cambria Math" w:cs="Times New Roman"/>
                    <w:sz w:val="24"/>
                    <w:szCs w:val="24"/>
                    <w:lang w:val="uk-UA"/>
                    <w14:ligatures w14:val="standardContextual"/>
                  </w:rPr>
                  <m:t>3</m:t>
                </m:r>
              </m:sub>
            </m:sSub>
          </m:e>
        </m:d>
        <m:r>
          <w:rPr>
            <w:rFonts w:ascii="Cambria Math" w:hAnsi="Cambria Math" w:cs="Times New Roman"/>
            <w:sz w:val="24"/>
            <w:szCs w:val="24"/>
            <w:lang w:val="uk-UA"/>
            <w14:ligatures w14:val="standardContextual"/>
          </w:rPr>
          <m:t>+</m:t>
        </m:r>
        <m:sSub>
          <m:sSubPr>
            <m:ctrlPr>
              <w:rPr>
                <w:rFonts w:ascii="Cambria Math" w:hAnsi="Cambria Math" w:cs="Times New Roman"/>
                <w:i/>
                <w:sz w:val="24"/>
                <w:szCs w:val="24"/>
                <w:lang w:val="uk-UA"/>
                <w14:ligatures w14:val="standardContextual"/>
              </w:rPr>
            </m:ctrlPr>
          </m:sSubPr>
          <m:e>
            <m:r>
              <w:rPr>
                <w:rFonts w:ascii="Cambria Math" w:hAnsi="Cambria Math" w:cs="Times New Roman"/>
                <w:sz w:val="24"/>
                <w:szCs w:val="24"/>
                <w:lang w:val="uk-UA"/>
                <w14:ligatures w14:val="standardContextual"/>
              </w:rPr>
              <m:t>Q</m:t>
            </m:r>
          </m:e>
          <m:sub>
            <m:r>
              <w:rPr>
                <w:rFonts w:ascii="Cambria Math" w:hAnsi="Cambria Math" w:cs="Times New Roman"/>
                <w:sz w:val="24"/>
                <w:szCs w:val="24"/>
                <w:lang w:val="uk-UA"/>
                <w14:ligatures w14:val="standardContextual"/>
              </w:rPr>
              <m:t>2</m:t>
            </m:r>
          </m:sub>
        </m:sSub>
      </m:oMath>
      <w:r w:rsidR="007F5BF2" w:rsidRPr="00E57D1C">
        <w:rPr>
          <w:rFonts w:ascii="Times New Roman" w:hAnsi="Times New Roman" w:cs="Times New Roman"/>
          <w:sz w:val="24"/>
          <w:szCs w:val="24"/>
          <w:lang w:val="uk-UA"/>
          <w14:ligatures w14:val="standardContextual"/>
        </w:rPr>
        <w:t>, (1.</w:t>
      </w:r>
      <w:r w:rsidR="00856DFA">
        <w:rPr>
          <w:rFonts w:ascii="Times New Roman" w:hAnsi="Times New Roman" w:cs="Times New Roman"/>
          <w:sz w:val="24"/>
          <w:szCs w:val="24"/>
          <w:lang w:val="en-US"/>
          <w14:ligatures w14:val="standardContextual"/>
        </w:rPr>
        <w:t>9</w:t>
      </w:r>
      <w:r w:rsidR="007F5BF2" w:rsidRPr="00E57D1C">
        <w:rPr>
          <w:rFonts w:ascii="Times New Roman" w:hAnsi="Times New Roman" w:cs="Times New Roman"/>
          <w:sz w:val="24"/>
          <w:szCs w:val="24"/>
          <w:lang w:val="uk-UA"/>
          <w14:ligatures w14:val="standardContextual"/>
        </w:rPr>
        <w:t>)</w:t>
      </w:r>
    </w:p>
    <w:p w14:paraId="0B496E4E" w14:textId="5F94DA13" w:rsidR="007F5BF2" w:rsidRPr="00E57D1C" w:rsidRDefault="007F5BF2"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де Q</w:t>
      </w:r>
      <w:r w:rsidR="000E207D" w:rsidRPr="00E57D1C">
        <w:rPr>
          <w:rFonts w:ascii="Times New Roman" w:hAnsi="Times New Roman" w:cs="Times New Roman"/>
          <w:sz w:val="24"/>
          <w:szCs w:val="24"/>
          <w:vertAlign w:val="subscript"/>
          <w14:ligatures w14:val="standardContextual"/>
        </w:rPr>
        <w:t>1</w:t>
      </w:r>
      <w:r w:rsidRPr="00E57D1C">
        <w:rPr>
          <w:rFonts w:ascii="Times New Roman" w:hAnsi="Times New Roman" w:cs="Times New Roman"/>
          <w:sz w:val="24"/>
          <w:szCs w:val="24"/>
          <w:lang w:val="uk-UA"/>
          <w14:ligatures w14:val="standardContextual"/>
        </w:rPr>
        <w:t xml:space="preserve"> - розрахункові теплові втрати, Вт;</w:t>
      </w:r>
    </w:p>
    <w:p w14:paraId="5A930E97" w14:textId="43092C9A" w:rsidR="007F5BF2" w:rsidRPr="00E57D1C" w:rsidRDefault="007F5BF2"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b</w:t>
      </w:r>
      <w:r w:rsidRPr="00E57D1C">
        <w:rPr>
          <w:rFonts w:ascii="Times New Roman" w:hAnsi="Times New Roman" w:cs="Times New Roman"/>
          <w:sz w:val="24"/>
          <w:szCs w:val="24"/>
          <w:vertAlign w:val="subscript"/>
          <w:lang w:val="uk-UA"/>
          <w14:ligatures w14:val="standardContextual"/>
        </w:rPr>
        <w:t>1</w:t>
      </w:r>
      <w:r w:rsidRPr="00E57D1C">
        <w:rPr>
          <w:rFonts w:ascii="Times New Roman" w:hAnsi="Times New Roman" w:cs="Times New Roman"/>
          <w:sz w:val="24"/>
          <w:szCs w:val="24"/>
          <w:lang w:val="uk-UA"/>
          <w14:ligatures w14:val="standardContextual"/>
        </w:rPr>
        <w:t xml:space="preserve"> - коефіцієнт, що враховує додатковий тепловий потік встановлених опалювальних приладів за рахунок округлення, b</w:t>
      </w:r>
      <w:r w:rsidRPr="00E57D1C">
        <w:rPr>
          <w:rFonts w:ascii="Times New Roman" w:hAnsi="Times New Roman" w:cs="Times New Roman"/>
          <w:sz w:val="24"/>
          <w:szCs w:val="24"/>
          <w:vertAlign w:val="subscript"/>
          <w:lang w:val="uk-UA"/>
          <w14:ligatures w14:val="standardContextual"/>
        </w:rPr>
        <w:t>1</w:t>
      </w:r>
      <w:r w:rsidRPr="00E57D1C">
        <w:rPr>
          <w:rFonts w:ascii="Times New Roman" w:hAnsi="Times New Roman" w:cs="Times New Roman"/>
          <w:sz w:val="24"/>
          <w:szCs w:val="24"/>
          <w:lang w:val="uk-UA"/>
          <w14:ligatures w14:val="standardContextual"/>
        </w:rPr>
        <w:t xml:space="preserve"> приймають у межах 1,02…1,14;</w:t>
      </w:r>
    </w:p>
    <w:p w14:paraId="7A5D4046" w14:textId="7A7B9191" w:rsidR="007F5BF2" w:rsidRPr="00E57D1C" w:rsidRDefault="007F5BF2"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b</w:t>
      </w:r>
      <w:r w:rsidRPr="00E57D1C">
        <w:rPr>
          <w:rFonts w:ascii="Times New Roman" w:hAnsi="Times New Roman" w:cs="Times New Roman"/>
          <w:sz w:val="24"/>
          <w:szCs w:val="24"/>
          <w:vertAlign w:val="subscript"/>
          <w:lang w:val="uk-UA"/>
          <w14:ligatures w14:val="standardContextual"/>
        </w:rPr>
        <w:t>2</w:t>
      </w:r>
      <w:r w:rsidRPr="00E57D1C">
        <w:rPr>
          <w:rFonts w:ascii="Times New Roman" w:hAnsi="Times New Roman" w:cs="Times New Roman"/>
          <w:sz w:val="24"/>
          <w:szCs w:val="24"/>
          <w:lang w:val="uk-UA"/>
          <w14:ligatures w14:val="standardContextual"/>
        </w:rPr>
        <w:t xml:space="preserve"> – коефіцієнт, що враховує додаткові втрати теплоти опалювальними приладами, розташованими в зовнішніх огородженнях при відсутності теплозахисних екранів, приймається з табл. 1.7;</w:t>
      </w:r>
    </w:p>
    <w:p w14:paraId="72F1BE17" w14:textId="252E58D3" w:rsidR="007F5BF2" w:rsidRPr="00E57D1C" w:rsidRDefault="007F5BF2"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Q</w:t>
      </w:r>
      <w:r w:rsidRPr="00E57D1C">
        <w:rPr>
          <w:rFonts w:ascii="Times New Roman" w:hAnsi="Times New Roman" w:cs="Times New Roman"/>
          <w:sz w:val="24"/>
          <w:szCs w:val="24"/>
          <w:vertAlign w:val="subscript"/>
          <w:lang w:val="uk-UA"/>
          <w14:ligatures w14:val="standardContextual"/>
        </w:rPr>
        <w:t>2</w:t>
      </w:r>
      <w:r w:rsidRPr="00E57D1C">
        <w:rPr>
          <w:rFonts w:ascii="Times New Roman" w:hAnsi="Times New Roman" w:cs="Times New Roman"/>
          <w:sz w:val="24"/>
          <w:szCs w:val="24"/>
          <w:lang w:val="uk-UA"/>
          <w14:ligatures w14:val="standardContextual"/>
        </w:rPr>
        <w:t xml:space="preserve"> – втрати теплоти трубопроводами, що проходять у неопалювальних приміщеннях, Вт. Втрати Q</w:t>
      </w:r>
      <w:r w:rsidRPr="00E57D1C">
        <w:rPr>
          <w:rFonts w:ascii="Times New Roman" w:hAnsi="Times New Roman" w:cs="Times New Roman"/>
          <w:sz w:val="24"/>
          <w:szCs w:val="24"/>
          <w:vertAlign w:val="subscript"/>
          <w:lang w:val="uk-UA"/>
          <w14:ligatures w14:val="standardContextual"/>
        </w:rPr>
        <w:t>2</w:t>
      </w:r>
      <w:r w:rsidRPr="00E57D1C">
        <w:rPr>
          <w:rFonts w:ascii="Times New Roman" w:hAnsi="Times New Roman" w:cs="Times New Roman"/>
          <w:sz w:val="24"/>
          <w:szCs w:val="24"/>
          <w:lang w:val="uk-UA"/>
          <w14:ligatures w14:val="standardContextual"/>
        </w:rPr>
        <w:t xml:space="preserve"> не повинні перевищувати 4% від величини тепловтрат Q</w:t>
      </w:r>
      <w:r w:rsidRPr="00E57D1C">
        <w:rPr>
          <w:rFonts w:ascii="Times New Roman" w:hAnsi="Times New Roman" w:cs="Times New Roman"/>
          <w:sz w:val="24"/>
          <w:szCs w:val="24"/>
          <w:vertAlign w:val="subscript"/>
          <w:lang w:val="uk-UA"/>
          <w14:ligatures w14:val="standardContextual"/>
        </w:rPr>
        <w:t>1</w:t>
      </w:r>
      <w:r w:rsidRPr="00E57D1C">
        <w:rPr>
          <w:rFonts w:ascii="Times New Roman" w:hAnsi="Times New Roman" w:cs="Times New Roman"/>
          <w:sz w:val="24"/>
          <w:szCs w:val="24"/>
          <w:lang w:val="uk-UA"/>
          <w14:ligatures w14:val="standardContextual"/>
        </w:rPr>
        <w:t>;</w:t>
      </w:r>
    </w:p>
    <w:p w14:paraId="75DC336D" w14:textId="546B4535" w:rsidR="007F5BF2" w:rsidRDefault="007F5BF2"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Q</w:t>
      </w:r>
      <w:r w:rsidRPr="00E57D1C">
        <w:rPr>
          <w:rFonts w:ascii="Times New Roman" w:hAnsi="Times New Roman" w:cs="Times New Roman"/>
          <w:sz w:val="24"/>
          <w:szCs w:val="24"/>
          <w:vertAlign w:val="subscript"/>
          <w:lang w:val="uk-UA"/>
          <w14:ligatures w14:val="standardContextual"/>
        </w:rPr>
        <w:t>3</w:t>
      </w:r>
      <w:r w:rsidRPr="00E57D1C">
        <w:rPr>
          <w:rFonts w:ascii="Times New Roman" w:hAnsi="Times New Roman" w:cs="Times New Roman"/>
          <w:sz w:val="24"/>
          <w:szCs w:val="24"/>
          <w:lang w:val="uk-UA"/>
          <w14:ligatures w14:val="standardContextual"/>
        </w:rPr>
        <w:t xml:space="preserve"> – тепловий потік, що регулярно надходить від висвітлення, устаткування і людей, його слід враховувати в цілому на систему опалення будинку. Для житлових будинків величину Q</w:t>
      </w:r>
      <w:r w:rsidRPr="00E57D1C">
        <w:rPr>
          <w:rFonts w:ascii="Times New Roman" w:hAnsi="Times New Roman" w:cs="Times New Roman"/>
          <w:sz w:val="24"/>
          <w:szCs w:val="24"/>
          <w:vertAlign w:val="subscript"/>
          <w:lang w:val="uk-UA"/>
          <w14:ligatures w14:val="standardContextual"/>
        </w:rPr>
        <w:t>3</w:t>
      </w:r>
      <w:r w:rsidRPr="00E57D1C">
        <w:rPr>
          <w:rFonts w:ascii="Times New Roman" w:hAnsi="Times New Roman" w:cs="Times New Roman"/>
          <w:sz w:val="24"/>
          <w:szCs w:val="24"/>
          <w:lang w:val="uk-UA"/>
          <w14:ligatures w14:val="standardContextual"/>
        </w:rPr>
        <w:t xml:space="preserve"> необхідно приймати з розрахунку </w:t>
      </w:r>
      <w:r w:rsidR="00856DFA" w:rsidRPr="00856DFA">
        <w:rPr>
          <w:rFonts w:ascii="Times New Roman" w:hAnsi="Times New Roman" w:cs="Times New Roman"/>
          <w:sz w:val="24"/>
          <w:szCs w:val="24"/>
          <w14:ligatures w14:val="standardContextual"/>
        </w:rPr>
        <w:t xml:space="preserve">5 </w:t>
      </w:r>
      <w:r w:rsidRPr="00E57D1C">
        <w:rPr>
          <w:rFonts w:ascii="Times New Roman" w:hAnsi="Times New Roman" w:cs="Times New Roman"/>
          <w:sz w:val="24"/>
          <w:szCs w:val="24"/>
          <w:lang w:val="uk-UA"/>
          <w14:ligatures w14:val="standardContextual"/>
        </w:rPr>
        <w:t>Вт на 1 м</w:t>
      </w:r>
      <w:r w:rsidRPr="00E57D1C">
        <w:rPr>
          <w:rFonts w:ascii="Times New Roman" w:hAnsi="Times New Roman" w:cs="Times New Roman"/>
          <w:sz w:val="24"/>
          <w:szCs w:val="24"/>
          <w:vertAlign w:val="superscript"/>
          <w:lang w:val="uk-UA"/>
          <w14:ligatures w14:val="standardContextual"/>
        </w:rPr>
        <w:t>2</w:t>
      </w:r>
      <w:r w:rsidRPr="00E57D1C">
        <w:rPr>
          <w:rFonts w:ascii="Times New Roman" w:hAnsi="Times New Roman" w:cs="Times New Roman"/>
          <w:sz w:val="24"/>
          <w:szCs w:val="24"/>
          <w:lang w:val="uk-UA"/>
          <w14:ligatures w14:val="standardContextual"/>
        </w:rPr>
        <w:t xml:space="preserve"> загальної площі.</w:t>
      </w:r>
    </w:p>
    <w:p w14:paraId="49F139A4" w14:textId="2E616204" w:rsidR="007F5BF2" w:rsidRPr="00E57D1C" w:rsidRDefault="007F5BF2"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b/>
          <w:bCs/>
          <w:sz w:val="24"/>
          <w:szCs w:val="24"/>
          <w:lang w:val="uk-UA"/>
          <w14:ligatures w14:val="standardContextual"/>
        </w:rPr>
        <w:t>Таблиця 1.</w:t>
      </w:r>
      <w:r w:rsidR="00963D22">
        <w:rPr>
          <w:rFonts w:ascii="Times New Roman" w:hAnsi="Times New Roman" w:cs="Times New Roman"/>
          <w:b/>
          <w:bCs/>
          <w:sz w:val="24"/>
          <w:szCs w:val="24"/>
          <w:lang w:val="uk-UA"/>
          <w14:ligatures w14:val="standardContextual"/>
        </w:rPr>
        <w:t>4</w:t>
      </w:r>
      <w:r w:rsidRPr="00E57D1C">
        <w:rPr>
          <w:rFonts w:ascii="Times New Roman" w:hAnsi="Times New Roman" w:cs="Times New Roman"/>
          <w:sz w:val="24"/>
          <w:szCs w:val="24"/>
          <w:lang w:val="uk-UA"/>
          <w14:ligatures w14:val="standardContextual"/>
        </w:rPr>
        <w:t xml:space="preserve"> - Коефіцієнти (b</w:t>
      </w:r>
      <w:r w:rsidRPr="00E57D1C">
        <w:rPr>
          <w:rFonts w:ascii="Times New Roman" w:hAnsi="Times New Roman" w:cs="Times New Roman"/>
          <w:sz w:val="24"/>
          <w:szCs w:val="24"/>
          <w:vertAlign w:val="subscript"/>
          <w:lang w:val="uk-UA"/>
          <w14:ligatures w14:val="standardContextual"/>
        </w:rPr>
        <w:t>2</w:t>
      </w:r>
      <w:r w:rsidRPr="00E57D1C">
        <w:rPr>
          <w:rFonts w:ascii="Times New Roman" w:hAnsi="Times New Roman" w:cs="Times New Roman"/>
          <w:sz w:val="24"/>
          <w:szCs w:val="24"/>
          <w:lang w:val="uk-UA"/>
          <w14:ligatures w14:val="standardContextual"/>
        </w:rPr>
        <w:t>), що враховують додаткові втрати теплоти опалювальними приладами, розташованими у зовнішніх огородженнях</w:t>
      </w:r>
    </w:p>
    <w:p w14:paraId="2BDE613B" w14:textId="5966EE7F" w:rsidR="007F5BF2" w:rsidRDefault="007F5BF2" w:rsidP="00B10F11">
      <w:pPr>
        <w:spacing w:after="0" w:line="360" w:lineRule="auto"/>
        <w:ind w:firstLine="426"/>
        <w:jc w:val="center"/>
        <w:rPr>
          <w:rFonts w:ascii="Times New Roman" w:hAnsi="Times New Roman" w:cs="Times New Roman"/>
          <w:lang w:val="uk-UA"/>
          <w14:ligatures w14:val="standardContextual"/>
        </w:rPr>
      </w:pPr>
      <w:r w:rsidRPr="007F5BF2">
        <w:rPr>
          <w:rFonts w:ascii="Times New Roman" w:hAnsi="Times New Roman" w:cs="Times New Roman"/>
          <w:noProof/>
          <w:lang w:eastAsia="ru-RU"/>
          <w14:ligatures w14:val="standardContextual"/>
        </w:rPr>
        <w:drawing>
          <wp:inline distT="0" distB="0" distL="0" distR="0" wp14:anchorId="5CD852CE" wp14:editId="2A84C2DF">
            <wp:extent cx="4824884" cy="1790700"/>
            <wp:effectExtent l="0" t="0" r="0" b="0"/>
            <wp:docPr id="18146730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673051" name=""/>
                    <pic:cNvPicPr/>
                  </pic:nvPicPr>
                  <pic:blipFill>
                    <a:blip r:embed="rId9"/>
                    <a:stretch>
                      <a:fillRect/>
                    </a:stretch>
                  </pic:blipFill>
                  <pic:spPr>
                    <a:xfrm>
                      <a:off x="0" y="0"/>
                      <a:ext cx="4832062" cy="1793364"/>
                    </a:xfrm>
                    <a:prstGeom prst="rect">
                      <a:avLst/>
                    </a:prstGeom>
                  </pic:spPr>
                </pic:pic>
              </a:graphicData>
            </a:graphic>
          </wp:inline>
        </w:drawing>
      </w:r>
    </w:p>
    <w:p w14:paraId="3C223285" w14:textId="534F63E7" w:rsidR="007F5BF2" w:rsidRPr="00E57D1C" w:rsidRDefault="007F5BF2" w:rsidP="002904C3">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 xml:space="preserve">При розрахунках теплової потужності систем </w:t>
      </w:r>
      <w:proofErr w:type="spellStart"/>
      <w:r w:rsidRPr="00E57D1C">
        <w:rPr>
          <w:rFonts w:ascii="Times New Roman" w:hAnsi="Times New Roman" w:cs="Times New Roman"/>
          <w:sz w:val="24"/>
          <w:szCs w:val="24"/>
          <w:lang w:val="uk-UA"/>
          <w14:ligatures w14:val="standardContextual"/>
        </w:rPr>
        <w:t>оп</w:t>
      </w:r>
      <w:proofErr w:type="spellEnd"/>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lang w:val="uk-UA"/>
          <w14:ligatures w14:val="standardContextual"/>
        </w:rPr>
        <w:t>аленнявиробничих</w:t>
      </w:r>
      <w:proofErr w:type="spellEnd"/>
      <w:r w:rsidRPr="00E57D1C">
        <w:rPr>
          <w:rFonts w:ascii="Times New Roman" w:hAnsi="Times New Roman" w:cs="Times New Roman"/>
          <w:sz w:val="24"/>
          <w:szCs w:val="24"/>
          <w:lang w:val="uk-UA"/>
          <w14:ligatures w14:val="standardContextual"/>
        </w:rPr>
        <w:t xml:space="preserve"> будинків, необхідно додатково </w:t>
      </w:r>
      <w:proofErr w:type="spellStart"/>
      <w:r w:rsidRPr="00E57D1C">
        <w:rPr>
          <w:rFonts w:ascii="Times New Roman" w:hAnsi="Times New Roman" w:cs="Times New Roman"/>
          <w:sz w:val="24"/>
          <w:szCs w:val="24"/>
          <w:lang w:val="uk-UA"/>
          <w14:ligatures w14:val="standardContextual"/>
        </w:rPr>
        <w:t>врахов</w:t>
      </w:r>
      <w:proofErr w:type="spellEnd"/>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lang w:val="uk-UA"/>
          <w14:ligatures w14:val="standardContextual"/>
        </w:rPr>
        <w:t>увати</w:t>
      </w:r>
      <w:proofErr w:type="spellEnd"/>
      <w:r w:rsidRPr="00E57D1C">
        <w:rPr>
          <w:rFonts w:ascii="Times New Roman" w:hAnsi="Times New Roman" w:cs="Times New Roman"/>
          <w:sz w:val="24"/>
          <w:szCs w:val="24"/>
          <w:lang w:val="uk-UA"/>
          <w14:ligatures w14:val="standardContextual"/>
        </w:rPr>
        <w:t xml:space="preserve"> </w:t>
      </w:r>
      <w:proofErr w:type="spellStart"/>
      <w:r w:rsidRPr="00E57D1C">
        <w:rPr>
          <w:rFonts w:ascii="Times New Roman" w:hAnsi="Times New Roman" w:cs="Times New Roman"/>
          <w:sz w:val="24"/>
          <w:szCs w:val="24"/>
          <w:lang w:val="uk-UA"/>
          <w14:ligatures w14:val="standardContextual"/>
        </w:rPr>
        <w:t>витратитеплоти</w:t>
      </w:r>
      <w:proofErr w:type="spellEnd"/>
      <w:r w:rsidRPr="00E57D1C">
        <w:rPr>
          <w:rFonts w:ascii="Times New Roman" w:hAnsi="Times New Roman" w:cs="Times New Roman"/>
          <w:sz w:val="24"/>
          <w:szCs w:val="24"/>
          <w:lang w:val="uk-UA"/>
          <w14:ligatures w14:val="standardContextual"/>
        </w:rPr>
        <w:t xml:space="preserve"> на нагрівання матеріалів, устаткування і транспортних</w:t>
      </w:r>
      <w:r w:rsidR="002904C3" w:rsidRPr="00E57D1C">
        <w:rPr>
          <w:rFonts w:ascii="Times New Roman" w:hAnsi="Times New Roman" w:cs="Times New Roman"/>
          <w:sz w:val="24"/>
          <w:szCs w:val="24"/>
          <w:lang w:val="uk-UA"/>
          <w14:ligatures w14:val="standardContextual"/>
        </w:rPr>
        <w:t xml:space="preserve"> </w:t>
      </w:r>
      <w:r w:rsidRPr="00E57D1C">
        <w:rPr>
          <w:rFonts w:ascii="Times New Roman" w:hAnsi="Times New Roman" w:cs="Times New Roman"/>
          <w:sz w:val="24"/>
          <w:szCs w:val="24"/>
          <w:lang w:val="uk-UA"/>
          <w14:ligatures w14:val="standardContextual"/>
        </w:rPr>
        <w:t>засобів.</w:t>
      </w:r>
      <w:r w:rsidR="002904C3" w:rsidRPr="00E57D1C">
        <w:rPr>
          <w:rFonts w:ascii="Times New Roman" w:hAnsi="Times New Roman" w:cs="Times New Roman"/>
          <w:sz w:val="24"/>
          <w:szCs w:val="24"/>
          <w14:ligatures w14:val="standardContextual"/>
        </w:rPr>
        <w:t xml:space="preserve"> </w:t>
      </w:r>
      <w:r w:rsidRPr="00E57D1C">
        <w:rPr>
          <w:rFonts w:ascii="Times New Roman" w:hAnsi="Times New Roman" w:cs="Times New Roman"/>
          <w:sz w:val="24"/>
          <w:szCs w:val="24"/>
          <w:lang w:val="uk-UA"/>
          <w14:ligatures w14:val="standardContextual"/>
        </w:rPr>
        <w:t xml:space="preserve">Розрахункову теплову потужність опалювального приладу, </w:t>
      </w:r>
      <w:proofErr w:type="spellStart"/>
      <w:r w:rsidRPr="00E57D1C">
        <w:rPr>
          <w:rFonts w:ascii="Times New Roman" w:hAnsi="Times New Roman" w:cs="Times New Roman"/>
          <w:sz w:val="24"/>
          <w:szCs w:val="24"/>
          <w:lang w:val="uk-UA"/>
          <w14:ligatures w14:val="standardContextual"/>
        </w:rPr>
        <w:t>Q</w:t>
      </w:r>
      <w:r w:rsidRPr="00E57D1C">
        <w:rPr>
          <w:rFonts w:ascii="Times New Roman" w:hAnsi="Times New Roman" w:cs="Times New Roman"/>
          <w:sz w:val="24"/>
          <w:szCs w:val="24"/>
          <w:vertAlign w:val="subscript"/>
          <w:lang w:val="uk-UA"/>
          <w14:ligatures w14:val="standardContextual"/>
        </w:rPr>
        <w:t>пр</w:t>
      </w:r>
      <w:proofErr w:type="spellEnd"/>
      <w:r w:rsidRPr="00E57D1C">
        <w:rPr>
          <w:rFonts w:ascii="Times New Roman" w:hAnsi="Times New Roman" w:cs="Times New Roman"/>
          <w:sz w:val="24"/>
          <w:szCs w:val="24"/>
          <w:lang w:val="uk-UA"/>
          <w14:ligatures w14:val="standardContextual"/>
        </w:rPr>
        <w:t>, Вт, слід визначати за формулою:</w:t>
      </w:r>
    </w:p>
    <w:p w14:paraId="06F8F335" w14:textId="0BC9A8B9" w:rsidR="007F5BF2" w:rsidRPr="00E57D1C" w:rsidRDefault="00000000" w:rsidP="00B10F11">
      <w:pPr>
        <w:spacing w:after="0" w:line="360" w:lineRule="auto"/>
        <w:ind w:firstLine="426"/>
        <w:jc w:val="center"/>
        <w:rPr>
          <w:rFonts w:ascii="Times New Roman" w:hAnsi="Times New Roman" w:cs="Times New Roman"/>
          <w:sz w:val="24"/>
          <w:szCs w:val="24"/>
          <w:lang w:val="uk-UA"/>
          <w14:ligatures w14:val="standardContextual"/>
        </w:rPr>
      </w:pPr>
      <m:oMath>
        <m:sSub>
          <m:sSubPr>
            <m:ctrlPr>
              <w:rPr>
                <w:rFonts w:ascii="Cambria Math" w:hAnsi="Cambria Math" w:cs="Times New Roman"/>
                <w:i/>
                <w:sz w:val="24"/>
                <w:szCs w:val="24"/>
                <w:lang w:val="uk-UA"/>
                <w14:ligatures w14:val="standardContextual"/>
              </w:rPr>
            </m:ctrlPr>
          </m:sSubPr>
          <m:e>
            <m:r>
              <w:rPr>
                <w:rFonts w:ascii="Cambria Math" w:hAnsi="Cambria Math" w:cs="Times New Roman"/>
                <w:sz w:val="24"/>
                <w:szCs w:val="24"/>
                <w:lang w:val="uk-UA"/>
                <w14:ligatures w14:val="standardContextual"/>
              </w:rPr>
              <m:t>Q</m:t>
            </m:r>
          </m:e>
          <m:sub>
            <m:r>
              <w:rPr>
                <w:rFonts w:ascii="Cambria Math" w:hAnsi="Cambria Math" w:cs="Times New Roman"/>
                <w:sz w:val="24"/>
                <w:szCs w:val="24"/>
                <w:lang w:val="uk-UA"/>
                <w14:ligatures w14:val="standardContextual"/>
              </w:rPr>
              <m:t>пр</m:t>
            </m:r>
          </m:sub>
        </m:sSub>
        <m:r>
          <w:rPr>
            <w:rFonts w:ascii="Cambria Math" w:hAnsi="Cambria Math" w:cs="Times New Roman"/>
            <w:sz w:val="24"/>
            <w:szCs w:val="24"/>
            <w:lang w:val="uk-UA"/>
            <w14:ligatures w14:val="standardContextual"/>
          </w:rPr>
          <m:t>=</m:t>
        </m:r>
        <m:sSub>
          <m:sSubPr>
            <m:ctrlPr>
              <w:rPr>
                <w:rFonts w:ascii="Cambria Math" w:hAnsi="Cambria Math" w:cs="Times New Roman"/>
                <w:i/>
                <w:sz w:val="24"/>
                <w:szCs w:val="24"/>
                <w:lang w:val="uk-UA"/>
                <w14:ligatures w14:val="standardContextual"/>
              </w:rPr>
            </m:ctrlPr>
          </m:sSubPr>
          <m:e>
            <m:sSub>
              <m:sSubPr>
                <m:ctrlPr>
                  <w:rPr>
                    <w:rFonts w:ascii="Cambria Math" w:hAnsi="Cambria Math" w:cs="Times New Roman"/>
                    <w:i/>
                    <w:sz w:val="24"/>
                    <w:szCs w:val="24"/>
                    <w:lang w:val="uk-UA"/>
                    <w14:ligatures w14:val="standardContextual"/>
                  </w:rPr>
                </m:ctrlPr>
              </m:sSubPr>
              <m:e>
                <m:r>
                  <w:rPr>
                    <w:rFonts w:ascii="Cambria Math" w:hAnsi="Cambria Math" w:cs="Times New Roman"/>
                    <w:sz w:val="24"/>
                    <w:szCs w:val="24"/>
                    <w:lang w:val="uk-UA"/>
                    <w14:ligatures w14:val="standardContextual"/>
                  </w:rPr>
                  <m:t>Q</m:t>
                </m:r>
              </m:e>
              <m:sub>
                <m:r>
                  <w:rPr>
                    <w:rFonts w:ascii="Cambria Math" w:hAnsi="Cambria Math" w:cs="Times New Roman"/>
                    <w:sz w:val="24"/>
                    <w:szCs w:val="24"/>
                    <w:lang w:val="uk-UA"/>
                    <w14:ligatures w14:val="standardContextual"/>
                  </w:rPr>
                  <m:t>a</m:t>
                </m:r>
              </m:sub>
            </m:sSub>
            <m:r>
              <w:rPr>
                <w:rFonts w:ascii="Cambria Math" w:hAnsi="Cambria Math" w:cs="Times New Roman"/>
                <w:sz w:val="24"/>
                <w:szCs w:val="24"/>
                <w:lang w:val="uk-UA"/>
                <w14:ligatures w14:val="standardContextual"/>
              </w:rPr>
              <m:t>+Q</m:t>
            </m:r>
          </m:e>
          <m:sub>
            <m:r>
              <w:rPr>
                <w:rFonts w:ascii="Cambria Math" w:hAnsi="Cambria Math" w:cs="Times New Roman"/>
                <w:sz w:val="24"/>
                <w:szCs w:val="24"/>
                <w:lang w:val="uk-UA"/>
                <w14:ligatures w14:val="standardContextual"/>
              </w:rPr>
              <m:t>в</m:t>
            </m:r>
          </m:sub>
        </m:sSub>
        <m:r>
          <w:rPr>
            <w:rFonts w:ascii="Cambria Math" w:hAnsi="Cambria Math" w:cs="Times New Roman"/>
            <w:sz w:val="24"/>
            <w:szCs w:val="24"/>
            <w:lang w:val="uk-UA"/>
            <w14:ligatures w14:val="standardContextual"/>
          </w:rPr>
          <m:t>+</m:t>
        </m:r>
        <m:sSub>
          <m:sSubPr>
            <m:ctrlPr>
              <w:rPr>
                <w:rFonts w:ascii="Cambria Math" w:hAnsi="Cambria Math" w:cs="Times New Roman"/>
                <w:i/>
                <w:sz w:val="24"/>
                <w:szCs w:val="24"/>
                <w:lang w:val="uk-UA"/>
                <w14:ligatures w14:val="standardContextual"/>
              </w:rPr>
            </m:ctrlPr>
          </m:sSubPr>
          <m:e>
            <m:r>
              <w:rPr>
                <w:rFonts w:ascii="Cambria Math" w:hAnsi="Cambria Math" w:cs="Times New Roman"/>
                <w:sz w:val="24"/>
                <w:szCs w:val="24"/>
                <w:lang w:val="uk-UA"/>
                <w14:ligatures w14:val="standardContextual"/>
              </w:rPr>
              <m:t>Q</m:t>
            </m:r>
          </m:e>
          <m:sub>
            <m:r>
              <w:rPr>
                <w:rFonts w:ascii="Cambria Math" w:hAnsi="Cambria Math" w:cs="Times New Roman"/>
                <w:sz w:val="24"/>
                <w:szCs w:val="24"/>
                <w:lang w:val="uk-UA"/>
                <w14:ligatures w14:val="standardContextual"/>
              </w:rPr>
              <m:t>вн</m:t>
            </m:r>
          </m:sub>
        </m:sSub>
        <m:r>
          <w:rPr>
            <w:rFonts w:ascii="Cambria Math" w:hAnsi="Cambria Math" w:cs="Times New Roman"/>
            <w:sz w:val="24"/>
            <w:szCs w:val="24"/>
            <w:lang w:val="uk-UA"/>
            <w14:ligatures w14:val="standardContextual"/>
          </w:rPr>
          <m:t>-0.9∙</m:t>
        </m:r>
        <m:sSub>
          <m:sSubPr>
            <m:ctrlPr>
              <w:rPr>
                <w:rFonts w:ascii="Cambria Math" w:hAnsi="Cambria Math" w:cs="Times New Roman"/>
                <w:i/>
                <w:sz w:val="24"/>
                <w:szCs w:val="24"/>
                <w:lang w:val="uk-UA"/>
                <w14:ligatures w14:val="standardContextual"/>
              </w:rPr>
            </m:ctrlPr>
          </m:sSubPr>
          <m:e>
            <m:r>
              <w:rPr>
                <w:rFonts w:ascii="Cambria Math" w:hAnsi="Cambria Math" w:cs="Times New Roman"/>
                <w:sz w:val="24"/>
                <w:szCs w:val="24"/>
                <w:lang w:val="uk-UA"/>
                <w14:ligatures w14:val="standardContextual"/>
              </w:rPr>
              <m:t>Q</m:t>
            </m:r>
          </m:e>
          <m:sub>
            <m:r>
              <w:rPr>
                <w:rFonts w:ascii="Cambria Math" w:hAnsi="Cambria Math" w:cs="Times New Roman"/>
                <w:sz w:val="24"/>
                <w:szCs w:val="24"/>
                <w:lang w:val="uk-UA"/>
                <w14:ligatures w14:val="standardContextual"/>
              </w:rPr>
              <m:t>m</m:t>
            </m:r>
          </m:sub>
        </m:sSub>
        <m:r>
          <w:rPr>
            <w:rFonts w:ascii="Cambria Math" w:hAnsi="Cambria Math" w:cs="Times New Roman"/>
            <w:sz w:val="24"/>
            <w:szCs w:val="24"/>
            <w:lang w:val="uk-UA"/>
            <w14:ligatures w14:val="standardContextual"/>
          </w:rPr>
          <m:t>-</m:t>
        </m:r>
        <m:sSub>
          <m:sSubPr>
            <m:ctrlPr>
              <w:rPr>
                <w:rFonts w:ascii="Cambria Math" w:hAnsi="Cambria Math" w:cs="Times New Roman"/>
                <w:i/>
                <w:sz w:val="24"/>
                <w:szCs w:val="24"/>
                <w:lang w:val="uk-UA"/>
                <w14:ligatures w14:val="standardContextual"/>
              </w:rPr>
            </m:ctrlPr>
          </m:sSubPr>
          <m:e>
            <m:r>
              <w:rPr>
                <w:rFonts w:ascii="Cambria Math" w:hAnsi="Cambria Math" w:cs="Times New Roman"/>
                <w:sz w:val="24"/>
                <w:szCs w:val="24"/>
                <w:lang w:val="uk-UA"/>
                <w14:ligatures w14:val="standardContextual"/>
              </w:rPr>
              <m:t>Q</m:t>
            </m:r>
          </m:e>
          <m:sub>
            <m:r>
              <w:rPr>
                <w:rFonts w:ascii="Cambria Math" w:hAnsi="Cambria Math" w:cs="Times New Roman"/>
                <w:sz w:val="24"/>
                <w:szCs w:val="24"/>
                <w:lang w:val="uk-UA"/>
                <w14:ligatures w14:val="standardContextual"/>
              </w:rPr>
              <m:t>en</m:t>
            </m:r>
          </m:sub>
        </m:sSub>
      </m:oMath>
      <w:r w:rsidR="007F5BF2" w:rsidRPr="00E57D1C">
        <w:rPr>
          <w:rFonts w:ascii="Times New Roman" w:hAnsi="Times New Roman" w:cs="Times New Roman"/>
          <w:sz w:val="24"/>
          <w:szCs w:val="24"/>
          <w:lang w:val="uk-UA"/>
          <w14:ligatures w14:val="standardContextual"/>
        </w:rPr>
        <w:t>, (1.1</w:t>
      </w:r>
      <w:r w:rsidR="00856DFA" w:rsidRPr="00856DFA">
        <w:rPr>
          <w:rFonts w:ascii="Times New Roman" w:hAnsi="Times New Roman" w:cs="Times New Roman"/>
          <w:sz w:val="24"/>
          <w:szCs w:val="24"/>
          <w:lang w:val="uk-UA"/>
          <w14:ligatures w14:val="standardContextual"/>
        </w:rPr>
        <w:t>0</w:t>
      </w:r>
      <w:r w:rsidR="007F5BF2" w:rsidRPr="00E57D1C">
        <w:rPr>
          <w:rFonts w:ascii="Times New Roman" w:hAnsi="Times New Roman" w:cs="Times New Roman"/>
          <w:sz w:val="24"/>
          <w:szCs w:val="24"/>
          <w:lang w:val="uk-UA"/>
          <w14:ligatures w14:val="standardContextual"/>
        </w:rPr>
        <w:t>)</w:t>
      </w:r>
    </w:p>
    <w:p w14:paraId="15C400C1" w14:textId="76237724" w:rsidR="007F5BF2" w:rsidRPr="00E57D1C" w:rsidRDefault="007F5BF2"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 xml:space="preserve">де, </w:t>
      </w:r>
      <w:proofErr w:type="spellStart"/>
      <w:r w:rsidRPr="00E57D1C">
        <w:rPr>
          <w:rFonts w:ascii="Times New Roman" w:hAnsi="Times New Roman" w:cs="Times New Roman"/>
          <w:sz w:val="24"/>
          <w:szCs w:val="24"/>
          <w:lang w:val="uk-UA"/>
          <w14:ligatures w14:val="standardContextual"/>
        </w:rPr>
        <w:t>Q</w:t>
      </w:r>
      <w:r w:rsidRPr="00E57D1C">
        <w:rPr>
          <w:rFonts w:ascii="Times New Roman" w:hAnsi="Times New Roman" w:cs="Times New Roman"/>
          <w:sz w:val="24"/>
          <w:szCs w:val="24"/>
          <w:vertAlign w:val="subscript"/>
          <w:lang w:val="uk-UA"/>
          <w14:ligatures w14:val="standardContextual"/>
        </w:rPr>
        <w:t>a</w:t>
      </w:r>
      <w:proofErr w:type="spellEnd"/>
      <w:r w:rsidRPr="00E57D1C">
        <w:rPr>
          <w:rFonts w:ascii="Times New Roman" w:hAnsi="Times New Roman" w:cs="Times New Roman"/>
          <w:sz w:val="24"/>
          <w:szCs w:val="24"/>
          <w:lang w:val="uk-UA"/>
          <w14:ligatures w14:val="standardContextual"/>
        </w:rPr>
        <w:t xml:space="preserve"> – тепловий потік через конструкції, що </w:t>
      </w:r>
      <w:proofErr w:type="spellStart"/>
      <w:r w:rsidRPr="00E57D1C">
        <w:rPr>
          <w:rFonts w:ascii="Times New Roman" w:hAnsi="Times New Roman" w:cs="Times New Roman"/>
          <w:sz w:val="24"/>
          <w:szCs w:val="24"/>
          <w:lang w:val="uk-UA"/>
          <w14:ligatures w14:val="standardContextual"/>
        </w:rPr>
        <w:t>обгороджують,Вт</w:t>
      </w:r>
      <w:proofErr w:type="spellEnd"/>
      <w:r w:rsidRPr="00E57D1C">
        <w:rPr>
          <w:rFonts w:ascii="Times New Roman" w:hAnsi="Times New Roman" w:cs="Times New Roman"/>
          <w:sz w:val="24"/>
          <w:szCs w:val="24"/>
          <w:lang w:val="uk-UA"/>
          <w14:ligatures w14:val="standardContextual"/>
        </w:rPr>
        <w:t>;</w:t>
      </w:r>
    </w:p>
    <w:p w14:paraId="70CBE084" w14:textId="499E915F" w:rsidR="007F5BF2" w:rsidRPr="00E57D1C" w:rsidRDefault="007F5BF2" w:rsidP="00B10F11">
      <w:pPr>
        <w:spacing w:after="0" w:line="360" w:lineRule="auto"/>
        <w:ind w:firstLine="426"/>
        <w:jc w:val="both"/>
        <w:rPr>
          <w:rFonts w:ascii="Times New Roman" w:hAnsi="Times New Roman" w:cs="Times New Roman"/>
          <w:sz w:val="24"/>
          <w:szCs w:val="24"/>
          <w:lang w:val="uk-UA"/>
          <w14:ligatures w14:val="standardContextual"/>
        </w:rPr>
      </w:pPr>
      <w:proofErr w:type="spellStart"/>
      <w:r w:rsidRPr="00E57D1C">
        <w:rPr>
          <w:rFonts w:ascii="Times New Roman" w:hAnsi="Times New Roman" w:cs="Times New Roman"/>
          <w:sz w:val="24"/>
          <w:szCs w:val="24"/>
          <w:lang w:val="uk-UA"/>
          <w14:ligatures w14:val="standardContextual"/>
        </w:rPr>
        <w:t>Q</w:t>
      </w:r>
      <w:r w:rsidRPr="00E57D1C">
        <w:rPr>
          <w:rFonts w:ascii="Times New Roman" w:hAnsi="Times New Roman" w:cs="Times New Roman"/>
          <w:sz w:val="24"/>
          <w:szCs w:val="24"/>
          <w:vertAlign w:val="subscript"/>
          <w:lang w:val="uk-UA"/>
          <w14:ligatures w14:val="standardContextual"/>
        </w:rPr>
        <w:t>в</w:t>
      </w:r>
      <w:proofErr w:type="spellEnd"/>
      <w:r w:rsidRPr="00E57D1C">
        <w:rPr>
          <w:rFonts w:ascii="Times New Roman" w:hAnsi="Times New Roman" w:cs="Times New Roman"/>
          <w:sz w:val="24"/>
          <w:szCs w:val="24"/>
          <w:lang w:val="uk-UA"/>
          <w14:ligatures w14:val="standardContextual"/>
        </w:rPr>
        <w:t xml:space="preserve"> – втрати теплоти на нагрівання вентиляційного </w:t>
      </w:r>
      <w:proofErr w:type="spellStart"/>
      <w:r w:rsidRPr="00E57D1C">
        <w:rPr>
          <w:rFonts w:ascii="Times New Roman" w:hAnsi="Times New Roman" w:cs="Times New Roman"/>
          <w:sz w:val="24"/>
          <w:szCs w:val="24"/>
          <w:lang w:val="uk-UA"/>
          <w14:ligatures w14:val="standardContextual"/>
        </w:rPr>
        <w:t>повітря,Вт</w:t>
      </w:r>
      <w:proofErr w:type="spellEnd"/>
      <w:r w:rsidRPr="00E57D1C">
        <w:rPr>
          <w:rFonts w:ascii="Times New Roman" w:hAnsi="Times New Roman" w:cs="Times New Roman"/>
          <w:sz w:val="24"/>
          <w:szCs w:val="24"/>
          <w:lang w:val="uk-UA"/>
          <w14:ligatures w14:val="standardContextual"/>
        </w:rPr>
        <w:t>;</w:t>
      </w:r>
    </w:p>
    <w:p w14:paraId="493180DD" w14:textId="587426AE" w:rsidR="007F5BF2" w:rsidRPr="00E57D1C" w:rsidRDefault="007F5BF2" w:rsidP="002904C3">
      <w:pPr>
        <w:spacing w:after="0" w:line="360" w:lineRule="auto"/>
        <w:ind w:firstLine="426"/>
        <w:jc w:val="both"/>
        <w:rPr>
          <w:rFonts w:ascii="Times New Roman" w:hAnsi="Times New Roman" w:cs="Times New Roman"/>
          <w:sz w:val="24"/>
          <w:szCs w:val="24"/>
          <w:lang w:val="uk-UA"/>
          <w14:ligatures w14:val="standardContextual"/>
        </w:rPr>
      </w:pPr>
      <w:proofErr w:type="spellStart"/>
      <w:r w:rsidRPr="00E57D1C">
        <w:rPr>
          <w:rFonts w:ascii="Times New Roman" w:hAnsi="Times New Roman" w:cs="Times New Roman"/>
          <w:sz w:val="24"/>
          <w:szCs w:val="24"/>
          <w:lang w:val="uk-UA"/>
          <w14:ligatures w14:val="standardContextual"/>
        </w:rPr>
        <w:t>Q</w:t>
      </w:r>
      <w:r w:rsidRPr="00E57D1C">
        <w:rPr>
          <w:rFonts w:ascii="Times New Roman" w:hAnsi="Times New Roman" w:cs="Times New Roman"/>
          <w:sz w:val="24"/>
          <w:szCs w:val="24"/>
          <w:vertAlign w:val="subscript"/>
          <w:lang w:val="uk-UA"/>
          <w14:ligatures w14:val="standardContextual"/>
        </w:rPr>
        <w:t>вн</w:t>
      </w:r>
      <w:proofErr w:type="spellEnd"/>
      <w:r w:rsidRPr="00E57D1C">
        <w:rPr>
          <w:rFonts w:ascii="Times New Roman" w:hAnsi="Times New Roman" w:cs="Times New Roman"/>
          <w:sz w:val="24"/>
          <w:szCs w:val="24"/>
          <w:lang w:val="uk-UA"/>
          <w14:ligatures w14:val="standardContextual"/>
        </w:rPr>
        <w:t xml:space="preserve"> – втрати теплоти, Вт, через внутрішні стіни, що відокремлюють приміщення, для якого розраховується теплова потужність опалювального приладу, від</w:t>
      </w:r>
      <w:r w:rsidR="002904C3" w:rsidRPr="00E57D1C">
        <w:rPr>
          <w:rFonts w:ascii="Times New Roman" w:hAnsi="Times New Roman" w:cs="Times New Roman"/>
          <w:sz w:val="24"/>
          <w:szCs w:val="24"/>
          <w:lang w:val="uk-UA"/>
          <w14:ligatures w14:val="standardContextual"/>
        </w:rPr>
        <w:t xml:space="preserve"> </w:t>
      </w:r>
      <w:r w:rsidRPr="00E57D1C">
        <w:rPr>
          <w:rFonts w:ascii="Times New Roman" w:hAnsi="Times New Roman" w:cs="Times New Roman"/>
          <w:sz w:val="24"/>
          <w:szCs w:val="24"/>
          <w:lang w:val="uk-UA"/>
          <w14:ligatures w14:val="standardContextual"/>
        </w:rPr>
        <w:t>суміжного приміщення, у якому можливо експлуатаційне зниження температури при регулюванні.</w:t>
      </w:r>
    </w:p>
    <w:p w14:paraId="19FDFB94" w14:textId="4EFF381B" w:rsidR="007F5BF2" w:rsidRPr="00E57D1C" w:rsidRDefault="007F5BF2" w:rsidP="002904C3">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 xml:space="preserve">Величину </w:t>
      </w:r>
      <w:proofErr w:type="spellStart"/>
      <w:r w:rsidRPr="00E57D1C">
        <w:rPr>
          <w:rFonts w:ascii="Times New Roman" w:hAnsi="Times New Roman" w:cs="Times New Roman"/>
          <w:sz w:val="24"/>
          <w:szCs w:val="24"/>
          <w:lang w:val="uk-UA"/>
          <w14:ligatures w14:val="standardContextual"/>
        </w:rPr>
        <w:t>Q</w:t>
      </w:r>
      <w:r w:rsidRPr="00E57D1C">
        <w:rPr>
          <w:rFonts w:ascii="Times New Roman" w:hAnsi="Times New Roman" w:cs="Times New Roman"/>
          <w:sz w:val="24"/>
          <w:szCs w:val="24"/>
          <w:vertAlign w:val="subscript"/>
          <w:lang w:val="uk-UA"/>
          <w14:ligatures w14:val="standardContextual"/>
        </w:rPr>
        <w:t>вн</w:t>
      </w:r>
      <w:proofErr w:type="spellEnd"/>
      <w:r w:rsidRPr="00E57D1C">
        <w:rPr>
          <w:rFonts w:ascii="Times New Roman" w:hAnsi="Times New Roman" w:cs="Times New Roman"/>
          <w:sz w:val="24"/>
          <w:szCs w:val="24"/>
          <w:lang w:val="uk-UA"/>
          <w14:ligatures w14:val="standardContextual"/>
        </w:rPr>
        <w:t xml:space="preserve"> необхідно враховувати тільки при розрахунку теплової потужності опалювальних приладів, на підводках до яких проектуються автоматичні</w:t>
      </w:r>
      <w:r w:rsidR="002904C3" w:rsidRPr="00E57D1C">
        <w:rPr>
          <w:rFonts w:ascii="Times New Roman" w:hAnsi="Times New Roman" w:cs="Times New Roman"/>
          <w:sz w:val="24"/>
          <w:szCs w:val="24"/>
          <w14:ligatures w14:val="standardContextual"/>
        </w:rPr>
        <w:t xml:space="preserve"> </w:t>
      </w:r>
      <w:r w:rsidRPr="00E57D1C">
        <w:rPr>
          <w:rFonts w:ascii="Times New Roman" w:hAnsi="Times New Roman" w:cs="Times New Roman"/>
          <w:sz w:val="24"/>
          <w:szCs w:val="24"/>
          <w:lang w:val="uk-UA"/>
          <w14:ligatures w14:val="standardContextual"/>
        </w:rPr>
        <w:t xml:space="preserve">терморегулятори; </w:t>
      </w:r>
    </w:p>
    <w:p w14:paraId="7C7DACF3" w14:textId="3036523B" w:rsidR="007F5BF2" w:rsidRPr="00E57D1C" w:rsidRDefault="007F5BF2" w:rsidP="00B10F11">
      <w:pPr>
        <w:spacing w:after="0" w:line="360" w:lineRule="auto"/>
        <w:ind w:firstLine="426"/>
        <w:jc w:val="both"/>
        <w:rPr>
          <w:rFonts w:ascii="Times New Roman" w:hAnsi="Times New Roman" w:cs="Times New Roman"/>
          <w:sz w:val="24"/>
          <w:szCs w:val="24"/>
          <w:lang w:val="uk-UA"/>
          <w14:ligatures w14:val="standardContextual"/>
        </w:rPr>
      </w:pPr>
      <w:proofErr w:type="spellStart"/>
      <w:r w:rsidRPr="00E57D1C">
        <w:rPr>
          <w:rFonts w:ascii="Times New Roman" w:hAnsi="Times New Roman" w:cs="Times New Roman"/>
          <w:sz w:val="24"/>
          <w:szCs w:val="24"/>
          <w:lang w:val="uk-UA"/>
          <w14:ligatures w14:val="standardContextual"/>
        </w:rPr>
        <w:lastRenderedPageBreak/>
        <w:t>Q</w:t>
      </w:r>
      <w:r w:rsidRPr="00E57D1C">
        <w:rPr>
          <w:rFonts w:ascii="Times New Roman" w:hAnsi="Times New Roman" w:cs="Times New Roman"/>
          <w:sz w:val="24"/>
          <w:szCs w:val="24"/>
          <w:vertAlign w:val="subscript"/>
          <w:lang w:val="uk-UA"/>
          <w14:ligatures w14:val="standardContextual"/>
        </w:rPr>
        <w:t>т</w:t>
      </w:r>
      <w:proofErr w:type="spellEnd"/>
      <w:r w:rsidRPr="00E57D1C">
        <w:rPr>
          <w:rFonts w:ascii="Times New Roman" w:hAnsi="Times New Roman" w:cs="Times New Roman"/>
          <w:sz w:val="24"/>
          <w:szCs w:val="24"/>
          <w:lang w:val="uk-UA"/>
          <w14:ligatures w14:val="standardContextual"/>
        </w:rPr>
        <w:t>– тепловий потік, Вт, від неізольованих трубопроводів</w:t>
      </w:r>
      <w:r w:rsidR="002904C3" w:rsidRPr="00E57D1C">
        <w:rPr>
          <w:rFonts w:ascii="Times New Roman" w:hAnsi="Times New Roman" w:cs="Times New Roman"/>
          <w:sz w:val="24"/>
          <w:szCs w:val="24"/>
          <w:lang w:val="uk-UA"/>
          <w14:ligatures w14:val="standardContextual"/>
        </w:rPr>
        <w:t xml:space="preserve"> </w:t>
      </w:r>
      <w:r w:rsidRPr="00E57D1C">
        <w:rPr>
          <w:rFonts w:ascii="Times New Roman" w:hAnsi="Times New Roman" w:cs="Times New Roman"/>
          <w:sz w:val="24"/>
          <w:szCs w:val="24"/>
          <w:lang w:val="uk-UA"/>
          <w14:ligatures w14:val="standardContextual"/>
        </w:rPr>
        <w:t>опалення, що прокладаються в приміщенні (слід</w:t>
      </w:r>
      <w:r w:rsidR="002904C3" w:rsidRPr="00E57D1C">
        <w:rPr>
          <w:rFonts w:ascii="Times New Roman" w:hAnsi="Times New Roman" w:cs="Times New Roman"/>
          <w:sz w:val="24"/>
          <w:szCs w:val="24"/>
          <w:lang w:val="uk-UA"/>
          <w14:ligatures w14:val="standardContextual"/>
        </w:rPr>
        <w:t xml:space="preserve"> </w:t>
      </w:r>
      <w:r w:rsidRPr="00E57D1C">
        <w:rPr>
          <w:rFonts w:ascii="Times New Roman" w:hAnsi="Times New Roman" w:cs="Times New Roman"/>
          <w:sz w:val="24"/>
          <w:szCs w:val="24"/>
          <w:lang w:val="uk-UA"/>
          <w14:ligatures w14:val="standardContextual"/>
        </w:rPr>
        <w:t>враховувати тільки при розрахунку опалення всієї будівлі);</w:t>
      </w:r>
    </w:p>
    <w:p w14:paraId="3D022303" w14:textId="77777777" w:rsidR="0008782D" w:rsidRDefault="007F5BF2" w:rsidP="00B10F11">
      <w:pPr>
        <w:spacing w:after="0" w:line="360" w:lineRule="auto"/>
        <w:ind w:firstLine="426"/>
        <w:jc w:val="both"/>
        <w:rPr>
          <w:rFonts w:ascii="Times New Roman" w:hAnsi="Times New Roman" w:cs="Times New Roman"/>
          <w:sz w:val="24"/>
          <w:szCs w:val="24"/>
          <w:lang w:val="uk-UA"/>
          <w14:ligatures w14:val="standardContextual"/>
        </w:rPr>
      </w:pPr>
      <w:proofErr w:type="spellStart"/>
      <w:r w:rsidRPr="00E57D1C">
        <w:rPr>
          <w:rFonts w:ascii="Times New Roman" w:hAnsi="Times New Roman" w:cs="Times New Roman"/>
          <w:sz w:val="24"/>
          <w:szCs w:val="24"/>
          <w:lang w:val="uk-UA"/>
          <w14:ligatures w14:val="standardContextual"/>
        </w:rPr>
        <w:t>Q</w:t>
      </w:r>
      <w:r w:rsidRPr="00E57D1C">
        <w:rPr>
          <w:rFonts w:ascii="Times New Roman" w:hAnsi="Times New Roman" w:cs="Times New Roman"/>
          <w:sz w:val="24"/>
          <w:szCs w:val="24"/>
          <w:vertAlign w:val="subscript"/>
          <w:lang w:val="uk-UA"/>
          <w14:ligatures w14:val="standardContextual"/>
        </w:rPr>
        <w:t>еп</w:t>
      </w:r>
      <w:proofErr w:type="spellEnd"/>
      <w:r w:rsidRPr="00E57D1C">
        <w:rPr>
          <w:rFonts w:ascii="Times New Roman" w:hAnsi="Times New Roman" w:cs="Times New Roman"/>
          <w:sz w:val="24"/>
          <w:szCs w:val="24"/>
          <w:lang w:val="uk-UA"/>
          <w14:ligatures w14:val="standardContextual"/>
        </w:rPr>
        <w:t xml:space="preserve">- тепловий потік, Вт, що регулярно надходить у приміщення від електричних приладів, освітлення, технологічного обладнання, комунікацій, матеріалів і інших джерел теплоти. При розрахунку теплової потужності опалювальних приладів житлових, адміністративно-побутових та будинків закладів ресторанного господарства величину </w:t>
      </w:r>
      <w:proofErr w:type="spellStart"/>
      <w:r w:rsidRPr="00E57D1C">
        <w:rPr>
          <w:rFonts w:ascii="Times New Roman" w:hAnsi="Times New Roman" w:cs="Times New Roman"/>
          <w:sz w:val="24"/>
          <w:szCs w:val="24"/>
          <w:lang w:val="uk-UA"/>
          <w14:ligatures w14:val="standardContextual"/>
        </w:rPr>
        <w:t>Q</w:t>
      </w:r>
      <w:r w:rsidRPr="00E57D1C">
        <w:rPr>
          <w:rFonts w:ascii="Times New Roman" w:hAnsi="Times New Roman" w:cs="Times New Roman"/>
          <w:sz w:val="24"/>
          <w:szCs w:val="24"/>
          <w:vertAlign w:val="subscript"/>
          <w:lang w:val="uk-UA"/>
          <w14:ligatures w14:val="standardContextual"/>
        </w:rPr>
        <w:t>еп</w:t>
      </w:r>
      <w:proofErr w:type="spellEnd"/>
      <w:r w:rsidRPr="00E57D1C">
        <w:rPr>
          <w:rFonts w:ascii="Times New Roman" w:hAnsi="Times New Roman" w:cs="Times New Roman"/>
          <w:sz w:val="24"/>
          <w:szCs w:val="24"/>
          <w:lang w:val="uk-UA"/>
          <w14:ligatures w14:val="standardContextual"/>
        </w:rPr>
        <w:t xml:space="preserve"> враховувати не слід. Величина побутових тепловиділень враховується для всього будинку в цілому при розрахунках теплової потужності системи опалення і загальної витрати теплоносія. Теплота, загублена приміщенням, повинна компенсуватися нагрівальними приладами.</w:t>
      </w:r>
    </w:p>
    <w:p w14:paraId="7CA9D778" w14:textId="77777777" w:rsidR="0008782D" w:rsidRDefault="0008782D" w:rsidP="00B10F11">
      <w:pPr>
        <w:spacing w:after="0" w:line="360" w:lineRule="auto"/>
        <w:ind w:firstLine="426"/>
        <w:jc w:val="both"/>
        <w:rPr>
          <w:rFonts w:ascii="Times New Roman" w:hAnsi="Times New Roman" w:cs="Times New Roman"/>
          <w:sz w:val="24"/>
          <w:szCs w:val="24"/>
          <w:lang w:val="uk-UA"/>
          <w14:ligatures w14:val="standardContextual"/>
        </w:rPr>
      </w:pPr>
    </w:p>
    <w:p w14:paraId="3DC33646" w14:textId="77777777" w:rsidR="0008782D" w:rsidRDefault="0008782D" w:rsidP="00B10F11">
      <w:pPr>
        <w:spacing w:after="0" w:line="360" w:lineRule="auto"/>
        <w:ind w:firstLine="426"/>
        <w:jc w:val="both"/>
        <w:rPr>
          <w:rFonts w:ascii="Times New Roman" w:hAnsi="Times New Roman" w:cs="Times New Roman"/>
          <w:sz w:val="24"/>
          <w:szCs w:val="24"/>
          <w:lang w:val="uk-UA"/>
          <w14:ligatures w14:val="standardContextual"/>
        </w:rPr>
      </w:pPr>
    </w:p>
    <w:p w14:paraId="5183B3A9" w14:textId="1ABC1D78" w:rsidR="007F5BF2" w:rsidRPr="00E57D1C" w:rsidRDefault="007F5BF2"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 xml:space="preserve"> Підбір і розрахунок нагрівальних приладів починається з визначення їхньої поверхні нагрівання в м</w:t>
      </w:r>
      <w:r w:rsidRPr="00E57D1C">
        <w:rPr>
          <w:rFonts w:ascii="Times New Roman" w:hAnsi="Times New Roman" w:cs="Times New Roman"/>
          <w:sz w:val="24"/>
          <w:szCs w:val="24"/>
          <w:vertAlign w:val="superscript"/>
          <w:lang w:val="uk-UA"/>
          <w14:ligatures w14:val="standardContextual"/>
        </w:rPr>
        <w:t>2</w:t>
      </w:r>
      <w:r w:rsidRPr="00E57D1C">
        <w:rPr>
          <w:rFonts w:ascii="Times New Roman" w:hAnsi="Times New Roman" w:cs="Times New Roman"/>
          <w:sz w:val="24"/>
          <w:szCs w:val="24"/>
          <w:lang w:val="uk-UA"/>
          <w14:ligatures w14:val="standardContextual"/>
        </w:rPr>
        <w:t xml:space="preserve"> або в еквівалентних квадратних метрах (</w:t>
      </w:r>
      <w:proofErr w:type="spellStart"/>
      <w:r w:rsidRPr="00E57D1C">
        <w:rPr>
          <w:rFonts w:ascii="Times New Roman" w:hAnsi="Times New Roman" w:cs="Times New Roman"/>
          <w:sz w:val="24"/>
          <w:szCs w:val="24"/>
          <w:lang w:val="uk-UA"/>
          <w14:ligatures w14:val="standardContextual"/>
        </w:rPr>
        <w:t>екм</w:t>
      </w:r>
      <w:proofErr w:type="spellEnd"/>
      <w:r w:rsidRPr="00E57D1C">
        <w:rPr>
          <w:rFonts w:ascii="Times New Roman" w:hAnsi="Times New Roman" w:cs="Times New Roman"/>
          <w:sz w:val="24"/>
          <w:szCs w:val="24"/>
          <w:lang w:val="uk-UA"/>
          <w14:ligatures w14:val="standardContextual"/>
        </w:rPr>
        <w:t xml:space="preserve">) . За 1 </w:t>
      </w:r>
      <w:proofErr w:type="spellStart"/>
      <w:r w:rsidRPr="00E57D1C">
        <w:rPr>
          <w:rFonts w:ascii="Times New Roman" w:hAnsi="Times New Roman" w:cs="Times New Roman"/>
          <w:sz w:val="24"/>
          <w:szCs w:val="24"/>
          <w:lang w:val="uk-UA"/>
          <w14:ligatures w14:val="standardContextual"/>
        </w:rPr>
        <w:t>екм</w:t>
      </w:r>
      <w:proofErr w:type="spellEnd"/>
      <w:r w:rsidRPr="00E57D1C">
        <w:rPr>
          <w:rFonts w:ascii="Times New Roman" w:hAnsi="Times New Roman" w:cs="Times New Roman"/>
          <w:sz w:val="24"/>
          <w:szCs w:val="24"/>
          <w:lang w:val="uk-UA"/>
          <w14:ligatures w14:val="standardContextual"/>
        </w:rPr>
        <w:t xml:space="preserve"> приймається така площа поверхні нагрівального приладу, з якої в навколишнє</w:t>
      </w:r>
    </w:p>
    <w:p w14:paraId="149833DB" w14:textId="5D2439D0" w:rsidR="007F5BF2" w:rsidRPr="00E57D1C" w:rsidRDefault="007F5BF2"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середовище з температурою +18 ºС віддається 505 Вт при середній температурі теплоносія (90+75)/2 = 82,5 ºС. Розрахунок поверхні нагрівальних приладів (тринадцята графа табл. 1.4), F</w:t>
      </w:r>
      <w:r w:rsidRPr="00E57D1C">
        <w:rPr>
          <w:rFonts w:ascii="Times New Roman" w:hAnsi="Times New Roman" w:cs="Times New Roman"/>
          <w:sz w:val="24"/>
          <w:szCs w:val="24"/>
          <w:vertAlign w:val="subscript"/>
          <w:lang w:val="uk-UA"/>
          <w14:ligatures w14:val="standardContextual"/>
        </w:rPr>
        <w:t>0</w:t>
      </w:r>
      <w:r w:rsidRPr="00E57D1C">
        <w:rPr>
          <w:rFonts w:ascii="Times New Roman" w:hAnsi="Times New Roman" w:cs="Times New Roman"/>
          <w:sz w:val="24"/>
          <w:szCs w:val="24"/>
          <w:lang w:val="uk-UA"/>
          <w14:ligatures w14:val="standardContextual"/>
        </w:rPr>
        <w:t>, м</w:t>
      </w:r>
      <w:r w:rsidRPr="00E57D1C">
        <w:rPr>
          <w:rFonts w:ascii="Times New Roman" w:hAnsi="Times New Roman" w:cs="Times New Roman"/>
          <w:sz w:val="24"/>
          <w:szCs w:val="24"/>
          <w:vertAlign w:val="superscript"/>
          <w:lang w:val="uk-UA"/>
          <w14:ligatures w14:val="standardContextual"/>
        </w:rPr>
        <w:t>2</w:t>
      </w:r>
      <w:r w:rsidRPr="00E57D1C">
        <w:rPr>
          <w:rFonts w:ascii="Times New Roman" w:hAnsi="Times New Roman" w:cs="Times New Roman"/>
          <w:sz w:val="24"/>
          <w:szCs w:val="24"/>
          <w:lang w:val="uk-UA"/>
          <w14:ligatures w14:val="standardContextual"/>
        </w:rPr>
        <w:t>, необхідної для опалення приміщення водяними системами опалення визначається за формулою:</w:t>
      </w:r>
    </w:p>
    <w:p w14:paraId="6E1157D0" w14:textId="24556729" w:rsidR="007F5BF2" w:rsidRPr="00E57D1C" w:rsidRDefault="00000000" w:rsidP="00B10F11">
      <w:pPr>
        <w:spacing w:after="0" w:line="360" w:lineRule="auto"/>
        <w:ind w:firstLine="426"/>
        <w:jc w:val="center"/>
        <w:rPr>
          <w:rFonts w:ascii="Times New Roman" w:hAnsi="Times New Roman" w:cs="Times New Roman"/>
          <w:sz w:val="24"/>
          <w:szCs w:val="24"/>
          <w:lang w:val="uk-UA"/>
          <w14:ligatures w14:val="standardContextual"/>
        </w:rPr>
      </w:pPr>
      <m:oMath>
        <m:sSub>
          <m:sSubPr>
            <m:ctrlPr>
              <w:rPr>
                <w:rFonts w:ascii="Cambria Math" w:hAnsi="Cambria Math" w:cs="Times New Roman"/>
                <w:i/>
                <w:sz w:val="24"/>
                <w:szCs w:val="24"/>
                <w:lang w:val="uk-UA"/>
                <w14:ligatures w14:val="standardContextual"/>
              </w:rPr>
            </m:ctrlPr>
          </m:sSubPr>
          <m:e>
            <m:r>
              <w:rPr>
                <w:rFonts w:ascii="Cambria Math" w:hAnsi="Cambria Math" w:cs="Times New Roman"/>
                <w:sz w:val="24"/>
                <w:szCs w:val="24"/>
                <w:lang w:val="uk-UA"/>
                <w14:ligatures w14:val="standardContextual"/>
              </w:rPr>
              <m:t>F</m:t>
            </m:r>
          </m:e>
          <m:sub>
            <m:r>
              <w:rPr>
                <w:rFonts w:ascii="Cambria Math" w:hAnsi="Cambria Math" w:cs="Times New Roman"/>
                <w:sz w:val="24"/>
                <w:szCs w:val="24"/>
                <w:lang w:val="uk-UA"/>
                <w14:ligatures w14:val="standardContextual"/>
              </w:rPr>
              <m:t>0</m:t>
            </m:r>
          </m:sub>
        </m:sSub>
        <m:r>
          <w:rPr>
            <w:rFonts w:ascii="Cambria Math" w:hAnsi="Cambria Math" w:cs="Times New Roman"/>
            <w:sz w:val="24"/>
            <w:szCs w:val="24"/>
            <w:lang w:val="uk-UA"/>
            <w14:ligatures w14:val="standardContextual"/>
          </w:rPr>
          <m:t>=</m:t>
        </m:r>
        <m:f>
          <m:fPr>
            <m:ctrlPr>
              <w:rPr>
                <w:rFonts w:ascii="Cambria Math" w:hAnsi="Cambria Math" w:cs="Times New Roman"/>
                <w:i/>
                <w:sz w:val="24"/>
                <w:szCs w:val="24"/>
                <w:lang w:val="uk-UA"/>
                <w14:ligatures w14:val="standardContextual"/>
              </w:rPr>
            </m:ctrlPr>
          </m:fPr>
          <m:num>
            <m:r>
              <w:rPr>
                <w:rFonts w:ascii="Cambria Math" w:hAnsi="Cambria Math" w:cs="Times New Roman"/>
                <w:sz w:val="24"/>
                <w:szCs w:val="24"/>
                <w:lang w:val="uk-UA"/>
                <w14:ligatures w14:val="standardContextual"/>
              </w:rPr>
              <m:t>Q</m:t>
            </m:r>
          </m:num>
          <m:den>
            <m:r>
              <w:rPr>
                <w:rFonts w:ascii="Cambria Math" w:hAnsi="Cambria Math" w:cs="Times New Roman"/>
                <w:sz w:val="24"/>
                <w:szCs w:val="24"/>
                <w:lang w:val="uk-UA"/>
                <w14:ligatures w14:val="standardContextual"/>
              </w:rPr>
              <m:t>k∙(</m:t>
            </m:r>
            <m:r>
              <m:rPr>
                <m:sty m:val="p"/>
              </m:rPr>
              <w:rPr>
                <w:rFonts w:ascii="Cambria Math" w:hAnsi="Cambria Math" w:cs="Times New Roman"/>
                <w:sz w:val="24"/>
                <w:szCs w:val="24"/>
                <w:lang w:val="uk-UA"/>
                <w14:ligatures w14:val="standardContextual"/>
              </w:rPr>
              <m:t>t</m:t>
            </m:r>
            <m:r>
              <m:rPr>
                <m:sty m:val="p"/>
              </m:rPr>
              <w:rPr>
                <w:rFonts w:ascii="Cambria Math" w:hAnsi="Cambria Math" w:cs="Times New Roman"/>
                <w:sz w:val="24"/>
                <w:szCs w:val="24"/>
                <w:vertAlign w:val="subscript"/>
                <w:lang w:val="uk-UA"/>
                <w14:ligatures w14:val="standardContextual"/>
              </w:rPr>
              <m:t>ср.т -</m:t>
            </m:r>
            <m:r>
              <m:rPr>
                <m:sty m:val="p"/>
              </m:rPr>
              <w:rPr>
                <w:rFonts w:ascii="Cambria Math" w:hAnsi="Cambria Math" w:cs="Times New Roman"/>
                <w:sz w:val="24"/>
                <w:szCs w:val="24"/>
                <w:lang w:val="uk-UA"/>
                <w14:ligatures w14:val="standardContextual"/>
              </w:rPr>
              <m:t>t</m:t>
            </m:r>
            <m:r>
              <m:rPr>
                <m:sty m:val="p"/>
              </m:rPr>
              <w:rPr>
                <w:rFonts w:ascii="Cambria Math" w:hAnsi="Cambria Math" w:cs="Times New Roman"/>
                <w:sz w:val="24"/>
                <w:szCs w:val="24"/>
                <w:vertAlign w:val="subscript"/>
                <w:lang w:val="uk-UA"/>
                <w14:ligatures w14:val="standardContextual"/>
              </w:rPr>
              <m:t>в.п</m:t>
            </m:r>
            <m:r>
              <w:rPr>
                <w:rFonts w:ascii="Cambria Math" w:hAnsi="Cambria Math" w:cs="Times New Roman"/>
                <w:sz w:val="24"/>
                <w:szCs w:val="24"/>
                <w:lang w:val="uk-UA"/>
                <w14:ligatures w14:val="standardContextual"/>
              </w:rPr>
              <m:t>)</m:t>
            </m:r>
          </m:den>
        </m:f>
        <m:r>
          <w:rPr>
            <w:rFonts w:ascii="Cambria Math" w:hAnsi="Cambria Math" w:cs="Times New Roman"/>
            <w:sz w:val="24"/>
            <w:szCs w:val="24"/>
            <w:lang w:val="uk-UA"/>
            <w14:ligatures w14:val="standardContextual"/>
          </w:rPr>
          <m:t>∙</m:t>
        </m:r>
        <m:sSub>
          <m:sSubPr>
            <m:ctrlPr>
              <w:rPr>
                <w:rFonts w:ascii="Cambria Math" w:hAnsi="Cambria Math" w:cs="Times New Roman"/>
                <w:i/>
                <w:sz w:val="24"/>
                <w:szCs w:val="24"/>
                <w:lang w:val="uk-UA"/>
                <w14:ligatures w14:val="standardContextual"/>
              </w:rPr>
            </m:ctrlPr>
          </m:sSubPr>
          <m:e>
            <m:r>
              <w:rPr>
                <w:rFonts w:ascii="Cambria Math" w:hAnsi="Cambria Math" w:cs="Times New Roman"/>
                <w:sz w:val="24"/>
                <w:szCs w:val="24"/>
                <w:lang w:val="uk-UA"/>
                <w14:ligatures w14:val="standardContextual"/>
              </w:rPr>
              <m:t>β</m:t>
            </m:r>
          </m:e>
          <m:sub>
            <m:r>
              <w:rPr>
                <w:rFonts w:ascii="Cambria Math" w:hAnsi="Cambria Math" w:cs="Times New Roman"/>
                <w:sz w:val="24"/>
                <w:szCs w:val="24"/>
                <w:lang w:val="uk-UA"/>
                <w14:ligatures w14:val="standardContextual"/>
              </w:rPr>
              <m:t>1</m:t>
            </m:r>
          </m:sub>
        </m:sSub>
        <m:r>
          <w:rPr>
            <w:rFonts w:ascii="Cambria Math" w:hAnsi="Cambria Math" w:cs="Times New Roman"/>
            <w:sz w:val="24"/>
            <w:szCs w:val="24"/>
            <w:lang w:val="uk-UA"/>
            <w14:ligatures w14:val="standardContextual"/>
          </w:rPr>
          <m:t>∙</m:t>
        </m:r>
        <m:sSub>
          <m:sSubPr>
            <m:ctrlPr>
              <w:rPr>
                <w:rFonts w:ascii="Cambria Math" w:hAnsi="Cambria Math" w:cs="Times New Roman"/>
                <w:i/>
                <w:sz w:val="24"/>
                <w:szCs w:val="24"/>
                <w:lang w:val="uk-UA"/>
                <w14:ligatures w14:val="standardContextual"/>
              </w:rPr>
            </m:ctrlPr>
          </m:sSubPr>
          <m:e>
            <m:r>
              <w:rPr>
                <w:rFonts w:ascii="Cambria Math" w:hAnsi="Cambria Math" w:cs="Times New Roman"/>
                <w:sz w:val="24"/>
                <w:szCs w:val="24"/>
                <w:lang w:val="uk-UA"/>
                <w14:ligatures w14:val="standardContextual"/>
              </w:rPr>
              <m:t>β</m:t>
            </m:r>
          </m:e>
          <m:sub>
            <m:r>
              <w:rPr>
                <w:rFonts w:ascii="Cambria Math" w:hAnsi="Cambria Math" w:cs="Times New Roman"/>
                <w:sz w:val="24"/>
                <w:szCs w:val="24"/>
                <w:lang w:val="uk-UA"/>
                <w14:ligatures w14:val="standardContextual"/>
              </w:rPr>
              <m:t>2</m:t>
            </m:r>
          </m:sub>
        </m:sSub>
        <m:r>
          <w:rPr>
            <w:rFonts w:ascii="Cambria Math" w:hAnsi="Cambria Math" w:cs="Times New Roman"/>
            <w:sz w:val="24"/>
            <w:szCs w:val="24"/>
            <w:lang w:val="uk-UA"/>
            <w14:ligatures w14:val="standardContextual"/>
          </w:rPr>
          <m:t>∙</m:t>
        </m:r>
        <m:sSub>
          <m:sSubPr>
            <m:ctrlPr>
              <w:rPr>
                <w:rFonts w:ascii="Cambria Math" w:hAnsi="Cambria Math" w:cs="Times New Roman"/>
                <w:i/>
                <w:sz w:val="24"/>
                <w:szCs w:val="24"/>
                <w:lang w:val="uk-UA"/>
                <w14:ligatures w14:val="standardContextual"/>
              </w:rPr>
            </m:ctrlPr>
          </m:sSubPr>
          <m:e>
            <m:r>
              <w:rPr>
                <w:rFonts w:ascii="Cambria Math" w:hAnsi="Cambria Math" w:cs="Times New Roman"/>
                <w:sz w:val="24"/>
                <w:szCs w:val="24"/>
                <w:lang w:val="uk-UA"/>
                <w14:ligatures w14:val="standardContextual"/>
              </w:rPr>
              <m:t>β</m:t>
            </m:r>
          </m:e>
          <m:sub>
            <m:r>
              <w:rPr>
                <w:rFonts w:ascii="Cambria Math" w:hAnsi="Cambria Math" w:cs="Times New Roman"/>
                <w:sz w:val="24"/>
                <w:szCs w:val="24"/>
                <w:lang w:val="uk-UA"/>
                <w14:ligatures w14:val="standardContextual"/>
              </w:rPr>
              <m:t>3</m:t>
            </m:r>
          </m:sub>
        </m:sSub>
      </m:oMath>
      <w:r w:rsidR="007F5BF2" w:rsidRPr="00E57D1C">
        <w:rPr>
          <w:rFonts w:ascii="Times New Roman" w:hAnsi="Times New Roman" w:cs="Times New Roman"/>
          <w:sz w:val="24"/>
          <w:szCs w:val="24"/>
          <w:lang w:val="uk-UA"/>
          <w14:ligatures w14:val="standardContextual"/>
        </w:rPr>
        <w:t>, (1.1</w:t>
      </w:r>
      <w:r w:rsidR="00856DFA" w:rsidRPr="00856DFA">
        <w:rPr>
          <w:rFonts w:ascii="Times New Roman" w:hAnsi="Times New Roman" w:cs="Times New Roman"/>
          <w:sz w:val="24"/>
          <w:szCs w:val="24"/>
          <w:lang w:val="uk-UA"/>
          <w14:ligatures w14:val="standardContextual"/>
        </w:rPr>
        <w:t>1</w:t>
      </w:r>
      <w:r w:rsidR="007F5BF2" w:rsidRPr="00E57D1C">
        <w:rPr>
          <w:rFonts w:ascii="Times New Roman" w:hAnsi="Times New Roman" w:cs="Times New Roman"/>
          <w:sz w:val="24"/>
          <w:szCs w:val="24"/>
          <w:lang w:val="uk-UA"/>
          <w14:ligatures w14:val="standardContextual"/>
        </w:rPr>
        <w:t>)</w:t>
      </w:r>
    </w:p>
    <w:p w14:paraId="2A62ACD7" w14:textId="77777777" w:rsidR="007F5BF2" w:rsidRPr="00E57D1C" w:rsidRDefault="007F5BF2"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де Q – теплова потужність системи, Вт;</w:t>
      </w:r>
    </w:p>
    <w:p w14:paraId="1F351278" w14:textId="37AC5920" w:rsidR="007F5BF2" w:rsidRPr="00E57D1C" w:rsidRDefault="007F5BF2"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k – коефіцієнт теплопередачі приладу, Вт/(м2∙ºС), приймається з табл. 1.8;</w:t>
      </w:r>
    </w:p>
    <w:p w14:paraId="38964DD1" w14:textId="77777777" w:rsidR="00695479" w:rsidRPr="00E57D1C" w:rsidRDefault="007F5BF2" w:rsidP="00B10F11">
      <w:pPr>
        <w:spacing w:after="0" w:line="360" w:lineRule="auto"/>
        <w:ind w:firstLine="426"/>
        <w:jc w:val="both"/>
        <w:rPr>
          <w:rFonts w:ascii="Times New Roman" w:hAnsi="Times New Roman" w:cs="Times New Roman"/>
          <w:sz w:val="24"/>
          <w:szCs w:val="24"/>
          <w:lang w:val="uk-UA"/>
          <w14:ligatures w14:val="standardContextual"/>
        </w:rPr>
      </w:pPr>
      <w:proofErr w:type="spellStart"/>
      <w:r w:rsidRPr="00E57D1C">
        <w:rPr>
          <w:rFonts w:ascii="Times New Roman" w:hAnsi="Times New Roman" w:cs="Times New Roman"/>
          <w:sz w:val="24"/>
          <w:szCs w:val="24"/>
          <w:lang w:val="uk-UA"/>
          <w14:ligatures w14:val="standardContextual"/>
        </w:rPr>
        <w:t>t</w:t>
      </w:r>
      <w:r w:rsidRPr="00E57D1C">
        <w:rPr>
          <w:rFonts w:ascii="Times New Roman" w:hAnsi="Times New Roman" w:cs="Times New Roman"/>
          <w:sz w:val="24"/>
          <w:szCs w:val="24"/>
          <w:vertAlign w:val="subscript"/>
          <w:lang w:val="uk-UA"/>
          <w14:ligatures w14:val="standardContextual"/>
        </w:rPr>
        <w:t>ср.т</w:t>
      </w:r>
      <w:proofErr w:type="spellEnd"/>
      <w:r w:rsidRPr="00E57D1C">
        <w:rPr>
          <w:rFonts w:ascii="Times New Roman" w:hAnsi="Times New Roman" w:cs="Times New Roman"/>
          <w:sz w:val="24"/>
          <w:szCs w:val="24"/>
          <w:lang w:val="uk-UA"/>
          <w14:ligatures w14:val="standardContextual"/>
        </w:rPr>
        <w:t xml:space="preserve"> – середня температура теплоносія, </w:t>
      </w:r>
    </w:p>
    <w:p w14:paraId="52124129" w14:textId="2B7FA36C" w:rsidR="007F5BF2" w:rsidRPr="00E57D1C" w:rsidRDefault="007F5BF2" w:rsidP="00695479">
      <w:pPr>
        <w:spacing w:after="0" w:line="360" w:lineRule="auto"/>
        <w:ind w:firstLine="426"/>
        <w:jc w:val="center"/>
        <w:rPr>
          <w:rFonts w:ascii="Times New Roman" w:hAnsi="Times New Roman" w:cs="Times New Roman"/>
          <w:sz w:val="24"/>
          <w:szCs w:val="24"/>
          <w:lang w:val="uk-UA"/>
          <w14:ligatures w14:val="standardContextual"/>
        </w:rPr>
      </w:pPr>
      <w:proofErr w:type="spellStart"/>
      <w:r w:rsidRPr="00E57D1C">
        <w:rPr>
          <w:rFonts w:ascii="Times New Roman" w:hAnsi="Times New Roman" w:cs="Times New Roman"/>
          <w:sz w:val="24"/>
          <w:szCs w:val="24"/>
          <w:lang w:val="uk-UA"/>
          <w14:ligatures w14:val="standardContextual"/>
        </w:rPr>
        <w:t>t</w:t>
      </w:r>
      <w:r w:rsidRPr="00E57D1C">
        <w:rPr>
          <w:rFonts w:ascii="Times New Roman" w:hAnsi="Times New Roman" w:cs="Times New Roman"/>
          <w:sz w:val="24"/>
          <w:szCs w:val="24"/>
          <w:vertAlign w:val="subscript"/>
          <w:lang w:val="uk-UA"/>
          <w14:ligatures w14:val="standardContextual"/>
        </w:rPr>
        <w:t>ср.т</w:t>
      </w:r>
      <w:proofErr w:type="spellEnd"/>
      <w:r w:rsidR="00695479" w:rsidRPr="00E57D1C">
        <w:rPr>
          <w:rFonts w:ascii="Times New Roman" w:hAnsi="Times New Roman" w:cs="Times New Roman"/>
          <w:sz w:val="24"/>
          <w:szCs w:val="24"/>
          <w:vertAlign w:val="subscript"/>
          <w:lang w:val="uk-UA"/>
          <w14:ligatures w14:val="standardContextual"/>
        </w:rPr>
        <w:t xml:space="preserve">  </w:t>
      </w:r>
      <w:r w:rsidRPr="00E57D1C">
        <w:rPr>
          <w:rFonts w:ascii="Times New Roman" w:hAnsi="Times New Roman" w:cs="Times New Roman"/>
          <w:sz w:val="24"/>
          <w:szCs w:val="24"/>
          <w:lang w:val="uk-UA"/>
          <w14:ligatures w14:val="standardContextual"/>
        </w:rPr>
        <w:t>=</w:t>
      </w:r>
      <w:r w:rsidR="00695479" w:rsidRPr="00E57D1C">
        <w:rPr>
          <w:rFonts w:ascii="Times New Roman" w:hAnsi="Times New Roman" w:cs="Times New Roman"/>
          <w:sz w:val="24"/>
          <w:szCs w:val="24"/>
          <w:lang w:val="uk-UA"/>
          <w14:ligatures w14:val="standardContextual"/>
        </w:rPr>
        <w:t xml:space="preserve"> </w:t>
      </w:r>
      <w:r w:rsidRPr="00E57D1C">
        <w:rPr>
          <w:rFonts w:ascii="Times New Roman" w:hAnsi="Times New Roman" w:cs="Times New Roman"/>
          <w:sz w:val="24"/>
          <w:szCs w:val="24"/>
          <w:lang w:val="uk-UA"/>
          <w14:ligatures w14:val="standardContextual"/>
        </w:rPr>
        <w:t>(</w:t>
      </w:r>
      <w:proofErr w:type="spellStart"/>
      <w:r w:rsidRPr="00E57D1C">
        <w:rPr>
          <w:rFonts w:ascii="Times New Roman" w:hAnsi="Times New Roman" w:cs="Times New Roman"/>
          <w:sz w:val="24"/>
          <w:szCs w:val="24"/>
          <w:lang w:val="uk-UA"/>
          <w14:ligatures w14:val="standardContextual"/>
        </w:rPr>
        <w:t>t</w:t>
      </w:r>
      <w:r w:rsidRPr="00E57D1C">
        <w:rPr>
          <w:rFonts w:ascii="Times New Roman" w:hAnsi="Times New Roman" w:cs="Times New Roman"/>
          <w:sz w:val="24"/>
          <w:szCs w:val="24"/>
          <w:vertAlign w:val="subscript"/>
          <w:lang w:val="uk-UA"/>
          <w14:ligatures w14:val="standardContextual"/>
        </w:rPr>
        <w:t>вх</w:t>
      </w:r>
      <w:r w:rsidRPr="00E57D1C">
        <w:rPr>
          <w:rFonts w:ascii="Times New Roman" w:hAnsi="Times New Roman" w:cs="Times New Roman"/>
          <w:sz w:val="24"/>
          <w:szCs w:val="24"/>
          <w:lang w:val="uk-UA"/>
          <w14:ligatures w14:val="standardContextual"/>
        </w:rPr>
        <w:t>+t</w:t>
      </w:r>
      <w:r w:rsidRPr="00E57D1C">
        <w:rPr>
          <w:rFonts w:ascii="Times New Roman" w:hAnsi="Times New Roman" w:cs="Times New Roman"/>
          <w:sz w:val="24"/>
          <w:szCs w:val="24"/>
          <w:vertAlign w:val="subscript"/>
          <w:lang w:val="uk-UA"/>
          <w14:ligatures w14:val="standardContextual"/>
        </w:rPr>
        <w:t>вих</w:t>
      </w:r>
      <w:proofErr w:type="spellEnd"/>
      <w:r w:rsidRPr="00E57D1C">
        <w:rPr>
          <w:rFonts w:ascii="Times New Roman" w:hAnsi="Times New Roman" w:cs="Times New Roman"/>
          <w:sz w:val="24"/>
          <w:szCs w:val="24"/>
          <w:lang w:val="uk-UA"/>
          <w14:ligatures w14:val="standardContextual"/>
        </w:rPr>
        <w:t>)/2;</w:t>
      </w:r>
    </w:p>
    <w:p w14:paraId="215AAB3F" w14:textId="416C2280" w:rsidR="007F5BF2" w:rsidRPr="00E57D1C" w:rsidRDefault="007F5BF2" w:rsidP="00B10F11">
      <w:pPr>
        <w:spacing w:after="0" w:line="360" w:lineRule="auto"/>
        <w:ind w:firstLine="426"/>
        <w:jc w:val="center"/>
        <w:rPr>
          <w:rFonts w:ascii="Times New Roman" w:hAnsi="Times New Roman" w:cs="Times New Roman"/>
          <w:sz w:val="24"/>
          <w:szCs w:val="24"/>
          <w:lang w:val="uk-UA"/>
          <w14:ligatures w14:val="standardContextual"/>
        </w:rPr>
      </w:pPr>
      <w:proofErr w:type="spellStart"/>
      <w:r w:rsidRPr="00E57D1C">
        <w:rPr>
          <w:rFonts w:ascii="Times New Roman" w:hAnsi="Times New Roman" w:cs="Times New Roman"/>
          <w:sz w:val="24"/>
          <w:szCs w:val="24"/>
          <w:lang w:val="uk-UA"/>
          <w14:ligatures w14:val="standardContextual"/>
        </w:rPr>
        <w:t>t</w:t>
      </w:r>
      <w:r w:rsidRPr="00E57D1C">
        <w:rPr>
          <w:rFonts w:ascii="Times New Roman" w:hAnsi="Times New Roman" w:cs="Times New Roman"/>
          <w:sz w:val="24"/>
          <w:szCs w:val="24"/>
          <w:vertAlign w:val="subscript"/>
          <w:lang w:val="uk-UA"/>
          <w14:ligatures w14:val="standardContextual"/>
        </w:rPr>
        <w:t>ср.т</w:t>
      </w:r>
      <w:proofErr w:type="spellEnd"/>
      <w:r w:rsidR="00695479" w:rsidRPr="00E57D1C">
        <w:rPr>
          <w:rFonts w:ascii="Times New Roman" w:hAnsi="Times New Roman" w:cs="Times New Roman"/>
          <w:sz w:val="24"/>
          <w:szCs w:val="24"/>
          <w:vertAlign w:val="subscript"/>
          <w:lang w:val="uk-UA"/>
          <w14:ligatures w14:val="standardContextual"/>
        </w:rPr>
        <w:t xml:space="preserve"> </w:t>
      </w:r>
      <w:r w:rsidRPr="00E57D1C">
        <w:rPr>
          <w:rFonts w:ascii="Times New Roman" w:hAnsi="Times New Roman" w:cs="Times New Roman"/>
          <w:sz w:val="24"/>
          <w:szCs w:val="24"/>
          <w:lang w:val="uk-UA"/>
          <w14:ligatures w14:val="standardContextual"/>
        </w:rPr>
        <w:t>=</w:t>
      </w:r>
      <w:r w:rsidR="00695479" w:rsidRPr="00882007">
        <w:rPr>
          <w:rFonts w:ascii="Times New Roman" w:hAnsi="Times New Roman" w:cs="Times New Roman"/>
          <w:sz w:val="24"/>
          <w:szCs w:val="24"/>
          <w14:ligatures w14:val="standardContextual"/>
        </w:rPr>
        <w:t xml:space="preserve"> </w:t>
      </w:r>
      <w:r w:rsidRPr="00E57D1C">
        <w:rPr>
          <w:rFonts w:ascii="Times New Roman" w:hAnsi="Times New Roman" w:cs="Times New Roman"/>
          <w:sz w:val="24"/>
          <w:szCs w:val="24"/>
          <w:lang w:val="uk-UA"/>
          <w14:ligatures w14:val="standardContextual"/>
        </w:rPr>
        <w:t>(90+75)/2 = 82,5 ºС;</w:t>
      </w:r>
    </w:p>
    <w:p w14:paraId="2E685233" w14:textId="77777777" w:rsidR="007F5BF2" w:rsidRPr="00E57D1C" w:rsidRDefault="007F5BF2" w:rsidP="00B10F11">
      <w:pPr>
        <w:spacing w:after="0" w:line="360" w:lineRule="auto"/>
        <w:ind w:firstLine="426"/>
        <w:jc w:val="both"/>
        <w:rPr>
          <w:rFonts w:ascii="Times New Roman" w:hAnsi="Times New Roman" w:cs="Times New Roman"/>
          <w:sz w:val="24"/>
          <w:szCs w:val="24"/>
          <w:lang w:val="uk-UA"/>
          <w14:ligatures w14:val="standardContextual"/>
        </w:rPr>
      </w:pPr>
      <w:proofErr w:type="spellStart"/>
      <w:r w:rsidRPr="00E57D1C">
        <w:rPr>
          <w:rFonts w:ascii="Times New Roman" w:hAnsi="Times New Roman" w:cs="Times New Roman"/>
          <w:sz w:val="24"/>
          <w:szCs w:val="24"/>
          <w:lang w:val="uk-UA"/>
          <w14:ligatures w14:val="standardContextual"/>
        </w:rPr>
        <w:t>t</w:t>
      </w:r>
      <w:r w:rsidRPr="00E57D1C">
        <w:rPr>
          <w:rFonts w:ascii="Times New Roman" w:hAnsi="Times New Roman" w:cs="Times New Roman"/>
          <w:sz w:val="24"/>
          <w:szCs w:val="24"/>
          <w:vertAlign w:val="subscript"/>
          <w:lang w:val="uk-UA"/>
          <w14:ligatures w14:val="standardContextual"/>
        </w:rPr>
        <w:t>в.п</w:t>
      </w:r>
      <w:proofErr w:type="spellEnd"/>
      <w:r w:rsidRPr="00E57D1C">
        <w:rPr>
          <w:rFonts w:ascii="Times New Roman" w:hAnsi="Times New Roman" w:cs="Times New Roman"/>
          <w:sz w:val="24"/>
          <w:szCs w:val="24"/>
          <w:lang w:val="uk-UA"/>
          <w14:ligatures w14:val="standardContextual"/>
        </w:rPr>
        <w:t>. - температура внутрішнього повітря, ºС;</w:t>
      </w:r>
    </w:p>
    <w:p w14:paraId="1D46003F" w14:textId="677FF642" w:rsidR="007F5BF2" w:rsidRPr="00E57D1C" w:rsidRDefault="007F5BF2"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β</w:t>
      </w:r>
      <w:r w:rsidRPr="00E57D1C">
        <w:rPr>
          <w:rFonts w:ascii="Times New Roman" w:hAnsi="Times New Roman" w:cs="Times New Roman"/>
          <w:sz w:val="24"/>
          <w:szCs w:val="24"/>
          <w:vertAlign w:val="subscript"/>
          <w:lang w:val="uk-UA"/>
          <w14:ligatures w14:val="standardContextual"/>
        </w:rPr>
        <w:t>1</w:t>
      </w:r>
      <w:r w:rsidRPr="00E57D1C">
        <w:rPr>
          <w:rFonts w:ascii="Times New Roman" w:hAnsi="Times New Roman" w:cs="Times New Roman"/>
          <w:sz w:val="24"/>
          <w:szCs w:val="24"/>
          <w:lang w:val="uk-UA"/>
          <w14:ligatures w14:val="standardContextual"/>
        </w:rPr>
        <w:t xml:space="preserve"> – коефіцієнт, що враховує спосіб установки радіатора (додаток Л);</w:t>
      </w:r>
    </w:p>
    <w:p w14:paraId="69172B8E" w14:textId="0DFE29DC" w:rsidR="007F5BF2" w:rsidRPr="00E57D1C" w:rsidRDefault="007F5BF2"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β</w:t>
      </w:r>
      <w:r w:rsidRPr="00E57D1C">
        <w:rPr>
          <w:rFonts w:ascii="Times New Roman" w:hAnsi="Times New Roman" w:cs="Times New Roman"/>
          <w:sz w:val="24"/>
          <w:szCs w:val="24"/>
          <w:vertAlign w:val="subscript"/>
          <w:lang w:val="uk-UA"/>
          <w14:ligatures w14:val="standardContextual"/>
        </w:rPr>
        <w:t>2</w:t>
      </w:r>
      <w:r w:rsidRPr="00E57D1C">
        <w:rPr>
          <w:rFonts w:ascii="Times New Roman" w:hAnsi="Times New Roman" w:cs="Times New Roman"/>
          <w:sz w:val="24"/>
          <w:szCs w:val="24"/>
          <w:lang w:val="uk-UA"/>
          <w14:ligatures w14:val="standardContextual"/>
        </w:rPr>
        <w:t xml:space="preserve"> – коефіцієнт, що враховує спосіб приєднання радіатора і витрати води (табл. 1.</w:t>
      </w:r>
      <w:r w:rsidR="00963D22">
        <w:rPr>
          <w:rFonts w:ascii="Times New Roman" w:hAnsi="Times New Roman" w:cs="Times New Roman"/>
          <w:sz w:val="24"/>
          <w:szCs w:val="24"/>
          <w:lang w:val="uk-UA"/>
          <w14:ligatures w14:val="standardContextual"/>
        </w:rPr>
        <w:t>6</w:t>
      </w:r>
      <w:r w:rsidRPr="00E57D1C">
        <w:rPr>
          <w:rFonts w:ascii="Times New Roman" w:hAnsi="Times New Roman" w:cs="Times New Roman"/>
          <w:sz w:val="24"/>
          <w:szCs w:val="24"/>
          <w:lang w:val="uk-UA"/>
          <w14:ligatures w14:val="standardContextual"/>
        </w:rPr>
        <w:t>);</w:t>
      </w:r>
    </w:p>
    <w:p w14:paraId="61547A48" w14:textId="7B168D29" w:rsidR="00E57D1C" w:rsidRDefault="007F5BF2" w:rsidP="00963D22">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sz w:val="24"/>
          <w:szCs w:val="24"/>
          <w:lang w:val="uk-UA"/>
          <w14:ligatures w14:val="standardContextual"/>
        </w:rPr>
        <w:t>β</w:t>
      </w:r>
      <w:r w:rsidRPr="00E57D1C">
        <w:rPr>
          <w:rFonts w:ascii="Times New Roman" w:hAnsi="Times New Roman" w:cs="Times New Roman"/>
          <w:sz w:val="24"/>
          <w:szCs w:val="24"/>
          <w:vertAlign w:val="subscript"/>
          <w:lang w:val="uk-UA"/>
          <w14:ligatures w14:val="standardContextual"/>
        </w:rPr>
        <w:t>3</w:t>
      </w:r>
      <w:r w:rsidRPr="00E57D1C">
        <w:rPr>
          <w:rFonts w:ascii="Times New Roman" w:hAnsi="Times New Roman" w:cs="Times New Roman"/>
          <w:sz w:val="24"/>
          <w:szCs w:val="24"/>
          <w:lang w:val="uk-UA"/>
          <w14:ligatures w14:val="standardContextual"/>
        </w:rPr>
        <w:t xml:space="preserve"> – коефіцієнт, що враховує кількість секцій у радіаторі. При кількості секцій до 5 β</w:t>
      </w:r>
      <w:r w:rsidRPr="00E57D1C">
        <w:rPr>
          <w:rFonts w:ascii="Times New Roman" w:hAnsi="Times New Roman" w:cs="Times New Roman"/>
          <w:sz w:val="24"/>
          <w:szCs w:val="24"/>
          <w:vertAlign w:val="subscript"/>
          <w:lang w:val="uk-UA"/>
          <w14:ligatures w14:val="standardContextual"/>
        </w:rPr>
        <w:t>3</w:t>
      </w:r>
      <w:r w:rsidRPr="00E57D1C">
        <w:rPr>
          <w:rFonts w:ascii="Times New Roman" w:hAnsi="Times New Roman" w:cs="Times New Roman"/>
          <w:sz w:val="24"/>
          <w:szCs w:val="24"/>
          <w:lang w:val="uk-UA"/>
          <w14:ligatures w14:val="standardContextual"/>
        </w:rPr>
        <w:t>=0,95, від 6 до 10 β</w:t>
      </w:r>
      <w:r w:rsidRPr="00E57D1C">
        <w:rPr>
          <w:rFonts w:ascii="Times New Roman" w:hAnsi="Times New Roman" w:cs="Times New Roman"/>
          <w:sz w:val="24"/>
          <w:szCs w:val="24"/>
          <w:vertAlign w:val="subscript"/>
          <w:lang w:val="uk-UA"/>
          <w14:ligatures w14:val="standardContextual"/>
        </w:rPr>
        <w:t>3</w:t>
      </w:r>
      <w:r w:rsidRPr="00E57D1C">
        <w:rPr>
          <w:rFonts w:ascii="Times New Roman" w:hAnsi="Times New Roman" w:cs="Times New Roman"/>
          <w:sz w:val="24"/>
          <w:szCs w:val="24"/>
          <w:lang w:val="uk-UA"/>
          <w14:ligatures w14:val="standardContextual"/>
        </w:rPr>
        <w:t>=1,0, а при кількості секцій більш 10 β</w:t>
      </w:r>
      <w:r w:rsidRPr="00E57D1C">
        <w:rPr>
          <w:rFonts w:ascii="Times New Roman" w:hAnsi="Times New Roman" w:cs="Times New Roman"/>
          <w:sz w:val="24"/>
          <w:szCs w:val="24"/>
          <w:vertAlign w:val="subscript"/>
          <w:lang w:val="uk-UA"/>
          <w14:ligatures w14:val="standardContextual"/>
        </w:rPr>
        <w:t>3</w:t>
      </w:r>
      <w:r w:rsidRPr="00E57D1C">
        <w:rPr>
          <w:rFonts w:ascii="Times New Roman" w:hAnsi="Times New Roman" w:cs="Times New Roman"/>
          <w:sz w:val="24"/>
          <w:szCs w:val="24"/>
          <w:lang w:val="uk-UA"/>
          <w14:ligatures w14:val="standardContextual"/>
        </w:rPr>
        <w:t>=1,05 більш 20 β</w:t>
      </w:r>
      <w:r w:rsidRPr="00E57D1C">
        <w:rPr>
          <w:rFonts w:ascii="Times New Roman" w:hAnsi="Times New Roman" w:cs="Times New Roman"/>
          <w:sz w:val="24"/>
          <w:szCs w:val="24"/>
          <w:vertAlign w:val="subscript"/>
          <w:lang w:val="uk-UA"/>
          <w14:ligatures w14:val="standardContextual"/>
        </w:rPr>
        <w:t>3</w:t>
      </w:r>
      <w:r w:rsidRPr="00E57D1C">
        <w:rPr>
          <w:rFonts w:ascii="Times New Roman" w:hAnsi="Times New Roman" w:cs="Times New Roman"/>
          <w:sz w:val="24"/>
          <w:szCs w:val="24"/>
          <w:lang w:val="uk-UA"/>
          <w14:ligatures w14:val="standardContextual"/>
        </w:rPr>
        <w:t>=1,1.</w:t>
      </w:r>
    </w:p>
    <w:p w14:paraId="79C1A2F0" w14:textId="6B5E8AA2" w:rsidR="007F5BF2" w:rsidRPr="00E57D1C" w:rsidRDefault="007F5BF2" w:rsidP="00B10F11">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b/>
          <w:bCs/>
          <w:sz w:val="24"/>
          <w:szCs w:val="24"/>
          <w:lang w:val="uk-UA"/>
          <w14:ligatures w14:val="standardContextual"/>
        </w:rPr>
        <w:t>Таблиця 1.</w:t>
      </w:r>
      <w:r w:rsidR="00963D22">
        <w:rPr>
          <w:rFonts w:ascii="Times New Roman" w:hAnsi="Times New Roman" w:cs="Times New Roman"/>
          <w:b/>
          <w:bCs/>
          <w:sz w:val="24"/>
          <w:szCs w:val="24"/>
          <w:lang w:val="uk-UA"/>
          <w14:ligatures w14:val="standardContextual"/>
        </w:rPr>
        <w:t>5</w:t>
      </w:r>
      <w:r w:rsidRPr="00E57D1C">
        <w:rPr>
          <w:rFonts w:ascii="Times New Roman" w:hAnsi="Times New Roman" w:cs="Times New Roman"/>
          <w:sz w:val="24"/>
          <w:szCs w:val="24"/>
          <w:lang w:val="uk-UA"/>
          <w14:ligatures w14:val="standardContextual"/>
        </w:rPr>
        <w:t xml:space="preserve"> - Коефіцієнти теплопередачі нагрівальних приладів, k, при відкритій установці</w:t>
      </w:r>
    </w:p>
    <w:p w14:paraId="4462ACE0" w14:textId="1A285064" w:rsidR="00EB0DC6" w:rsidRDefault="00EB0DC6" w:rsidP="008E1589">
      <w:pPr>
        <w:spacing w:after="0" w:line="360" w:lineRule="auto"/>
        <w:ind w:firstLine="426"/>
        <w:jc w:val="center"/>
        <w:rPr>
          <w:rFonts w:ascii="Times New Roman" w:hAnsi="Times New Roman" w:cs="Times New Roman"/>
          <w:lang w:val="uk-UA"/>
          <w14:ligatures w14:val="standardContextual"/>
        </w:rPr>
      </w:pPr>
      <w:r w:rsidRPr="00EB0DC6">
        <w:rPr>
          <w:rFonts w:ascii="Times New Roman" w:hAnsi="Times New Roman" w:cs="Times New Roman"/>
          <w:noProof/>
          <w:lang w:eastAsia="ru-RU"/>
          <w14:ligatures w14:val="standardContextual"/>
        </w:rPr>
        <w:lastRenderedPageBreak/>
        <w:drawing>
          <wp:inline distT="0" distB="0" distL="0" distR="0" wp14:anchorId="7C3F2DAE" wp14:editId="3689BA76">
            <wp:extent cx="5052060" cy="2355648"/>
            <wp:effectExtent l="0" t="0" r="0" b="6985"/>
            <wp:docPr id="13322741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74188" name=""/>
                    <pic:cNvPicPr/>
                  </pic:nvPicPr>
                  <pic:blipFill>
                    <a:blip r:embed="rId10"/>
                    <a:stretch>
                      <a:fillRect/>
                    </a:stretch>
                  </pic:blipFill>
                  <pic:spPr>
                    <a:xfrm>
                      <a:off x="0" y="0"/>
                      <a:ext cx="5069102" cy="2363594"/>
                    </a:xfrm>
                    <a:prstGeom prst="rect">
                      <a:avLst/>
                    </a:prstGeom>
                  </pic:spPr>
                </pic:pic>
              </a:graphicData>
            </a:graphic>
          </wp:inline>
        </w:drawing>
      </w:r>
    </w:p>
    <w:p w14:paraId="67E7B0B6" w14:textId="77777777" w:rsidR="00E57D1C" w:rsidRDefault="00E57D1C" w:rsidP="00B10F11">
      <w:pPr>
        <w:spacing w:after="0" w:line="360" w:lineRule="auto"/>
        <w:ind w:firstLine="426"/>
        <w:jc w:val="both"/>
        <w:rPr>
          <w:rFonts w:ascii="Times New Roman" w:hAnsi="Times New Roman" w:cs="Times New Roman"/>
          <w:sz w:val="24"/>
          <w:szCs w:val="24"/>
          <w:lang w:val="uk-UA"/>
          <w14:ligatures w14:val="standardContextual"/>
        </w:rPr>
      </w:pPr>
    </w:p>
    <w:p w14:paraId="4004B00B" w14:textId="7AE83F37" w:rsidR="00EB0DC6" w:rsidRPr="00E57D1C" w:rsidRDefault="008E1589" w:rsidP="00E57D1C">
      <w:pPr>
        <w:spacing w:after="0" w:line="360" w:lineRule="auto"/>
        <w:ind w:firstLine="426"/>
        <w:jc w:val="both"/>
        <w:rPr>
          <w:rFonts w:ascii="Times New Roman" w:hAnsi="Times New Roman" w:cs="Times New Roman"/>
          <w:sz w:val="24"/>
          <w:szCs w:val="24"/>
          <w:lang w:val="uk-UA"/>
          <w14:ligatures w14:val="standardContextual"/>
        </w:rPr>
      </w:pPr>
      <w:r w:rsidRPr="00E57D1C">
        <w:rPr>
          <w:rFonts w:ascii="Times New Roman" w:hAnsi="Times New Roman" w:cs="Times New Roman"/>
          <w:b/>
          <w:bCs/>
          <w:noProof/>
          <w:sz w:val="24"/>
          <w:szCs w:val="24"/>
          <w:lang w:eastAsia="ru-RU"/>
          <w14:ligatures w14:val="standardContextual"/>
        </w:rPr>
        <w:drawing>
          <wp:anchor distT="0" distB="0" distL="114300" distR="114300" simplePos="0" relativeHeight="251659264" behindDoc="0" locked="0" layoutInCell="1" allowOverlap="1" wp14:anchorId="79DA3CC4" wp14:editId="156E514F">
            <wp:simplePos x="0" y="0"/>
            <wp:positionH relativeFrom="page">
              <wp:align>center</wp:align>
            </wp:positionH>
            <wp:positionV relativeFrom="paragraph">
              <wp:posOffset>342900</wp:posOffset>
            </wp:positionV>
            <wp:extent cx="4975860" cy="1511108"/>
            <wp:effectExtent l="0" t="0" r="0" b="0"/>
            <wp:wrapTopAndBottom/>
            <wp:docPr id="19243713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71334" name=""/>
                    <pic:cNvPicPr/>
                  </pic:nvPicPr>
                  <pic:blipFill>
                    <a:blip r:embed="rId11">
                      <a:extLst>
                        <a:ext uri="{28A0092B-C50C-407E-A947-70E740481C1C}">
                          <a14:useLocalDpi xmlns:a14="http://schemas.microsoft.com/office/drawing/2010/main" val="0"/>
                        </a:ext>
                      </a:extLst>
                    </a:blip>
                    <a:stretch>
                      <a:fillRect/>
                    </a:stretch>
                  </pic:blipFill>
                  <pic:spPr>
                    <a:xfrm>
                      <a:off x="0" y="0"/>
                      <a:ext cx="4975860" cy="1511108"/>
                    </a:xfrm>
                    <a:prstGeom prst="rect">
                      <a:avLst/>
                    </a:prstGeom>
                  </pic:spPr>
                </pic:pic>
              </a:graphicData>
            </a:graphic>
          </wp:anchor>
        </w:drawing>
      </w:r>
      <w:r w:rsidR="00EB0DC6" w:rsidRPr="00E57D1C">
        <w:rPr>
          <w:rFonts w:ascii="Times New Roman" w:hAnsi="Times New Roman" w:cs="Times New Roman"/>
          <w:b/>
          <w:bCs/>
          <w:sz w:val="24"/>
          <w:szCs w:val="24"/>
          <w:lang w:val="uk-UA"/>
          <w14:ligatures w14:val="standardContextual"/>
        </w:rPr>
        <w:t>Таблиця 1.</w:t>
      </w:r>
      <w:r w:rsidR="00963D22">
        <w:rPr>
          <w:rFonts w:ascii="Times New Roman" w:hAnsi="Times New Roman" w:cs="Times New Roman"/>
          <w:b/>
          <w:bCs/>
          <w:sz w:val="24"/>
          <w:szCs w:val="24"/>
          <w:lang w:val="uk-UA"/>
          <w14:ligatures w14:val="standardContextual"/>
        </w:rPr>
        <w:t>6</w:t>
      </w:r>
      <w:r w:rsidR="00EB0DC6" w:rsidRPr="00E57D1C">
        <w:rPr>
          <w:rFonts w:ascii="Times New Roman" w:hAnsi="Times New Roman" w:cs="Times New Roman"/>
          <w:sz w:val="24"/>
          <w:szCs w:val="24"/>
          <w:lang w:val="uk-UA"/>
          <w14:ligatures w14:val="standardContextual"/>
        </w:rPr>
        <w:t xml:space="preserve"> - Поправочний коефіцієнт β</w:t>
      </w:r>
      <w:r w:rsidR="00EB0DC6" w:rsidRPr="00E57D1C">
        <w:rPr>
          <w:rFonts w:ascii="Times New Roman" w:hAnsi="Times New Roman" w:cs="Times New Roman"/>
          <w:sz w:val="24"/>
          <w:szCs w:val="24"/>
          <w:vertAlign w:val="subscript"/>
          <w:lang w:val="uk-UA"/>
          <w14:ligatures w14:val="standardContextual"/>
        </w:rPr>
        <w:t>2</w:t>
      </w:r>
    </w:p>
    <w:p w14:paraId="04769486" w14:textId="361C358A" w:rsidR="00EB0DC6" w:rsidRDefault="00EB0DC6" w:rsidP="00B10F11">
      <w:pPr>
        <w:spacing w:after="0" w:line="360" w:lineRule="auto"/>
        <w:ind w:firstLine="426"/>
        <w:jc w:val="center"/>
        <w:rPr>
          <w:rFonts w:ascii="Times New Roman" w:hAnsi="Times New Roman" w:cs="Times New Roman"/>
          <w:lang w:val="uk-UA"/>
          <w14:ligatures w14:val="standardContextual"/>
        </w:rPr>
      </w:pPr>
    </w:p>
    <w:p w14:paraId="4816E22B" w14:textId="0A3C275D" w:rsidR="00EB0DC6" w:rsidRPr="00E57D1C" w:rsidRDefault="00EB0DC6" w:rsidP="00B10F11">
      <w:pPr>
        <w:spacing w:after="0" w:line="360" w:lineRule="auto"/>
        <w:ind w:firstLine="426"/>
        <w:jc w:val="both"/>
        <w:rPr>
          <w:rFonts w:ascii="Times New Roman" w:hAnsi="Times New Roman" w:cs="Times New Roman"/>
          <w:sz w:val="24"/>
          <w:szCs w:val="24"/>
          <w:lang w:val="uk-UA"/>
        </w:rPr>
      </w:pPr>
      <w:r w:rsidRPr="00E57D1C">
        <w:rPr>
          <w:rFonts w:ascii="Times New Roman" w:hAnsi="Times New Roman" w:cs="Times New Roman"/>
          <w:sz w:val="24"/>
          <w:szCs w:val="24"/>
          <w:lang w:val="uk-UA"/>
        </w:rPr>
        <w:t>Кількість секцій радіаторів (чотирнадцята графа табл. 1.4), n, шт., число конвекторів або опалювальних труб, які складають один опалювальний прилад, визначають за формулою:</w:t>
      </w:r>
    </w:p>
    <w:p w14:paraId="16751CB8" w14:textId="6FFBD39B" w:rsidR="00EB0DC6" w:rsidRPr="00E57D1C" w:rsidRDefault="00695479" w:rsidP="00695479">
      <w:pPr>
        <w:spacing w:after="0" w:line="360" w:lineRule="auto"/>
        <w:ind w:firstLine="426"/>
        <w:jc w:val="center"/>
        <w:rPr>
          <w:rFonts w:ascii="Times New Roman" w:hAnsi="Times New Roman" w:cs="Times New Roman"/>
          <w:sz w:val="24"/>
          <w:szCs w:val="24"/>
          <w:lang w:val="uk-UA"/>
        </w:rPr>
      </w:pPr>
      <m:oMath>
        <m:r>
          <w:rPr>
            <w:rFonts w:ascii="Cambria Math" w:hAnsi="Cambria Math" w:cs="Times New Roman"/>
            <w:sz w:val="24"/>
            <w:szCs w:val="24"/>
            <w:lang w:val="uk-UA"/>
          </w:rPr>
          <m:t>n=</m:t>
        </m:r>
        <m:f>
          <m:fPr>
            <m:ctrlPr>
              <w:rPr>
                <w:rFonts w:ascii="Cambria Math" w:hAnsi="Cambria Math" w:cs="Times New Roman"/>
                <w:i/>
                <w:sz w:val="24"/>
                <w:szCs w:val="24"/>
                <w:lang w:val="uk-UA"/>
              </w:rPr>
            </m:ctrlPr>
          </m:fPr>
          <m:num>
            <m:sSub>
              <m:sSubPr>
                <m:ctrlPr>
                  <w:rPr>
                    <w:rFonts w:ascii="Cambria Math" w:hAnsi="Cambria Math" w:cs="Times New Roman"/>
                    <w:i/>
                    <w:sz w:val="24"/>
                    <w:szCs w:val="24"/>
                    <w:lang w:val="uk-UA"/>
                  </w:rPr>
                </m:ctrlPr>
              </m:sSubPr>
              <m:e>
                <m:r>
                  <w:rPr>
                    <w:rFonts w:ascii="Cambria Math" w:hAnsi="Cambria Math" w:cs="Times New Roman"/>
                    <w:sz w:val="24"/>
                    <w:szCs w:val="24"/>
                    <w:lang w:val="uk-UA"/>
                  </w:rPr>
                  <m:t>F</m:t>
                </m:r>
              </m:e>
              <m:sub>
                <m:r>
                  <w:rPr>
                    <w:rFonts w:ascii="Cambria Math" w:hAnsi="Cambria Math" w:cs="Times New Roman"/>
                    <w:sz w:val="24"/>
                    <w:szCs w:val="24"/>
                    <w:lang w:val="uk-UA"/>
                  </w:rPr>
                  <m:t>0</m:t>
                </m:r>
              </m:sub>
            </m:sSub>
          </m:num>
          <m:den>
            <m:sSub>
              <m:sSubPr>
                <m:ctrlPr>
                  <w:rPr>
                    <w:rFonts w:ascii="Cambria Math" w:hAnsi="Cambria Math" w:cs="Times New Roman"/>
                    <w:i/>
                    <w:sz w:val="24"/>
                    <w:szCs w:val="24"/>
                    <w:lang w:val="uk-UA"/>
                  </w:rPr>
                </m:ctrlPr>
              </m:sSubPr>
              <m:e>
                <m:r>
                  <w:rPr>
                    <w:rFonts w:ascii="Cambria Math" w:hAnsi="Cambria Math" w:cs="Times New Roman"/>
                    <w:sz w:val="24"/>
                    <w:szCs w:val="24"/>
                    <w:lang w:val="uk-UA"/>
                  </w:rPr>
                  <m:t>f</m:t>
                </m:r>
              </m:e>
              <m:sub>
                <m:r>
                  <w:rPr>
                    <w:rFonts w:ascii="Cambria Math" w:hAnsi="Cambria Math" w:cs="Times New Roman"/>
                    <w:sz w:val="24"/>
                    <w:szCs w:val="24"/>
                    <w:lang w:val="uk-UA"/>
                  </w:rPr>
                  <m:t>c</m:t>
                </m:r>
              </m:sub>
            </m:sSub>
          </m:den>
        </m:f>
      </m:oMath>
      <w:r w:rsidR="00EB0DC6" w:rsidRPr="00E57D1C">
        <w:rPr>
          <w:rFonts w:ascii="Times New Roman" w:hAnsi="Times New Roman" w:cs="Times New Roman"/>
          <w:sz w:val="24"/>
          <w:szCs w:val="24"/>
          <w:lang w:val="uk-UA"/>
        </w:rPr>
        <w:t>, (1.1</w:t>
      </w:r>
      <w:r w:rsidR="00856DFA">
        <w:rPr>
          <w:rFonts w:ascii="Times New Roman" w:hAnsi="Times New Roman" w:cs="Times New Roman"/>
          <w:sz w:val="24"/>
          <w:szCs w:val="24"/>
          <w:lang w:val="en-US"/>
        </w:rPr>
        <w:t>2</w:t>
      </w:r>
      <w:r w:rsidR="00EB0DC6" w:rsidRPr="00E57D1C">
        <w:rPr>
          <w:rFonts w:ascii="Times New Roman" w:hAnsi="Times New Roman" w:cs="Times New Roman"/>
          <w:sz w:val="24"/>
          <w:szCs w:val="24"/>
          <w:lang w:val="uk-UA"/>
        </w:rPr>
        <w:t>)</w:t>
      </w:r>
    </w:p>
    <w:p w14:paraId="40DA1E4C" w14:textId="4896534D" w:rsidR="0008782D" w:rsidRPr="00E57D1C" w:rsidRDefault="00EB0DC6" w:rsidP="00856DFA">
      <w:pPr>
        <w:spacing w:after="0" w:line="360" w:lineRule="auto"/>
        <w:ind w:firstLine="426"/>
        <w:jc w:val="both"/>
        <w:rPr>
          <w:rFonts w:ascii="Times New Roman" w:hAnsi="Times New Roman" w:cs="Times New Roman"/>
          <w:sz w:val="24"/>
          <w:szCs w:val="24"/>
          <w:lang w:val="uk-UA"/>
        </w:rPr>
      </w:pPr>
      <w:r w:rsidRPr="00E57D1C">
        <w:rPr>
          <w:rFonts w:ascii="Times New Roman" w:hAnsi="Times New Roman" w:cs="Times New Roman"/>
          <w:sz w:val="24"/>
          <w:szCs w:val="24"/>
          <w:lang w:val="uk-UA"/>
        </w:rPr>
        <w:t xml:space="preserve">де </w:t>
      </w:r>
      <w:proofErr w:type="spellStart"/>
      <w:r w:rsidRPr="00E57D1C">
        <w:rPr>
          <w:rFonts w:ascii="Times New Roman" w:hAnsi="Times New Roman" w:cs="Times New Roman"/>
          <w:sz w:val="24"/>
          <w:szCs w:val="24"/>
          <w:lang w:val="uk-UA"/>
        </w:rPr>
        <w:t>f</w:t>
      </w:r>
      <w:r w:rsidRPr="00E57D1C">
        <w:rPr>
          <w:rFonts w:ascii="Times New Roman" w:hAnsi="Times New Roman" w:cs="Times New Roman"/>
          <w:sz w:val="24"/>
          <w:szCs w:val="24"/>
          <w:vertAlign w:val="subscript"/>
          <w:lang w:val="uk-UA"/>
        </w:rPr>
        <w:t>c</w:t>
      </w:r>
      <w:proofErr w:type="spellEnd"/>
      <w:r w:rsidRPr="00E57D1C">
        <w:rPr>
          <w:rFonts w:ascii="Times New Roman" w:hAnsi="Times New Roman" w:cs="Times New Roman"/>
          <w:sz w:val="24"/>
          <w:szCs w:val="24"/>
          <w:lang w:val="uk-UA"/>
        </w:rPr>
        <w:t xml:space="preserve"> – площа поверхні однієї секції, м</w:t>
      </w:r>
      <w:r w:rsidRPr="00E57D1C">
        <w:rPr>
          <w:rFonts w:ascii="Times New Roman" w:hAnsi="Times New Roman" w:cs="Times New Roman"/>
          <w:sz w:val="24"/>
          <w:szCs w:val="24"/>
          <w:vertAlign w:val="superscript"/>
          <w:lang w:val="uk-UA"/>
        </w:rPr>
        <w:t>2</w:t>
      </w:r>
      <w:r w:rsidRPr="00E57D1C">
        <w:rPr>
          <w:rFonts w:ascii="Times New Roman" w:hAnsi="Times New Roman" w:cs="Times New Roman"/>
          <w:sz w:val="24"/>
          <w:szCs w:val="24"/>
          <w:lang w:val="uk-UA"/>
        </w:rPr>
        <w:t>, визначається з додатку М.</w:t>
      </w:r>
    </w:p>
    <w:p w14:paraId="770CB4EF" w14:textId="70740D90" w:rsidR="00EB0DC6" w:rsidRPr="00E57D1C" w:rsidRDefault="00EB0DC6" w:rsidP="00B10F11">
      <w:pPr>
        <w:spacing w:after="0" w:line="360" w:lineRule="auto"/>
        <w:ind w:firstLine="426"/>
        <w:jc w:val="both"/>
        <w:rPr>
          <w:rFonts w:ascii="Times New Roman" w:hAnsi="Times New Roman" w:cs="Times New Roman"/>
          <w:sz w:val="24"/>
          <w:szCs w:val="24"/>
          <w:lang w:val="uk-UA"/>
        </w:rPr>
      </w:pPr>
      <w:r w:rsidRPr="00E57D1C">
        <w:rPr>
          <w:rFonts w:ascii="Times New Roman" w:hAnsi="Times New Roman" w:cs="Times New Roman"/>
          <w:sz w:val="24"/>
          <w:szCs w:val="24"/>
          <w:lang w:val="uk-UA"/>
        </w:rPr>
        <w:t xml:space="preserve">Під час проектування та експлуатації споруд закладів ресторанного господарства необхідно визначити орієнтувальні витрати теплоти на опалення будівлі за опалювальний період. Для розрахунку можна використовувати питому теплову характеристику будівлі </w:t>
      </w:r>
      <w:proofErr w:type="spellStart"/>
      <w:r w:rsidRPr="00E57D1C">
        <w:rPr>
          <w:rFonts w:ascii="Times New Roman" w:hAnsi="Times New Roman" w:cs="Times New Roman"/>
          <w:sz w:val="24"/>
          <w:szCs w:val="24"/>
          <w:lang w:val="uk-UA"/>
        </w:rPr>
        <w:t>q</w:t>
      </w:r>
      <w:r w:rsidRPr="00E57D1C">
        <w:rPr>
          <w:rFonts w:ascii="Times New Roman" w:hAnsi="Times New Roman" w:cs="Times New Roman"/>
          <w:sz w:val="24"/>
          <w:szCs w:val="24"/>
          <w:vertAlign w:val="subscript"/>
          <w:lang w:val="uk-UA"/>
        </w:rPr>
        <w:t>о</w:t>
      </w:r>
      <w:proofErr w:type="spellEnd"/>
      <w:r w:rsidRPr="00E57D1C">
        <w:rPr>
          <w:rFonts w:ascii="Times New Roman" w:hAnsi="Times New Roman" w:cs="Times New Roman"/>
          <w:sz w:val="24"/>
          <w:szCs w:val="24"/>
          <w:lang w:val="uk-UA"/>
        </w:rPr>
        <w:t>, яка становить годинну витрату теплоти на опалення 1м</w:t>
      </w:r>
      <w:r w:rsidRPr="00E57D1C">
        <w:rPr>
          <w:rFonts w:ascii="Times New Roman" w:hAnsi="Times New Roman" w:cs="Times New Roman"/>
          <w:sz w:val="24"/>
          <w:szCs w:val="24"/>
          <w:vertAlign w:val="superscript"/>
          <w:lang w:val="uk-UA"/>
        </w:rPr>
        <w:t>3</w:t>
      </w:r>
      <w:r w:rsidRPr="00E57D1C">
        <w:rPr>
          <w:rFonts w:ascii="Times New Roman" w:hAnsi="Times New Roman" w:cs="Times New Roman"/>
          <w:sz w:val="24"/>
          <w:szCs w:val="24"/>
          <w:lang w:val="uk-UA"/>
        </w:rPr>
        <w:t xml:space="preserve"> будівлі при 1</w:t>
      </w:r>
      <w:r w:rsidRPr="00E57D1C">
        <w:rPr>
          <w:rFonts w:ascii="Times New Roman" w:hAnsi="Times New Roman" w:cs="Times New Roman"/>
          <w:sz w:val="24"/>
          <w:szCs w:val="24"/>
          <w:vertAlign w:val="superscript"/>
          <w:lang w:val="uk-UA"/>
        </w:rPr>
        <w:t>о</w:t>
      </w:r>
      <w:r w:rsidRPr="00E57D1C">
        <w:rPr>
          <w:rFonts w:ascii="Times New Roman" w:hAnsi="Times New Roman" w:cs="Times New Roman"/>
          <w:sz w:val="24"/>
          <w:szCs w:val="24"/>
          <w:lang w:val="uk-UA"/>
        </w:rPr>
        <w:t>С розрахункової різниці температур повітря. Річні витрати теплоти на опалення будівлі Q</w:t>
      </w:r>
      <w:r w:rsidRPr="00E57D1C">
        <w:rPr>
          <w:rFonts w:ascii="Times New Roman" w:hAnsi="Times New Roman" w:cs="Times New Roman"/>
          <w:sz w:val="24"/>
          <w:szCs w:val="24"/>
          <w:vertAlign w:val="superscript"/>
          <w:lang w:val="uk-UA"/>
        </w:rPr>
        <w:t>0</w:t>
      </w:r>
      <w:r w:rsidRPr="00E57D1C">
        <w:rPr>
          <w:rFonts w:ascii="Times New Roman" w:hAnsi="Times New Roman" w:cs="Times New Roman"/>
          <w:sz w:val="24"/>
          <w:szCs w:val="24"/>
          <w:vertAlign w:val="subscript"/>
          <w:lang w:val="uk-UA"/>
        </w:rPr>
        <w:t>річ</w:t>
      </w:r>
      <w:r w:rsidRPr="00E57D1C">
        <w:rPr>
          <w:rFonts w:ascii="Times New Roman" w:hAnsi="Times New Roman" w:cs="Times New Roman"/>
          <w:sz w:val="24"/>
          <w:szCs w:val="24"/>
          <w:lang w:val="uk-UA"/>
        </w:rPr>
        <w:t>, кДж, необхідно розраховувати за формулою:</w:t>
      </w:r>
    </w:p>
    <w:p w14:paraId="58D8AA73" w14:textId="36122E9D" w:rsidR="00EB0DC6" w:rsidRPr="00E57D1C" w:rsidRDefault="00000000" w:rsidP="00B10F11">
      <w:pPr>
        <w:spacing w:after="0" w:line="360" w:lineRule="auto"/>
        <w:ind w:firstLine="426"/>
        <w:jc w:val="center"/>
        <w:rPr>
          <w:rFonts w:ascii="Times New Roman" w:hAnsi="Times New Roman" w:cs="Times New Roman"/>
          <w:sz w:val="24"/>
          <w:szCs w:val="24"/>
          <w:lang w:val="uk-UA"/>
        </w:rPr>
      </w:pPr>
      <m:oMath>
        <m:sSubSup>
          <m:sSubSupPr>
            <m:ctrlPr>
              <w:rPr>
                <w:rFonts w:ascii="Cambria Math" w:hAnsi="Cambria Math" w:cs="Times New Roman"/>
                <w:i/>
                <w:sz w:val="24"/>
                <w:szCs w:val="24"/>
                <w:lang w:val="uk-UA"/>
              </w:rPr>
            </m:ctrlPr>
          </m:sSubSupPr>
          <m:e>
            <m:r>
              <w:rPr>
                <w:rFonts w:ascii="Cambria Math" w:hAnsi="Cambria Math" w:cs="Times New Roman"/>
                <w:sz w:val="24"/>
                <w:szCs w:val="24"/>
                <w:lang w:val="uk-UA"/>
              </w:rPr>
              <m:t>Q</m:t>
            </m:r>
          </m:e>
          <m:sub>
            <m:r>
              <w:rPr>
                <w:rFonts w:ascii="Cambria Math" w:hAnsi="Cambria Math" w:cs="Times New Roman"/>
                <w:sz w:val="24"/>
                <w:szCs w:val="24"/>
                <w:lang w:val="uk-UA"/>
              </w:rPr>
              <m:t>річ</m:t>
            </m:r>
          </m:sub>
          <m:sup>
            <m:r>
              <w:rPr>
                <w:rFonts w:ascii="Cambria Math" w:hAnsi="Cambria Math" w:cs="Times New Roman"/>
                <w:sz w:val="24"/>
                <w:szCs w:val="24"/>
                <w:lang w:val="uk-UA"/>
              </w:rPr>
              <m:t>0</m:t>
            </m:r>
          </m:sup>
        </m:sSubSup>
        <m:r>
          <w:rPr>
            <w:rFonts w:ascii="Cambria Math" w:eastAsiaTheme="minorEastAsia" w:hAnsi="Cambria Math" w:cs="Times New Roman"/>
            <w:sz w:val="24"/>
            <w:szCs w:val="24"/>
            <w:lang w:val="uk-UA"/>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uk-UA"/>
              </w:rPr>
              <m:t>0</m:t>
            </m:r>
          </m:sub>
        </m:sSub>
        <m:r>
          <w:rPr>
            <w:rFonts w:ascii="Cambria Math" w:eastAsiaTheme="minorEastAsia" w:hAnsi="Cambria Math" w:cs="Times New Roman"/>
            <w:sz w:val="24"/>
            <w:szCs w:val="24"/>
            <w:lang w:val="uk-UA"/>
          </w:rPr>
          <m:t>∙</m:t>
        </m:r>
        <m:r>
          <w:rPr>
            <w:rFonts w:ascii="Cambria Math" w:eastAsiaTheme="minorEastAsia" w:hAnsi="Cambria Math" w:cs="Times New Roman"/>
            <w:sz w:val="24"/>
            <w:szCs w:val="24"/>
            <w:lang w:val="en-US"/>
          </w:rPr>
          <m:t>a</m:t>
        </m:r>
        <m:r>
          <w:rPr>
            <w:rFonts w:ascii="Cambria Math" w:eastAsiaTheme="minorEastAsia" w:hAnsi="Cambria Math" w:cs="Times New Roman"/>
            <w:sz w:val="24"/>
            <w:szCs w:val="24"/>
            <w:lang w:val="uk-UA"/>
          </w:rPr>
          <m:t>∙</m:t>
        </m:r>
        <m:r>
          <w:rPr>
            <w:rFonts w:ascii="Cambria Math" w:eastAsiaTheme="minorEastAsia" w:hAnsi="Cambria Math" w:cs="Times New Roman"/>
            <w:sz w:val="24"/>
            <w:szCs w:val="24"/>
            <w:lang w:val="en-US"/>
          </w:rPr>
          <m:t>V</m:t>
        </m:r>
        <m:r>
          <w:rPr>
            <w:rFonts w:ascii="Cambria Math" w:eastAsiaTheme="minorEastAsia" w:hAnsi="Cambria Math" w:cs="Times New Roman"/>
            <w:sz w:val="24"/>
            <w:szCs w:val="24"/>
            <w:lang w:val="uk-UA"/>
          </w:rPr>
          <m:t>(</m:t>
        </m:r>
        <m:sSub>
          <m:sSubPr>
            <m:ctrlPr>
              <w:rPr>
                <w:rFonts w:ascii="Cambria Math" w:hAnsi="Cambria Math" w:cs="Times New Roman"/>
                <w:sz w:val="24"/>
                <w:szCs w:val="24"/>
                <w:lang w:val="uk-UA"/>
              </w:rPr>
            </m:ctrlPr>
          </m:sSubPr>
          <m:e>
            <m:r>
              <w:rPr>
                <w:rFonts w:ascii="Cambria Math" w:hAnsi="Cambria Math" w:cs="Times New Roman"/>
                <w:sz w:val="24"/>
                <w:szCs w:val="24"/>
                <w:lang w:val="uk-UA"/>
              </w:rPr>
              <m:t>t</m:t>
            </m:r>
          </m:e>
          <m:sub>
            <m:r>
              <w:rPr>
                <w:rFonts w:ascii="Cambria Math" w:hAnsi="Cambria Math" w:cs="Times New Roman"/>
                <w:sz w:val="24"/>
                <w:szCs w:val="24"/>
                <w:lang w:val="uk-UA"/>
              </w:rPr>
              <m:t>в.сер</m:t>
            </m:r>
          </m:sub>
        </m:sSub>
        <m:r>
          <w:rPr>
            <w:rFonts w:ascii="Cambria Math" w:eastAsiaTheme="minorEastAsia" w:hAnsi="Cambria Math" w:cs="Times New Roman"/>
            <w:sz w:val="24"/>
            <w:szCs w:val="24"/>
            <w:lang w:val="uk-UA"/>
          </w:rPr>
          <m:t>-</m:t>
        </m:r>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t</m:t>
            </m:r>
          </m:e>
          <m:sub>
            <m:r>
              <w:rPr>
                <w:rFonts w:ascii="Cambria Math" w:eastAsiaTheme="minorEastAsia" w:hAnsi="Cambria Math" w:cs="Times New Roman"/>
                <w:sz w:val="24"/>
                <w:szCs w:val="24"/>
                <w:lang w:val="uk-UA"/>
              </w:rPr>
              <m:t>сер.з.о</m:t>
            </m:r>
          </m:sub>
        </m:sSub>
        <m:r>
          <w:rPr>
            <w:rFonts w:ascii="Cambria Math" w:eastAsiaTheme="minorEastAsia" w:hAnsi="Cambria Math" w:cs="Times New Roman"/>
            <w:sz w:val="24"/>
            <w:szCs w:val="24"/>
            <w:lang w:val="uk-UA"/>
          </w:rPr>
          <m:t>)∙24∙</m:t>
        </m:r>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T</m:t>
            </m:r>
          </m:e>
          <m:sub>
            <m:r>
              <w:rPr>
                <w:rFonts w:ascii="Cambria Math" w:eastAsiaTheme="minorEastAsia" w:hAnsi="Cambria Math" w:cs="Times New Roman"/>
                <w:sz w:val="24"/>
                <w:szCs w:val="24"/>
                <w:lang w:val="uk-UA"/>
              </w:rPr>
              <m:t>0</m:t>
            </m:r>
          </m:sub>
        </m:sSub>
      </m:oMath>
      <w:r w:rsidR="00EB0DC6" w:rsidRPr="00E57D1C">
        <w:rPr>
          <w:rFonts w:ascii="Times New Roman" w:hAnsi="Times New Roman" w:cs="Times New Roman"/>
          <w:sz w:val="24"/>
          <w:szCs w:val="24"/>
          <w:lang w:val="uk-UA"/>
        </w:rPr>
        <w:t>, (1.1</w:t>
      </w:r>
      <w:r w:rsidR="00856DFA" w:rsidRPr="00856DFA">
        <w:rPr>
          <w:rFonts w:ascii="Times New Roman" w:hAnsi="Times New Roman" w:cs="Times New Roman"/>
          <w:sz w:val="24"/>
          <w:szCs w:val="24"/>
          <w:lang w:val="uk-UA"/>
        </w:rPr>
        <w:t>3</w:t>
      </w:r>
      <w:r w:rsidR="00EB0DC6" w:rsidRPr="00E57D1C">
        <w:rPr>
          <w:rFonts w:ascii="Times New Roman" w:hAnsi="Times New Roman" w:cs="Times New Roman"/>
          <w:sz w:val="24"/>
          <w:szCs w:val="24"/>
          <w:lang w:val="uk-UA"/>
        </w:rPr>
        <w:t>)</w:t>
      </w:r>
    </w:p>
    <w:p w14:paraId="0A46A8A7" w14:textId="3C8FBF41" w:rsidR="00EB0DC6" w:rsidRPr="00E57D1C" w:rsidRDefault="00EB0DC6" w:rsidP="00B10F11">
      <w:pPr>
        <w:spacing w:after="0" w:line="360" w:lineRule="auto"/>
        <w:ind w:firstLine="426"/>
        <w:jc w:val="both"/>
        <w:rPr>
          <w:rFonts w:ascii="Times New Roman" w:hAnsi="Times New Roman" w:cs="Times New Roman"/>
          <w:sz w:val="24"/>
          <w:szCs w:val="24"/>
          <w:lang w:val="uk-UA"/>
        </w:rPr>
      </w:pPr>
      <w:r w:rsidRPr="00E57D1C">
        <w:rPr>
          <w:rFonts w:ascii="Times New Roman" w:hAnsi="Times New Roman" w:cs="Times New Roman"/>
          <w:sz w:val="24"/>
          <w:szCs w:val="24"/>
          <w:lang w:val="uk-UA"/>
        </w:rPr>
        <w:t>де q</w:t>
      </w:r>
      <w:r w:rsidRPr="00E57D1C">
        <w:rPr>
          <w:rFonts w:ascii="Times New Roman" w:hAnsi="Times New Roman" w:cs="Times New Roman"/>
          <w:sz w:val="24"/>
          <w:szCs w:val="24"/>
          <w:vertAlign w:val="subscript"/>
          <w:lang w:val="uk-UA"/>
        </w:rPr>
        <w:t>0</w:t>
      </w:r>
      <w:r w:rsidRPr="00E57D1C">
        <w:rPr>
          <w:rFonts w:ascii="Times New Roman" w:hAnsi="Times New Roman" w:cs="Times New Roman"/>
          <w:sz w:val="24"/>
          <w:szCs w:val="24"/>
          <w:lang w:val="uk-UA"/>
        </w:rPr>
        <w:t xml:space="preserve"> – питома теплова характеристика будівлі для опалення,</w:t>
      </w:r>
      <w:r w:rsidR="002C7A6C" w:rsidRPr="00E57D1C">
        <w:rPr>
          <w:rFonts w:ascii="Times New Roman" w:hAnsi="Times New Roman" w:cs="Times New Roman"/>
          <w:sz w:val="24"/>
          <w:szCs w:val="24"/>
          <w:lang w:val="uk-UA"/>
        </w:rPr>
        <w:t xml:space="preserve"> </w:t>
      </w:r>
      <w:r w:rsidRPr="00E57D1C">
        <w:rPr>
          <w:rFonts w:ascii="Times New Roman" w:hAnsi="Times New Roman" w:cs="Times New Roman"/>
          <w:sz w:val="24"/>
          <w:szCs w:val="24"/>
          <w:lang w:val="uk-UA"/>
        </w:rPr>
        <w:t>кДж/(м</w:t>
      </w:r>
      <w:r w:rsidRPr="00E57D1C">
        <w:rPr>
          <w:rFonts w:ascii="Times New Roman" w:hAnsi="Times New Roman" w:cs="Times New Roman"/>
          <w:sz w:val="24"/>
          <w:szCs w:val="24"/>
          <w:vertAlign w:val="superscript"/>
          <w:lang w:val="uk-UA"/>
        </w:rPr>
        <w:t>3</w:t>
      </w:r>
      <w:r w:rsidRPr="00E57D1C">
        <w:rPr>
          <w:rFonts w:ascii="Times New Roman" w:hAnsi="Times New Roman" w:cs="Times New Roman"/>
          <w:sz w:val="24"/>
          <w:szCs w:val="24"/>
          <w:lang w:val="uk-UA"/>
        </w:rPr>
        <w:t>∙год∙ºС). Для закладів ресторанного господарства q</w:t>
      </w:r>
      <w:r w:rsidRPr="00E57D1C">
        <w:rPr>
          <w:rFonts w:ascii="Times New Roman" w:hAnsi="Times New Roman" w:cs="Times New Roman"/>
          <w:sz w:val="24"/>
          <w:szCs w:val="24"/>
          <w:vertAlign w:val="subscript"/>
          <w:lang w:val="uk-UA"/>
        </w:rPr>
        <w:t>0</w:t>
      </w:r>
      <w:r w:rsidR="00E57D1C" w:rsidRPr="00E57D1C">
        <w:rPr>
          <w:rFonts w:ascii="Times New Roman" w:hAnsi="Times New Roman" w:cs="Times New Roman"/>
          <w:sz w:val="24"/>
          <w:szCs w:val="24"/>
          <w:lang w:val="uk-UA"/>
        </w:rPr>
        <w:t xml:space="preserve"> </w:t>
      </w:r>
      <w:r w:rsidRPr="00E57D1C">
        <w:rPr>
          <w:rFonts w:ascii="Times New Roman" w:hAnsi="Times New Roman" w:cs="Times New Roman"/>
          <w:sz w:val="24"/>
          <w:szCs w:val="24"/>
          <w:lang w:val="uk-UA"/>
        </w:rPr>
        <w:t>залежить від об’єму будівлі, так для закладів з об’ємом до</w:t>
      </w:r>
      <w:r w:rsidR="0035126E" w:rsidRPr="00E57D1C">
        <w:rPr>
          <w:rFonts w:ascii="Times New Roman" w:hAnsi="Times New Roman" w:cs="Times New Roman"/>
          <w:sz w:val="24"/>
          <w:szCs w:val="24"/>
          <w:lang w:val="uk-UA"/>
        </w:rPr>
        <w:t xml:space="preserve"> </w:t>
      </w:r>
      <w:r w:rsidRPr="00E57D1C">
        <w:rPr>
          <w:rFonts w:ascii="Times New Roman" w:hAnsi="Times New Roman" w:cs="Times New Roman"/>
          <w:sz w:val="24"/>
          <w:szCs w:val="24"/>
          <w:lang w:val="uk-UA"/>
        </w:rPr>
        <w:t>5000 м</w:t>
      </w:r>
      <w:r w:rsidRPr="00E57D1C">
        <w:rPr>
          <w:rFonts w:ascii="Times New Roman" w:hAnsi="Times New Roman" w:cs="Times New Roman"/>
          <w:sz w:val="24"/>
          <w:szCs w:val="24"/>
          <w:vertAlign w:val="superscript"/>
          <w:lang w:val="uk-UA"/>
        </w:rPr>
        <w:t>3</w:t>
      </w:r>
      <w:r w:rsidRPr="00E57D1C">
        <w:rPr>
          <w:rFonts w:ascii="Times New Roman" w:hAnsi="Times New Roman" w:cs="Times New Roman"/>
          <w:sz w:val="24"/>
          <w:szCs w:val="24"/>
          <w:lang w:val="uk-UA"/>
        </w:rPr>
        <w:t xml:space="preserve"> q</w:t>
      </w:r>
      <w:r w:rsidRPr="00E57D1C">
        <w:rPr>
          <w:rFonts w:ascii="Times New Roman" w:hAnsi="Times New Roman" w:cs="Times New Roman"/>
          <w:sz w:val="24"/>
          <w:szCs w:val="24"/>
          <w:vertAlign w:val="subscript"/>
          <w:lang w:val="uk-UA"/>
        </w:rPr>
        <w:t>0</w:t>
      </w:r>
      <w:r w:rsidRPr="00E57D1C">
        <w:rPr>
          <w:rFonts w:ascii="Times New Roman" w:hAnsi="Times New Roman" w:cs="Times New Roman"/>
          <w:sz w:val="24"/>
          <w:szCs w:val="24"/>
          <w:lang w:val="uk-UA"/>
        </w:rPr>
        <w:t>=1,47; з об’ємом до 10000 м</w:t>
      </w:r>
      <w:r w:rsidRPr="00E57D1C">
        <w:rPr>
          <w:rFonts w:ascii="Times New Roman" w:hAnsi="Times New Roman" w:cs="Times New Roman"/>
          <w:sz w:val="24"/>
          <w:szCs w:val="24"/>
          <w:vertAlign w:val="superscript"/>
          <w:lang w:val="uk-UA"/>
        </w:rPr>
        <w:t>3</w:t>
      </w:r>
      <w:r w:rsidRPr="00E57D1C">
        <w:rPr>
          <w:rFonts w:ascii="Times New Roman" w:hAnsi="Times New Roman" w:cs="Times New Roman"/>
          <w:sz w:val="24"/>
          <w:szCs w:val="24"/>
          <w:lang w:val="uk-UA"/>
        </w:rPr>
        <w:t xml:space="preserve"> q</w:t>
      </w:r>
      <w:r w:rsidRPr="00E57D1C">
        <w:rPr>
          <w:rFonts w:ascii="Times New Roman" w:hAnsi="Times New Roman" w:cs="Times New Roman"/>
          <w:sz w:val="24"/>
          <w:szCs w:val="24"/>
          <w:vertAlign w:val="subscript"/>
          <w:lang w:val="uk-UA"/>
        </w:rPr>
        <w:t>0</w:t>
      </w:r>
      <w:r w:rsidRPr="00E57D1C">
        <w:rPr>
          <w:rFonts w:ascii="Times New Roman" w:hAnsi="Times New Roman" w:cs="Times New Roman"/>
          <w:sz w:val="24"/>
          <w:szCs w:val="24"/>
          <w:lang w:val="uk-UA"/>
        </w:rPr>
        <w:t>=1,38, більше</w:t>
      </w:r>
      <w:r w:rsidR="0035126E" w:rsidRPr="00E57D1C">
        <w:rPr>
          <w:rFonts w:ascii="Times New Roman" w:hAnsi="Times New Roman" w:cs="Times New Roman"/>
          <w:sz w:val="24"/>
          <w:szCs w:val="24"/>
          <w:lang w:val="uk-UA"/>
        </w:rPr>
        <w:t xml:space="preserve"> </w:t>
      </w:r>
      <w:r w:rsidRPr="00E57D1C">
        <w:rPr>
          <w:rFonts w:ascii="Times New Roman" w:hAnsi="Times New Roman" w:cs="Times New Roman"/>
          <w:sz w:val="24"/>
          <w:szCs w:val="24"/>
          <w:lang w:val="uk-UA"/>
        </w:rPr>
        <w:t>10000 м</w:t>
      </w:r>
      <w:r w:rsidRPr="00E57D1C">
        <w:rPr>
          <w:rFonts w:ascii="Times New Roman" w:hAnsi="Times New Roman" w:cs="Times New Roman"/>
          <w:sz w:val="24"/>
          <w:szCs w:val="24"/>
          <w:vertAlign w:val="superscript"/>
          <w:lang w:val="uk-UA"/>
        </w:rPr>
        <w:t>3</w:t>
      </w:r>
      <w:r w:rsidRPr="00E57D1C">
        <w:rPr>
          <w:rFonts w:ascii="Times New Roman" w:hAnsi="Times New Roman" w:cs="Times New Roman"/>
          <w:sz w:val="24"/>
          <w:szCs w:val="24"/>
          <w:lang w:val="uk-UA"/>
        </w:rPr>
        <w:t xml:space="preserve"> q</w:t>
      </w:r>
      <w:r w:rsidRPr="00E57D1C">
        <w:rPr>
          <w:rFonts w:ascii="Times New Roman" w:hAnsi="Times New Roman" w:cs="Times New Roman"/>
          <w:sz w:val="24"/>
          <w:szCs w:val="24"/>
          <w:vertAlign w:val="subscript"/>
          <w:lang w:val="uk-UA"/>
        </w:rPr>
        <w:t>0</w:t>
      </w:r>
      <w:r w:rsidRPr="00E57D1C">
        <w:rPr>
          <w:rFonts w:ascii="Times New Roman" w:hAnsi="Times New Roman" w:cs="Times New Roman"/>
          <w:sz w:val="24"/>
          <w:szCs w:val="24"/>
          <w:lang w:val="uk-UA"/>
        </w:rPr>
        <w:t>=1,26;</w:t>
      </w:r>
    </w:p>
    <w:p w14:paraId="2443F55A" w14:textId="07758888" w:rsidR="00EB0DC6" w:rsidRPr="00E57D1C" w:rsidRDefault="00EB0DC6" w:rsidP="00B10F11">
      <w:pPr>
        <w:spacing w:after="0" w:line="360" w:lineRule="auto"/>
        <w:ind w:firstLine="426"/>
        <w:jc w:val="both"/>
        <w:rPr>
          <w:rFonts w:ascii="Times New Roman" w:hAnsi="Times New Roman" w:cs="Times New Roman"/>
          <w:sz w:val="24"/>
          <w:szCs w:val="24"/>
          <w:lang w:val="uk-UA"/>
        </w:rPr>
      </w:pPr>
      <w:r w:rsidRPr="00E57D1C">
        <w:rPr>
          <w:rFonts w:ascii="Times New Roman" w:hAnsi="Times New Roman" w:cs="Times New Roman"/>
          <w:sz w:val="24"/>
          <w:szCs w:val="24"/>
          <w:lang w:val="uk-UA"/>
        </w:rPr>
        <w:lastRenderedPageBreak/>
        <w:t>V – об’єм будівлі, який визначається по зовнішньому обміру</w:t>
      </w:r>
      <w:r w:rsidR="0035126E" w:rsidRPr="00E57D1C">
        <w:rPr>
          <w:rFonts w:ascii="Times New Roman" w:hAnsi="Times New Roman" w:cs="Times New Roman"/>
          <w:sz w:val="24"/>
          <w:szCs w:val="24"/>
          <w:lang w:val="uk-UA"/>
        </w:rPr>
        <w:t xml:space="preserve"> </w:t>
      </w:r>
      <w:r w:rsidRPr="00E57D1C">
        <w:rPr>
          <w:rFonts w:ascii="Times New Roman" w:hAnsi="Times New Roman" w:cs="Times New Roman"/>
          <w:sz w:val="24"/>
          <w:szCs w:val="24"/>
          <w:lang w:val="uk-UA"/>
        </w:rPr>
        <w:t>(підраховується від рівню землі), м</w:t>
      </w:r>
      <w:r w:rsidRPr="00E57D1C">
        <w:rPr>
          <w:rFonts w:ascii="Times New Roman" w:hAnsi="Times New Roman" w:cs="Times New Roman"/>
          <w:sz w:val="24"/>
          <w:szCs w:val="24"/>
          <w:vertAlign w:val="superscript"/>
          <w:lang w:val="uk-UA"/>
        </w:rPr>
        <w:t>3</w:t>
      </w:r>
      <w:r w:rsidRPr="00E57D1C">
        <w:rPr>
          <w:rFonts w:ascii="Times New Roman" w:hAnsi="Times New Roman" w:cs="Times New Roman"/>
          <w:sz w:val="24"/>
          <w:szCs w:val="24"/>
          <w:lang w:val="uk-UA"/>
        </w:rPr>
        <w:t>;</w:t>
      </w:r>
    </w:p>
    <w:p w14:paraId="49127E37" w14:textId="7722C40C" w:rsidR="00EB0DC6" w:rsidRPr="00E57D1C" w:rsidRDefault="00EB0DC6" w:rsidP="00B10F11">
      <w:pPr>
        <w:spacing w:after="0" w:line="360" w:lineRule="auto"/>
        <w:ind w:firstLine="426"/>
        <w:jc w:val="both"/>
        <w:rPr>
          <w:rFonts w:ascii="Times New Roman" w:hAnsi="Times New Roman" w:cs="Times New Roman"/>
          <w:sz w:val="24"/>
          <w:szCs w:val="24"/>
          <w:lang w:val="uk-UA"/>
        </w:rPr>
      </w:pPr>
      <w:r w:rsidRPr="00E57D1C">
        <w:rPr>
          <w:rFonts w:ascii="Times New Roman" w:hAnsi="Times New Roman" w:cs="Times New Roman"/>
          <w:sz w:val="24"/>
          <w:szCs w:val="24"/>
          <w:lang w:val="uk-UA"/>
        </w:rPr>
        <w:t>а – коефіцієнт, що враховує вплив різниці температур (</w:t>
      </w:r>
      <w:proofErr w:type="spellStart"/>
      <w:r w:rsidRPr="00E57D1C">
        <w:rPr>
          <w:rFonts w:ascii="Times New Roman" w:hAnsi="Times New Roman" w:cs="Times New Roman"/>
          <w:sz w:val="24"/>
          <w:szCs w:val="24"/>
          <w:lang w:val="uk-UA"/>
        </w:rPr>
        <w:t>t</w:t>
      </w:r>
      <w:r w:rsidRPr="00E57D1C">
        <w:rPr>
          <w:rFonts w:ascii="Times New Roman" w:hAnsi="Times New Roman" w:cs="Times New Roman"/>
          <w:sz w:val="24"/>
          <w:szCs w:val="24"/>
          <w:vertAlign w:val="subscript"/>
          <w:lang w:val="uk-UA"/>
        </w:rPr>
        <w:t>в.сер</w:t>
      </w:r>
      <w:proofErr w:type="spellEnd"/>
      <w:r w:rsidRPr="00E57D1C">
        <w:rPr>
          <w:rFonts w:ascii="Times New Roman" w:hAnsi="Times New Roman" w:cs="Times New Roman"/>
          <w:sz w:val="24"/>
          <w:szCs w:val="24"/>
          <w:lang w:val="uk-UA"/>
        </w:rPr>
        <w:t>-</w:t>
      </w:r>
      <w:r w:rsidR="0035126E" w:rsidRPr="00E57D1C">
        <w:rPr>
          <w:rFonts w:ascii="Times New Roman" w:hAnsi="Times New Roman" w:cs="Times New Roman"/>
          <w:sz w:val="24"/>
          <w:szCs w:val="24"/>
          <w:lang w:val="uk-UA"/>
        </w:rPr>
        <w:t xml:space="preserve"> </w:t>
      </w:r>
      <w:proofErr w:type="spellStart"/>
      <w:r w:rsidRPr="00E57D1C">
        <w:rPr>
          <w:rFonts w:ascii="Times New Roman" w:hAnsi="Times New Roman" w:cs="Times New Roman"/>
          <w:sz w:val="24"/>
          <w:szCs w:val="24"/>
          <w:lang w:val="uk-UA"/>
        </w:rPr>
        <w:t>t</w:t>
      </w:r>
      <w:r w:rsidRPr="00E57D1C">
        <w:rPr>
          <w:rFonts w:ascii="Times New Roman" w:hAnsi="Times New Roman" w:cs="Times New Roman"/>
          <w:sz w:val="24"/>
          <w:szCs w:val="24"/>
          <w:vertAlign w:val="subscript"/>
          <w:lang w:val="uk-UA"/>
        </w:rPr>
        <w:t>сер.з.о</w:t>
      </w:r>
      <w:proofErr w:type="spellEnd"/>
      <w:r w:rsidRPr="00E57D1C">
        <w:rPr>
          <w:rFonts w:ascii="Times New Roman" w:hAnsi="Times New Roman" w:cs="Times New Roman"/>
          <w:sz w:val="24"/>
          <w:szCs w:val="24"/>
          <w:lang w:val="uk-UA"/>
        </w:rPr>
        <w:t>), значення коефіцієнту а надані в додатку Н;</w:t>
      </w:r>
    </w:p>
    <w:p w14:paraId="6B2C285C" w14:textId="0F9E3A1D" w:rsidR="00EB0DC6" w:rsidRPr="00E57D1C" w:rsidRDefault="00EB0DC6" w:rsidP="00B10F11">
      <w:pPr>
        <w:spacing w:after="0" w:line="360" w:lineRule="auto"/>
        <w:ind w:firstLine="426"/>
        <w:jc w:val="both"/>
        <w:rPr>
          <w:rFonts w:ascii="Times New Roman" w:hAnsi="Times New Roman" w:cs="Times New Roman"/>
          <w:sz w:val="24"/>
          <w:szCs w:val="24"/>
          <w:lang w:val="uk-UA"/>
        </w:rPr>
      </w:pPr>
      <w:proofErr w:type="spellStart"/>
      <w:r w:rsidRPr="00E57D1C">
        <w:rPr>
          <w:rFonts w:ascii="Times New Roman" w:hAnsi="Times New Roman" w:cs="Times New Roman"/>
          <w:sz w:val="24"/>
          <w:szCs w:val="24"/>
          <w:lang w:val="uk-UA"/>
        </w:rPr>
        <w:t>t</w:t>
      </w:r>
      <w:r w:rsidRPr="00E57D1C">
        <w:rPr>
          <w:rFonts w:ascii="Times New Roman" w:hAnsi="Times New Roman" w:cs="Times New Roman"/>
          <w:sz w:val="24"/>
          <w:szCs w:val="24"/>
          <w:vertAlign w:val="subscript"/>
          <w:lang w:val="uk-UA"/>
        </w:rPr>
        <w:t>в.сер</w:t>
      </w:r>
      <w:proofErr w:type="spellEnd"/>
      <w:r w:rsidRPr="00E57D1C">
        <w:rPr>
          <w:rFonts w:ascii="Times New Roman" w:hAnsi="Times New Roman" w:cs="Times New Roman"/>
          <w:sz w:val="24"/>
          <w:szCs w:val="24"/>
          <w:vertAlign w:val="subscript"/>
          <w:lang w:val="uk-UA"/>
        </w:rPr>
        <w:t xml:space="preserve"> </w:t>
      </w:r>
      <w:r w:rsidRPr="00E57D1C">
        <w:rPr>
          <w:rFonts w:ascii="Times New Roman" w:hAnsi="Times New Roman" w:cs="Times New Roman"/>
          <w:sz w:val="24"/>
          <w:szCs w:val="24"/>
          <w:lang w:val="uk-UA"/>
        </w:rPr>
        <w:t>– середня температура внутрішнього повітря приміщень,</w:t>
      </w:r>
      <w:r w:rsidR="0035126E" w:rsidRPr="00E57D1C">
        <w:rPr>
          <w:rFonts w:ascii="Times New Roman" w:hAnsi="Times New Roman" w:cs="Times New Roman"/>
          <w:sz w:val="24"/>
          <w:szCs w:val="24"/>
          <w:lang w:val="uk-UA"/>
        </w:rPr>
        <w:t xml:space="preserve"> </w:t>
      </w:r>
      <w:r w:rsidRPr="00E57D1C">
        <w:rPr>
          <w:rFonts w:ascii="Times New Roman" w:hAnsi="Times New Roman" w:cs="Times New Roman"/>
          <w:sz w:val="24"/>
          <w:szCs w:val="24"/>
          <w:lang w:val="uk-UA"/>
        </w:rPr>
        <w:t>яка характерна для більшості приміщень будівлі</w:t>
      </w:r>
      <w:r w:rsidR="0035126E" w:rsidRPr="00E57D1C">
        <w:rPr>
          <w:rFonts w:ascii="Times New Roman" w:hAnsi="Times New Roman" w:cs="Times New Roman"/>
          <w:sz w:val="24"/>
          <w:szCs w:val="24"/>
          <w:lang w:val="uk-UA"/>
        </w:rPr>
        <w:t xml:space="preserve"> </w:t>
      </w:r>
      <w:r w:rsidRPr="00E57D1C">
        <w:rPr>
          <w:rFonts w:ascii="Times New Roman" w:hAnsi="Times New Roman" w:cs="Times New Roman"/>
          <w:sz w:val="24"/>
          <w:szCs w:val="24"/>
          <w:lang w:val="uk-UA"/>
        </w:rPr>
        <w:t xml:space="preserve">(додаток А), </w:t>
      </w:r>
      <w:proofErr w:type="spellStart"/>
      <w:r w:rsidRPr="00E57D1C">
        <w:rPr>
          <w:rFonts w:ascii="Times New Roman" w:hAnsi="Times New Roman" w:cs="Times New Roman"/>
          <w:sz w:val="24"/>
          <w:szCs w:val="24"/>
          <w:vertAlign w:val="superscript"/>
          <w:lang w:val="uk-UA"/>
        </w:rPr>
        <w:t>о</w:t>
      </w:r>
      <w:r w:rsidRPr="00E57D1C">
        <w:rPr>
          <w:rFonts w:ascii="Times New Roman" w:hAnsi="Times New Roman" w:cs="Times New Roman"/>
          <w:sz w:val="24"/>
          <w:szCs w:val="24"/>
          <w:lang w:val="uk-UA"/>
        </w:rPr>
        <w:t>С</w:t>
      </w:r>
      <w:proofErr w:type="spellEnd"/>
      <w:r w:rsidRPr="00E57D1C">
        <w:rPr>
          <w:rFonts w:ascii="Times New Roman" w:hAnsi="Times New Roman" w:cs="Times New Roman"/>
          <w:sz w:val="24"/>
          <w:szCs w:val="24"/>
          <w:lang w:val="uk-UA"/>
        </w:rPr>
        <w:t>;</w:t>
      </w:r>
    </w:p>
    <w:p w14:paraId="7FE172CE" w14:textId="5278C63C" w:rsidR="00EB0DC6" w:rsidRPr="00E57D1C" w:rsidRDefault="00EB0DC6" w:rsidP="00B10F11">
      <w:pPr>
        <w:spacing w:after="0" w:line="360" w:lineRule="auto"/>
        <w:ind w:firstLine="426"/>
        <w:jc w:val="both"/>
        <w:rPr>
          <w:rFonts w:ascii="Times New Roman" w:hAnsi="Times New Roman" w:cs="Times New Roman"/>
          <w:sz w:val="24"/>
          <w:szCs w:val="24"/>
          <w:lang w:val="uk-UA"/>
        </w:rPr>
      </w:pPr>
      <w:proofErr w:type="spellStart"/>
      <w:r w:rsidRPr="00E57D1C">
        <w:rPr>
          <w:rFonts w:ascii="Times New Roman" w:hAnsi="Times New Roman" w:cs="Times New Roman"/>
          <w:sz w:val="24"/>
          <w:szCs w:val="24"/>
          <w:lang w:val="uk-UA"/>
        </w:rPr>
        <w:t>t</w:t>
      </w:r>
      <w:r w:rsidRPr="00E57D1C">
        <w:rPr>
          <w:rFonts w:ascii="Times New Roman" w:hAnsi="Times New Roman" w:cs="Times New Roman"/>
          <w:sz w:val="24"/>
          <w:szCs w:val="24"/>
          <w:vertAlign w:val="subscript"/>
          <w:lang w:val="uk-UA"/>
        </w:rPr>
        <w:t>сер.з.о</w:t>
      </w:r>
      <w:proofErr w:type="spellEnd"/>
      <w:r w:rsidRPr="00E57D1C">
        <w:rPr>
          <w:rFonts w:ascii="Times New Roman" w:hAnsi="Times New Roman" w:cs="Times New Roman"/>
          <w:sz w:val="24"/>
          <w:szCs w:val="24"/>
          <w:vertAlign w:val="subscript"/>
          <w:lang w:val="uk-UA"/>
        </w:rPr>
        <w:t xml:space="preserve">. </w:t>
      </w:r>
      <w:r w:rsidRPr="00E57D1C">
        <w:rPr>
          <w:rFonts w:ascii="Times New Roman" w:hAnsi="Times New Roman" w:cs="Times New Roman"/>
          <w:sz w:val="24"/>
          <w:szCs w:val="24"/>
          <w:lang w:val="uk-UA"/>
        </w:rPr>
        <w:t>– середньодобова температура зовнішнього повітря за</w:t>
      </w:r>
      <w:r w:rsidR="0035126E" w:rsidRPr="00E57D1C">
        <w:rPr>
          <w:rFonts w:ascii="Times New Roman" w:hAnsi="Times New Roman" w:cs="Times New Roman"/>
          <w:sz w:val="24"/>
          <w:szCs w:val="24"/>
          <w:lang w:val="uk-UA"/>
        </w:rPr>
        <w:t xml:space="preserve"> </w:t>
      </w:r>
      <w:r w:rsidRPr="00E57D1C">
        <w:rPr>
          <w:rFonts w:ascii="Times New Roman" w:hAnsi="Times New Roman" w:cs="Times New Roman"/>
          <w:sz w:val="24"/>
          <w:szCs w:val="24"/>
          <w:lang w:val="uk-UA"/>
        </w:rPr>
        <w:t>опалювальний період (додаток Б);</w:t>
      </w:r>
    </w:p>
    <w:p w14:paraId="65F6E2ED" w14:textId="7E59CE66" w:rsidR="00EB0DC6" w:rsidRPr="00E57D1C" w:rsidRDefault="00EB0DC6" w:rsidP="00B10F11">
      <w:pPr>
        <w:spacing w:after="0" w:line="360" w:lineRule="auto"/>
        <w:ind w:firstLine="426"/>
        <w:jc w:val="both"/>
        <w:rPr>
          <w:rFonts w:ascii="Times New Roman" w:hAnsi="Times New Roman" w:cs="Times New Roman"/>
          <w:sz w:val="24"/>
          <w:szCs w:val="24"/>
          <w:lang w:val="uk-UA"/>
        </w:rPr>
      </w:pPr>
      <w:r w:rsidRPr="00E57D1C">
        <w:rPr>
          <w:rFonts w:ascii="Times New Roman" w:hAnsi="Times New Roman" w:cs="Times New Roman"/>
          <w:sz w:val="24"/>
          <w:szCs w:val="24"/>
          <w:lang w:val="uk-UA"/>
        </w:rPr>
        <w:t xml:space="preserve">24 – тривалість роботи системи опалення на протязі </w:t>
      </w:r>
      <w:proofErr w:type="spellStart"/>
      <w:r w:rsidRPr="00E57D1C">
        <w:rPr>
          <w:rFonts w:ascii="Times New Roman" w:hAnsi="Times New Roman" w:cs="Times New Roman"/>
          <w:sz w:val="24"/>
          <w:szCs w:val="24"/>
          <w:lang w:val="uk-UA"/>
        </w:rPr>
        <w:t>доби,год</w:t>
      </w:r>
      <w:proofErr w:type="spellEnd"/>
      <w:r w:rsidRPr="00E57D1C">
        <w:rPr>
          <w:rFonts w:ascii="Times New Roman" w:hAnsi="Times New Roman" w:cs="Times New Roman"/>
          <w:sz w:val="24"/>
          <w:szCs w:val="24"/>
          <w:lang w:val="uk-UA"/>
        </w:rPr>
        <w:t>.;</w:t>
      </w:r>
    </w:p>
    <w:p w14:paraId="3D0A7CF4" w14:textId="5EB0067E" w:rsidR="00E57D1C" w:rsidRDefault="00EB0DC6" w:rsidP="00963D22">
      <w:pPr>
        <w:spacing w:after="0" w:line="360" w:lineRule="auto"/>
        <w:ind w:firstLine="426"/>
        <w:jc w:val="both"/>
        <w:rPr>
          <w:rFonts w:ascii="Times New Roman" w:hAnsi="Times New Roman" w:cs="Times New Roman"/>
          <w:sz w:val="24"/>
          <w:szCs w:val="24"/>
          <w:lang w:val="uk-UA"/>
        </w:rPr>
      </w:pPr>
      <w:r w:rsidRPr="00E57D1C">
        <w:rPr>
          <w:rFonts w:ascii="Times New Roman" w:hAnsi="Times New Roman" w:cs="Times New Roman"/>
          <w:sz w:val="24"/>
          <w:szCs w:val="24"/>
          <w:lang w:val="uk-UA"/>
        </w:rPr>
        <w:t>Т</w:t>
      </w:r>
      <w:r w:rsidRPr="00E57D1C">
        <w:rPr>
          <w:rFonts w:ascii="Times New Roman" w:hAnsi="Times New Roman" w:cs="Times New Roman"/>
          <w:sz w:val="24"/>
          <w:szCs w:val="24"/>
          <w:vertAlign w:val="subscript"/>
          <w:lang w:val="uk-UA"/>
        </w:rPr>
        <w:t>0</w:t>
      </w:r>
      <w:r w:rsidRPr="00E57D1C">
        <w:rPr>
          <w:rFonts w:ascii="Times New Roman" w:hAnsi="Times New Roman" w:cs="Times New Roman"/>
          <w:sz w:val="24"/>
          <w:szCs w:val="24"/>
          <w:lang w:val="uk-UA"/>
        </w:rPr>
        <w:t xml:space="preserve"> – тривалість опалювального періоду, діб (додаток Б).</w:t>
      </w:r>
    </w:p>
    <w:p w14:paraId="281A72BE" w14:textId="77777777" w:rsidR="00856DFA" w:rsidRDefault="00856DFA" w:rsidP="00BA6B2D">
      <w:pPr>
        <w:spacing w:after="0" w:line="360" w:lineRule="auto"/>
        <w:ind w:firstLine="709"/>
        <w:jc w:val="center"/>
        <w:rPr>
          <w:rFonts w:ascii="Times New Roman" w:hAnsi="Times New Roman" w:cs="Times New Roman"/>
          <w:b/>
          <w:bCs/>
          <w:sz w:val="24"/>
          <w:szCs w:val="24"/>
          <w:lang w:val="uk-UA"/>
        </w:rPr>
      </w:pPr>
    </w:p>
    <w:p w14:paraId="3082EC17" w14:textId="74D846A1" w:rsidR="00BA6B2D" w:rsidRPr="00317E49" w:rsidRDefault="00BA6B2D" w:rsidP="00BA6B2D">
      <w:pPr>
        <w:spacing w:after="0" w:line="360" w:lineRule="auto"/>
        <w:ind w:firstLine="709"/>
        <w:jc w:val="center"/>
        <w:rPr>
          <w:rFonts w:ascii="Times New Roman" w:hAnsi="Times New Roman" w:cs="Times New Roman"/>
          <w:sz w:val="24"/>
          <w:szCs w:val="24"/>
          <w:lang w:val="uk-UA"/>
        </w:rPr>
      </w:pPr>
      <w:r w:rsidRPr="00317E49">
        <w:rPr>
          <w:rFonts w:ascii="Times New Roman" w:hAnsi="Times New Roman" w:cs="Times New Roman"/>
          <w:b/>
          <w:bCs/>
          <w:sz w:val="24"/>
          <w:szCs w:val="24"/>
          <w:lang w:val="uk-UA"/>
        </w:rPr>
        <w:t>Трансмісійні тепловтрати</w:t>
      </w:r>
      <w:r w:rsidRPr="00317E49">
        <w:rPr>
          <w:rFonts w:ascii="Times New Roman" w:hAnsi="Times New Roman" w:cs="Times New Roman"/>
          <w:sz w:val="24"/>
          <w:szCs w:val="24"/>
          <w:lang w:val="uk-UA"/>
        </w:rPr>
        <w:t>.</w:t>
      </w:r>
    </w:p>
    <w:p w14:paraId="29A7FAC9" w14:textId="77777777" w:rsidR="00BA6B2D" w:rsidRPr="00317E49" w:rsidRDefault="00BA6B2D" w:rsidP="00963D22">
      <w:pPr>
        <w:spacing w:after="0" w:line="360" w:lineRule="auto"/>
        <w:ind w:firstLine="426"/>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Як правило, найбільшою складовою тепловтрат являються трансмісійні втрати через </w:t>
      </w:r>
      <w:proofErr w:type="spellStart"/>
      <w:r w:rsidRPr="00317E49">
        <w:rPr>
          <w:rFonts w:ascii="Times New Roman" w:hAnsi="Times New Roman" w:cs="Times New Roman"/>
          <w:sz w:val="24"/>
          <w:szCs w:val="24"/>
          <w:lang w:val="uk-UA"/>
        </w:rPr>
        <w:t>огороджуючі</w:t>
      </w:r>
      <w:proofErr w:type="spellEnd"/>
      <w:r w:rsidRPr="00317E49">
        <w:rPr>
          <w:rFonts w:ascii="Times New Roman" w:hAnsi="Times New Roman" w:cs="Times New Roman"/>
          <w:sz w:val="24"/>
          <w:szCs w:val="24"/>
          <w:lang w:val="uk-UA"/>
        </w:rPr>
        <w:t xml:space="preserve"> конструкції. Вони залежать від матеріалів, з яких складається будівельна конструкція та від способу їх поєднання. На даний час до всіх будівельних матеріалів, як конструктивних так і </w:t>
      </w:r>
      <w:proofErr w:type="spellStart"/>
      <w:r w:rsidRPr="00317E49">
        <w:rPr>
          <w:rFonts w:ascii="Times New Roman" w:hAnsi="Times New Roman" w:cs="Times New Roman"/>
          <w:sz w:val="24"/>
          <w:szCs w:val="24"/>
          <w:lang w:val="uk-UA"/>
        </w:rPr>
        <w:t>утеплюючих</w:t>
      </w:r>
      <w:proofErr w:type="spellEnd"/>
      <w:r w:rsidRPr="00317E49">
        <w:rPr>
          <w:rFonts w:ascii="Times New Roman" w:hAnsi="Times New Roman" w:cs="Times New Roman"/>
          <w:sz w:val="24"/>
          <w:szCs w:val="24"/>
          <w:lang w:val="uk-UA"/>
        </w:rPr>
        <w:t xml:space="preserve">, існують суворі вимоги щодо безпечності, екологічності, економічності і </w:t>
      </w:r>
      <w:proofErr w:type="spellStart"/>
      <w:r w:rsidRPr="00317E49">
        <w:rPr>
          <w:rFonts w:ascii="Times New Roman" w:hAnsi="Times New Roman" w:cs="Times New Roman"/>
          <w:sz w:val="24"/>
          <w:szCs w:val="24"/>
          <w:lang w:val="uk-UA"/>
        </w:rPr>
        <w:t>т.і</w:t>
      </w:r>
      <w:proofErr w:type="spellEnd"/>
      <w:r w:rsidRPr="00317E49">
        <w:rPr>
          <w:rFonts w:ascii="Times New Roman" w:hAnsi="Times New Roman" w:cs="Times New Roman"/>
          <w:sz w:val="24"/>
          <w:szCs w:val="24"/>
          <w:lang w:val="uk-UA"/>
        </w:rPr>
        <w:t xml:space="preserve">. В цьому посібнику розглядається така якість </w:t>
      </w:r>
      <w:proofErr w:type="spellStart"/>
      <w:r w:rsidRPr="00317E49">
        <w:rPr>
          <w:rFonts w:ascii="Times New Roman" w:hAnsi="Times New Roman" w:cs="Times New Roman"/>
          <w:sz w:val="24"/>
          <w:szCs w:val="24"/>
          <w:lang w:val="uk-UA"/>
        </w:rPr>
        <w:t>огороджуючих</w:t>
      </w:r>
      <w:proofErr w:type="spellEnd"/>
      <w:r w:rsidRPr="00317E49">
        <w:rPr>
          <w:rFonts w:ascii="Times New Roman" w:hAnsi="Times New Roman" w:cs="Times New Roman"/>
          <w:sz w:val="24"/>
          <w:szCs w:val="24"/>
          <w:lang w:val="uk-UA"/>
        </w:rPr>
        <w:t xml:space="preserve"> конструкцій, як тепловий опір, тому звернемо увагу на </w:t>
      </w:r>
      <w:proofErr w:type="spellStart"/>
      <w:r w:rsidRPr="00317E49">
        <w:rPr>
          <w:rFonts w:ascii="Times New Roman" w:hAnsi="Times New Roman" w:cs="Times New Roman"/>
          <w:sz w:val="24"/>
          <w:szCs w:val="24"/>
          <w:lang w:val="uk-UA"/>
        </w:rPr>
        <w:t>утеплюючі</w:t>
      </w:r>
      <w:proofErr w:type="spellEnd"/>
      <w:r w:rsidRPr="00317E49">
        <w:rPr>
          <w:rFonts w:ascii="Times New Roman" w:hAnsi="Times New Roman" w:cs="Times New Roman"/>
          <w:sz w:val="24"/>
          <w:szCs w:val="24"/>
          <w:lang w:val="uk-UA"/>
        </w:rPr>
        <w:t xml:space="preserve"> матеріали.</w:t>
      </w:r>
    </w:p>
    <w:p w14:paraId="2C4CAEFD" w14:textId="77777777" w:rsidR="00BA6B2D" w:rsidRPr="00317E49" w:rsidRDefault="00BA6B2D" w:rsidP="00963D22">
      <w:pPr>
        <w:spacing w:after="0" w:line="360" w:lineRule="auto"/>
        <w:ind w:firstLine="426"/>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Довгий час теплозахисні властивості стін та стелі розглядались як додаток до їх несучої здатності, конструкції були одношарові (не рахуючи облицювання та штукатурення), а загальний тепловий опір конструкцій </w:t>
      </w:r>
      <w:proofErr w:type="spellStart"/>
      <w:r w:rsidRPr="00317E49">
        <w:rPr>
          <w:rFonts w:ascii="Times New Roman" w:hAnsi="Times New Roman" w:cs="Times New Roman"/>
          <w:sz w:val="24"/>
          <w:szCs w:val="24"/>
          <w:lang w:val="uk-UA"/>
        </w:rPr>
        <w:t>рідко</w:t>
      </w:r>
      <w:proofErr w:type="spellEnd"/>
      <w:r w:rsidRPr="00317E49">
        <w:rPr>
          <w:rFonts w:ascii="Times New Roman" w:hAnsi="Times New Roman" w:cs="Times New Roman"/>
          <w:sz w:val="24"/>
          <w:szCs w:val="24"/>
          <w:lang w:val="uk-UA"/>
        </w:rPr>
        <w:t xml:space="preserve"> переважав 1 Вт/м</w:t>
      </w:r>
      <w:r w:rsidRPr="00317E49">
        <w:rPr>
          <w:rFonts w:ascii="Times New Roman" w:hAnsi="Times New Roman" w:cs="Times New Roman"/>
          <w:sz w:val="24"/>
          <w:szCs w:val="24"/>
          <w:vertAlign w:val="superscript"/>
          <w:lang w:val="uk-UA"/>
        </w:rPr>
        <w:t>2</w:t>
      </w:r>
      <w:r w:rsidRPr="00317E49">
        <w:rPr>
          <w:rFonts w:ascii="Times New Roman" w:hAnsi="Times New Roman" w:cs="Times New Roman"/>
          <w:sz w:val="24"/>
          <w:szCs w:val="24"/>
          <w:lang w:val="uk-UA"/>
        </w:rPr>
        <w:t xml:space="preserve"> К. Після широкого введення в будівельну практику ефективних утеплювачів та розділення шарів стіни на несучий та </w:t>
      </w:r>
      <w:proofErr w:type="spellStart"/>
      <w:r w:rsidRPr="00317E49">
        <w:rPr>
          <w:rFonts w:ascii="Times New Roman" w:hAnsi="Times New Roman" w:cs="Times New Roman"/>
          <w:sz w:val="24"/>
          <w:szCs w:val="24"/>
          <w:lang w:val="uk-UA"/>
        </w:rPr>
        <w:t>утеплюючий</w:t>
      </w:r>
      <w:proofErr w:type="spellEnd"/>
      <w:r w:rsidRPr="00317E49">
        <w:rPr>
          <w:rFonts w:ascii="Times New Roman" w:hAnsi="Times New Roman" w:cs="Times New Roman"/>
          <w:sz w:val="24"/>
          <w:szCs w:val="24"/>
          <w:lang w:val="uk-UA"/>
        </w:rPr>
        <w:t>, з´явилась можливість доведення теплового опору до 4-7 Вт/м</w:t>
      </w:r>
      <w:r w:rsidRPr="00317E49">
        <w:rPr>
          <w:rFonts w:ascii="Times New Roman" w:hAnsi="Times New Roman" w:cs="Times New Roman"/>
          <w:sz w:val="24"/>
          <w:szCs w:val="24"/>
          <w:vertAlign w:val="superscript"/>
          <w:lang w:val="uk-UA"/>
        </w:rPr>
        <w:t>2</w:t>
      </w:r>
      <w:r w:rsidRPr="00317E49">
        <w:rPr>
          <w:rFonts w:ascii="Times New Roman" w:hAnsi="Times New Roman" w:cs="Times New Roman"/>
          <w:sz w:val="24"/>
          <w:szCs w:val="24"/>
          <w:lang w:val="uk-UA"/>
        </w:rPr>
        <w:t xml:space="preserve"> К й значного зменшення витрат на опалення будівель.</w:t>
      </w:r>
    </w:p>
    <w:p w14:paraId="14E1DBB5" w14:textId="77777777" w:rsidR="00BA6B2D" w:rsidRPr="00317E49" w:rsidRDefault="00BA6B2D" w:rsidP="00963D22">
      <w:pPr>
        <w:spacing w:after="0" w:line="360" w:lineRule="auto"/>
        <w:ind w:firstLine="426"/>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Найбільш популярними на даний час утеплювачами для будівельних конструкцій є:</w:t>
      </w:r>
    </w:p>
    <w:p w14:paraId="37B66048" w14:textId="77777777" w:rsidR="00BA6B2D" w:rsidRPr="00317E49" w:rsidRDefault="00BA6B2D" w:rsidP="00963D22">
      <w:pPr>
        <w:spacing w:after="0" w:line="360" w:lineRule="auto"/>
        <w:ind w:firstLine="426"/>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 мінераловатні. Основа мінеральної або базальтової вати – природний камінь, тому матеріал не виділяє шкідливих речовин, не випаровується під час експлуатації і не потрапляє в дихальні шляхи. Окрім того, базальтова вата не тільки є пожежобезпечною, а й перешкоджає розповсюдженню вогню. Строк експлуатації цього утеплювача – більше 50 років, а в деяких випадках може досягати 100 років. Головним недоліком є  різке падіння теплозахисним властивостей при зволоженні матеріалу, тому утеплення з використанням </w:t>
      </w:r>
      <w:proofErr w:type="spellStart"/>
      <w:r w:rsidRPr="00317E49">
        <w:rPr>
          <w:rFonts w:ascii="Times New Roman" w:hAnsi="Times New Roman" w:cs="Times New Roman"/>
          <w:sz w:val="24"/>
          <w:szCs w:val="24"/>
          <w:lang w:val="uk-UA"/>
        </w:rPr>
        <w:t>мінвати</w:t>
      </w:r>
      <w:proofErr w:type="spellEnd"/>
      <w:r w:rsidRPr="00317E49">
        <w:rPr>
          <w:rFonts w:ascii="Times New Roman" w:hAnsi="Times New Roman" w:cs="Times New Roman"/>
          <w:sz w:val="24"/>
          <w:szCs w:val="24"/>
          <w:lang w:val="uk-UA"/>
        </w:rPr>
        <w:t xml:space="preserve"> завжди вимагає влаштування системи відведення вологи.</w:t>
      </w:r>
    </w:p>
    <w:p w14:paraId="6A988677" w14:textId="77777777" w:rsidR="00BA6B2D" w:rsidRPr="00317E49" w:rsidRDefault="00BA6B2D" w:rsidP="00963D22">
      <w:pPr>
        <w:spacing w:after="0" w:line="360" w:lineRule="auto"/>
        <w:ind w:firstLine="426"/>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 піно- та газобетон. Це досить популярний </w:t>
      </w:r>
      <w:proofErr w:type="spellStart"/>
      <w:r w:rsidRPr="00317E49">
        <w:rPr>
          <w:rFonts w:ascii="Times New Roman" w:hAnsi="Times New Roman" w:cs="Times New Roman"/>
          <w:sz w:val="24"/>
          <w:szCs w:val="24"/>
          <w:lang w:val="uk-UA"/>
        </w:rPr>
        <w:t>теплоізоляційно</w:t>
      </w:r>
      <w:proofErr w:type="spellEnd"/>
      <w:r w:rsidRPr="00317E49">
        <w:rPr>
          <w:rFonts w:ascii="Times New Roman" w:hAnsi="Times New Roman" w:cs="Times New Roman"/>
          <w:sz w:val="24"/>
          <w:szCs w:val="24"/>
          <w:lang w:val="uk-UA"/>
        </w:rPr>
        <w:t xml:space="preserve">-конструктивний матеріал для будинків висотою до 2-х поверхів, також може бути використаний як заповнення </w:t>
      </w:r>
      <w:proofErr w:type="spellStart"/>
      <w:r w:rsidRPr="00317E49">
        <w:rPr>
          <w:rFonts w:ascii="Times New Roman" w:hAnsi="Times New Roman" w:cs="Times New Roman"/>
          <w:sz w:val="24"/>
          <w:szCs w:val="24"/>
          <w:lang w:val="uk-UA"/>
        </w:rPr>
        <w:lastRenderedPageBreak/>
        <w:t>огороджуючих</w:t>
      </w:r>
      <w:proofErr w:type="spellEnd"/>
      <w:r w:rsidRPr="00317E49">
        <w:rPr>
          <w:rFonts w:ascii="Times New Roman" w:hAnsi="Times New Roman" w:cs="Times New Roman"/>
          <w:sz w:val="24"/>
          <w:szCs w:val="24"/>
          <w:lang w:val="uk-UA"/>
        </w:rPr>
        <w:t xml:space="preserve"> конструкцій каркасних будівель. Однак має високу повітропроникність й вимагає додаткового вітрового захисту.</w:t>
      </w:r>
    </w:p>
    <w:p w14:paraId="786B7B0A" w14:textId="77777777" w:rsidR="00BA6B2D" w:rsidRPr="00317E49" w:rsidRDefault="00BA6B2D" w:rsidP="00963D22">
      <w:pPr>
        <w:spacing w:after="0" w:line="360" w:lineRule="auto"/>
        <w:ind w:firstLine="426"/>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спінені полімери пінопласт, пінополіуретан, пінополістирол. Вони мають найкращі теплоізоляційні показники, стійкість до вологи. Недоліками є горючість, нестійкість до сонячного опромінення.</w:t>
      </w:r>
    </w:p>
    <w:p w14:paraId="4E5C197B" w14:textId="77777777" w:rsidR="00BA6B2D" w:rsidRPr="00317E49" w:rsidRDefault="00BA6B2D" w:rsidP="00963D22">
      <w:pPr>
        <w:spacing w:after="0" w:line="360" w:lineRule="auto"/>
        <w:ind w:firstLine="426"/>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 </w:t>
      </w:r>
      <w:proofErr w:type="spellStart"/>
      <w:r w:rsidRPr="00317E49">
        <w:rPr>
          <w:rFonts w:ascii="Times New Roman" w:hAnsi="Times New Roman" w:cs="Times New Roman"/>
          <w:sz w:val="24"/>
          <w:szCs w:val="24"/>
          <w:lang w:val="uk-UA"/>
        </w:rPr>
        <w:t>поліізоціанурат</w:t>
      </w:r>
      <w:proofErr w:type="spellEnd"/>
      <w:r w:rsidRPr="00317E49">
        <w:rPr>
          <w:rFonts w:ascii="Times New Roman" w:hAnsi="Times New Roman" w:cs="Times New Roman"/>
          <w:sz w:val="24"/>
          <w:szCs w:val="24"/>
          <w:lang w:val="uk-UA"/>
        </w:rPr>
        <w:t xml:space="preserve"> є новим будівельним матеріалом. Особливістю матеріалу є те, що його замкнені чарунки наповнені газом, тому він має дуже низьку теплопровідність (0,022 Вт/</w:t>
      </w:r>
      <w:proofErr w:type="spellStart"/>
      <w:r w:rsidRPr="00317E49">
        <w:rPr>
          <w:rFonts w:ascii="Times New Roman" w:hAnsi="Times New Roman" w:cs="Times New Roman"/>
          <w:sz w:val="24"/>
          <w:szCs w:val="24"/>
          <w:lang w:val="uk-UA"/>
        </w:rPr>
        <w:t>м·К</w:t>
      </w:r>
      <w:proofErr w:type="spellEnd"/>
      <w:r w:rsidRPr="00317E49">
        <w:rPr>
          <w:rFonts w:ascii="Times New Roman" w:hAnsi="Times New Roman" w:cs="Times New Roman"/>
          <w:sz w:val="24"/>
          <w:szCs w:val="24"/>
          <w:lang w:val="uk-UA"/>
        </w:rPr>
        <w:t xml:space="preserve">), не горить, є легким та міцним. </w:t>
      </w:r>
    </w:p>
    <w:p w14:paraId="3E4A5E6C" w14:textId="77777777" w:rsidR="00BA6B2D" w:rsidRPr="00317E49" w:rsidRDefault="00BA6B2D" w:rsidP="00963D22">
      <w:pPr>
        <w:spacing w:after="0" w:line="360" w:lineRule="auto"/>
        <w:ind w:firstLine="426"/>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Трансмісійні тепловтрати приміщення через </w:t>
      </w:r>
      <w:proofErr w:type="spellStart"/>
      <w:r w:rsidRPr="00317E49">
        <w:rPr>
          <w:rFonts w:ascii="Times New Roman" w:hAnsi="Times New Roman" w:cs="Times New Roman"/>
          <w:sz w:val="24"/>
          <w:szCs w:val="24"/>
          <w:lang w:val="uk-UA"/>
        </w:rPr>
        <w:t>огороджуючі</w:t>
      </w:r>
      <w:proofErr w:type="spellEnd"/>
      <w:r w:rsidRPr="00317E49">
        <w:rPr>
          <w:rFonts w:ascii="Times New Roman" w:hAnsi="Times New Roman" w:cs="Times New Roman"/>
          <w:sz w:val="24"/>
          <w:szCs w:val="24"/>
          <w:lang w:val="uk-UA"/>
        </w:rPr>
        <w:t xml:space="preserve"> конструкції складаються з тепловтрат через окремі конструкції:</w:t>
      </w:r>
    </w:p>
    <w:p w14:paraId="46152DCD" w14:textId="5AD7EF59" w:rsidR="00BA6B2D" w:rsidRPr="00317E49" w:rsidRDefault="00963D22" w:rsidP="00BA6B2D">
      <w:pPr>
        <w:spacing w:after="0" w:line="360" w:lineRule="auto"/>
        <w:ind w:firstLine="709"/>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BA6B2D" w:rsidRPr="00317E49">
        <w:rPr>
          <w:rFonts w:ascii="Times New Roman" w:hAnsi="Times New Roman" w:cs="Times New Roman"/>
          <w:sz w:val="24"/>
          <w:szCs w:val="24"/>
          <w:lang w:val="en-US"/>
        </w:rPr>
        <w:t>Q</w:t>
      </w:r>
      <w:r w:rsidR="00BA6B2D" w:rsidRPr="00963D22">
        <w:rPr>
          <w:rFonts w:ascii="Times New Roman" w:hAnsi="Times New Roman" w:cs="Times New Roman"/>
          <w:sz w:val="24"/>
          <w:szCs w:val="24"/>
          <w:vertAlign w:val="subscript"/>
          <w:lang w:val="uk-UA"/>
        </w:rPr>
        <w:t>т</w:t>
      </w:r>
      <w:r w:rsidR="00BA6B2D" w:rsidRPr="00317E49">
        <w:rPr>
          <w:rFonts w:ascii="Times New Roman" w:hAnsi="Times New Roman" w:cs="Times New Roman"/>
          <w:sz w:val="24"/>
          <w:szCs w:val="24"/>
          <w:lang w:val="uk-UA"/>
        </w:rPr>
        <w:t xml:space="preserve"> = </w:t>
      </w:r>
      <w:r w:rsidR="00BA6B2D" w:rsidRPr="00317E49">
        <w:rPr>
          <w:rFonts w:ascii="Times New Roman" w:hAnsi="Times New Roman" w:cs="Times New Roman"/>
          <w:sz w:val="24"/>
          <w:szCs w:val="24"/>
          <w:lang w:val="en-US"/>
        </w:rPr>
        <w:t>Q</w:t>
      </w:r>
      <w:proofErr w:type="spellStart"/>
      <w:r w:rsidR="00BA6B2D" w:rsidRPr="00963D22">
        <w:rPr>
          <w:rFonts w:ascii="Times New Roman" w:hAnsi="Times New Roman" w:cs="Times New Roman"/>
          <w:sz w:val="24"/>
          <w:szCs w:val="24"/>
          <w:vertAlign w:val="subscript"/>
          <w:lang w:val="uk-UA"/>
        </w:rPr>
        <w:t>т.ст</w:t>
      </w:r>
      <w:proofErr w:type="spellEnd"/>
      <w:r w:rsidR="00BA6B2D" w:rsidRPr="00317E49">
        <w:rPr>
          <w:rFonts w:ascii="Times New Roman" w:hAnsi="Times New Roman" w:cs="Times New Roman"/>
          <w:sz w:val="24"/>
          <w:szCs w:val="24"/>
          <w:lang w:val="uk-UA"/>
        </w:rPr>
        <w:t xml:space="preserve">+ </w:t>
      </w:r>
      <w:r w:rsidR="00BA6B2D" w:rsidRPr="00317E49">
        <w:rPr>
          <w:rFonts w:ascii="Times New Roman" w:hAnsi="Times New Roman" w:cs="Times New Roman"/>
          <w:sz w:val="24"/>
          <w:szCs w:val="24"/>
          <w:lang w:val="en-US"/>
        </w:rPr>
        <w:t>Q</w:t>
      </w:r>
      <w:proofErr w:type="spellStart"/>
      <w:r w:rsidR="00BA6B2D" w:rsidRPr="00963D22">
        <w:rPr>
          <w:rFonts w:ascii="Times New Roman" w:hAnsi="Times New Roman" w:cs="Times New Roman"/>
          <w:sz w:val="24"/>
          <w:szCs w:val="24"/>
          <w:vertAlign w:val="subscript"/>
          <w:lang w:val="uk-UA"/>
        </w:rPr>
        <w:t>т.</w:t>
      </w:r>
      <w:proofErr w:type="gramStart"/>
      <w:r w:rsidR="00BA6B2D" w:rsidRPr="00963D22">
        <w:rPr>
          <w:rFonts w:ascii="Times New Roman" w:hAnsi="Times New Roman" w:cs="Times New Roman"/>
          <w:sz w:val="24"/>
          <w:szCs w:val="24"/>
          <w:vertAlign w:val="subscript"/>
          <w:lang w:val="uk-UA"/>
        </w:rPr>
        <w:t>вік</w:t>
      </w:r>
      <w:proofErr w:type="spellEnd"/>
      <w:r w:rsidR="00BA6B2D" w:rsidRPr="00317E49">
        <w:rPr>
          <w:rFonts w:ascii="Times New Roman" w:hAnsi="Times New Roman" w:cs="Times New Roman"/>
          <w:sz w:val="24"/>
          <w:szCs w:val="24"/>
          <w:lang w:val="uk-UA"/>
        </w:rPr>
        <w:t>.+</w:t>
      </w:r>
      <w:proofErr w:type="gramEnd"/>
      <w:r w:rsidR="00BA6B2D" w:rsidRPr="00317E49">
        <w:rPr>
          <w:rFonts w:ascii="Times New Roman" w:hAnsi="Times New Roman" w:cs="Times New Roman"/>
          <w:sz w:val="24"/>
          <w:szCs w:val="24"/>
          <w:lang w:val="uk-UA"/>
        </w:rPr>
        <w:t xml:space="preserve"> </w:t>
      </w:r>
      <w:r w:rsidR="00BA6B2D" w:rsidRPr="00317E49">
        <w:rPr>
          <w:rFonts w:ascii="Times New Roman" w:hAnsi="Times New Roman" w:cs="Times New Roman"/>
          <w:sz w:val="24"/>
          <w:szCs w:val="24"/>
          <w:lang w:val="en-US"/>
        </w:rPr>
        <w:t>Q</w:t>
      </w:r>
      <w:proofErr w:type="spellStart"/>
      <w:r w:rsidR="00BA6B2D" w:rsidRPr="00963D22">
        <w:rPr>
          <w:rFonts w:ascii="Times New Roman" w:hAnsi="Times New Roman" w:cs="Times New Roman"/>
          <w:sz w:val="24"/>
          <w:szCs w:val="24"/>
          <w:vertAlign w:val="subscript"/>
          <w:lang w:val="uk-UA"/>
        </w:rPr>
        <w:t>т.дах</w:t>
      </w:r>
      <w:proofErr w:type="spellEnd"/>
      <w:r w:rsidR="00BA6B2D" w:rsidRPr="00317E49">
        <w:rPr>
          <w:rFonts w:ascii="Times New Roman" w:hAnsi="Times New Roman" w:cs="Times New Roman"/>
          <w:sz w:val="24"/>
          <w:szCs w:val="24"/>
          <w:lang w:val="uk-UA"/>
        </w:rPr>
        <w:t xml:space="preserve">+ </w:t>
      </w:r>
      <w:r w:rsidR="00BA6B2D" w:rsidRPr="00317E49">
        <w:rPr>
          <w:rFonts w:ascii="Times New Roman" w:hAnsi="Times New Roman" w:cs="Times New Roman"/>
          <w:sz w:val="24"/>
          <w:szCs w:val="24"/>
          <w:lang w:val="en-US"/>
        </w:rPr>
        <w:t>Q</w:t>
      </w:r>
      <w:proofErr w:type="spellStart"/>
      <w:r w:rsidR="00BA6B2D" w:rsidRPr="00963D22">
        <w:rPr>
          <w:rFonts w:ascii="Times New Roman" w:hAnsi="Times New Roman" w:cs="Times New Roman"/>
          <w:sz w:val="24"/>
          <w:szCs w:val="24"/>
          <w:vertAlign w:val="subscript"/>
          <w:lang w:val="uk-UA"/>
        </w:rPr>
        <w:t>т.підл</w:t>
      </w:r>
      <w:proofErr w:type="spellEnd"/>
      <w:r w:rsidR="00BA6B2D" w:rsidRPr="00317E49">
        <w:rPr>
          <w:rFonts w:ascii="Times New Roman" w:hAnsi="Times New Roman" w:cs="Times New Roman"/>
          <w:sz w:val="24"/>
          <w:szCs w:val="24"/>
          <w:lang w:val="uk-UA"/>
        </w:rPr>
        <w:t>.                              (3)</w:t>
      </w:r>
    </w:p>
    <w:p w14:paraId="358ADFC6" w14:textId="77777777" w:rsidR="00BA6B2D" w:rsidRPr="00317E49" w:rsidRDefault="00BA6B2D" w:rsidP="00BA6B2D">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де </w:t>
      </w:r>
      <w:r w:rsidRPr="00317E49">
        <w:rPr>
          <w:rFonts w:ascii="Times New Roman" w:hAnsi="Times New Roman" w:cs="Times New Roman"/>
          <w:sz w:val="24"/>
          <w:szCs w:val="24"/>
          <w:lang w:val="en-US"/>
        </w:rPr>
        <w:t>Q</w:t>
      </w:r>
      <w:proofErr w:type="spellStart"/>
      <w:r w:rsidRPr="00963D22">
        <w:rPr>
          <w:rFonts w:ascii="Times New Roman" w:hAnsi="Times New Roman" w:cs="Times New Roman"/>
          <w:sz w:val="24"/>
          <w:szCs w:val="24"/>
          <w:vertAlign w:val="subscript"/>
          <w:lang w:val="uk-UA"/>
        </w:rPr>
        <w:t>т.ст</w:t>
      </w:r>
      <w:proofErr w:type="spellEnd"/>
      <w:r w:rsidRPr="00317E49">
        <w:rPr>
          <w:rFonts w:ascii="Times New Roman" w:hAnsi="Times New Roman" w:cs="Times New Roman"/>
          <w:sz w:val="24"/>
          <w:szCs w:val="24"/>
          <w:lang w:val="uk-UA"/>
        </w:rPr>
        <w:t xml:space="preserve">, </w:t>
      </w:r>
      <w:r w:rsidRPr="00317E49">
        <w:rPr>
          <w:rFonts w:ascii="Times New Roman" w:hAnsi="Times New Roman" w:cs="Times New Roman"/>
          <w:sz w:val="24"/>
          <w:szCs w:val="24"/>
          <w:lang w:val="en-US"/>
        </w:rPr>
        <w:t>Q</w:t>
      </w:r>
      <w:proofErr w:type="spellStart"/>
      <w:r w:rsidRPr="00963D22">
        <w:rPr>
          <w:rFonts w:ascii="Times New Roman" w:hAnsi="Times New Roman" w:cs="Times New Roman"/>
          <w:sz w:val="24"/>
          <w:szCs w:val="24"/>
          <w:vertAlign w:val="subscript"/>
          <w:lang w:val="uk-UA"/>
        </w:rPr>
        <w:t>т.вік</w:t>
      </w:r>
      <w:proofErr w:type="spellEnd"/>
      <w:r w:rsidRPr="00317E49">
        <w:rPr>
          <w:rFonts w:ascii="Times New Roman" w:hAnsi="Times New Roman" w:cs="Times New Roman"/>
          <w:sz w:val="24"/>
          <w:szCs w:val="24"/>
          <w:lang w:val="uk-UA"/>
        </w:rPr>
        <w:t xml:space="preserve">., </w:t>
      </w:r>
      <w:r w:rsidRPr="00317E49">
        <w:rPr>
          <w:rFonts w:ascii="Times New Roman" w:hAnsi="Times New Roman" w:cs="Times New Roman"/>
          <w:sz w:val="24"/>
          <w:szCs w:val="24"/>
          <w:lang w:val="en-US"/>
        </w:rPr>
        <w:t>Q</w:t>
      </w:r>
      <w:proofErr w:type="spellStart"/>
      <w:r w:rsidRPr="00963D22">
        <w:rPr>
          <w:rFonts w:ascii="Times New Roman" w:hAnsi="Times New Roman" w:cs="Times New Roman"/>
          <w:sz w:val="24"/>
          <w:szCs w:val="24"/>
          <w:vertAlign w:val="subscript"/>
          <w:lang w:val="uk-UA"/>
        </w:rPr>
        <w:t>т.дах</w:t>
      </w:r>
      <w:proofErr w:type="spellEnd"/>
      <w:r w:rsidRPr="00317E49">
        <w:rPr>
          <w:rFonts w:ascii="Times New Roman" w:hAnsi="Times New Roman" w:cs="Times New Roman"/>
          <w:sz w:val="24"/>
          <w:szCs w:val="24"/>
          <w:lang w:val="uk-UA"/>
        </w:rPr>
        <w:t xml:space="preserve">, </w:t>
      </w:r>
      <w:r w:rsidRPr="00317E49">
        <w:rPr>
          <w:rFonts w:ascii="Times New Roman" w:hAnsi="Times New Roman" w:cs="Times New Roman"/>
          <w:sz w:val="24"/>
          <w:szCs w:val="24"/>
          <w:lang w:val="en-US"/>
        </w:rPr>
        <w:t>Q</w:t>
      </w:r>
      <w:proofErr w:type="spellStart"/>
      <w:r w:rsidRPr="00963D22">
        <w:rPr>
          <w:rFonts w:ascii="Times New Roman" w:hAnsi="Times New Roman" w:cs="Times New Roman"/>
          <w:sz w:val="24"/>
          <w:szCs w:val="24"/>
          <w:vertAlign w:val="subscript"/>
          <w:lang w:val="uk-UA"/>
        </w:rPr>
        <w:t>т.підл</w:t>
      </w:r>
      <w:proofErr w:type="spellEnd"/>
      <w:r w:rsidRPr="00317E49">
        <w:rPr>
          <w:rFonts w:ascii="Times New Roman" w:hAnsi="Times New Roman" w:cs="Times New Roman"/>
          <w:sz w:val="24"/>
          <w:szCs w:val="24"/>
          <w:lang w:val="uk-UA"/>
        </w:rPr>
        <w:t>. – відповідно трансмісійні витрати через стіни, вікна, дах та підлогу.</w:t>
      </w:r>
    </w:p>
    <w:p w14:paraId="2BB781A7" w14:textId="77777777" w:rsidR="00BA6B2D" w:rsidRPr="00317E49" w:rsidRDefault="00BA6B2D" w:rsidP="00963D22">
      <w:pPr>
        <w:spacing w:after="0" w:line="360" w:lineRule="auto"/>
        <w:ind w:firstLine="426"/>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Для кожного елементу </w:t>
      </w:r>
      <w:proofErr w:type="spellStart"/>
      <w:r w:rsidRPr="00317E49">
        <w:rPr>
          <w:rFonts w:ascii="Times New Roman" w:hAnsi="Times New Roman" w:cs="Times New Roman"/>
          <w:sz w:val="24"/>
          <w:szCs w:val="24"/>
          <w:lang w:val="uk-UA"/>
        </w:rPr>
        <w:t>огороджуючих</w:t>
      </w:r>
      <w:proofErr w:type="spellEnd"/>
      <w:r w:rsidRPr="00317E49">
        <w:rPr>
          <w:rFonts w:ascii="Times New Roman" w:hAnsi="Times New Roman" w:cs="Times New Roman"/>
          <w:sz w:val="24"/>
          <w:szCs w:val="24"/>
          <w:lang w:val="uk-UA"/>
        </w:rPr>
        <w:t xml:space="preserve"> конструкцій трансмісійні витрати знаходимо за формулою:</w:t>
      </w:r>
    </w:p>
    <w:p w14:paraId="39F5AB86" w14:textId="1B6B97C1" w:rsidR="00BA6B2D" w:rsidRPr="00317E49" w:rsidRDefault="00963D22" w:rsidP="00BA6B2D">
      <w:pPr>
        <w:spacing w:after="0" w:line="360" w:lineRule="auto"/>
        <w:ind w:firstLine="709"/>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BA6B2D" w:rsidRPr="00317E49">
        <w:rPr>
          <w:rFonts w:ascii="Times New Roman" w:hAnsi="Times New Roman" w:cs="Times New Roman"/>
          <w:sz w:val="24"/>
          <w:szCs w:val="24"/>
          <w:lang w:val="en-US"/>
        </w:rPr>
        <w:t>Q</w:t>
      </w:r>
      <w:proofErr w:type="spellStart"/>
      <w:r w:rsidR="00BA6B2D" w:rsidRPr="00963D22">
        <w:rPr>
          <w:rFonts w:ascii="Times New Roman" w:hAnsi="Times New Roman" w:cs="Times New Roman"/>
          <w:sz w:val="24"/>
          <w:szCs w:val="24"/>
          <w:vertAlign w:val="subscript"/>
          <w:lang w:val="uk-UA"/>
        </w:rPr>
        <w:t>т.і</w:t>
      </w:r>
      <w:proofErr w:type="spellEnd"/>
      <w:r w:rsidR="00BA6B2D" w:rsidRPr="00963D22">
        <w:rPr>
          <w:rFonts w:ascii="Times New Roman" w:hAnsi="Times New Roman" w:cs="Times New Roman"/>
          <w:sz w:val="24"/>
          <w:szCs w:val="24"/>
          <w:vertAlign w:val="subscript"/>
          <w:lang w:val="uk-UA"/>
        </w:rPr>
        <w:t xml:space="preserve"> </w:t>
      </w:r>
      <w:r w:rsidR="00BA6B2D" w:rsidRPr="00317E49">
        <w:rPr>
          <w:rFonts w:ascii="Times New Roman" w:hAnsi="Times New Roman" w:cs="Times New Roman"/>
          <w:sz w:val="24"/>
          <w:szCs w:val="24"/>
          <w:lang w:val="uk-UA"/>
        </w:rPr>
        <w:t xml:space="preserve">= </w:t>
      </w:r>
      <w:r w:rsidR="00BA6B2D" w:rsidRPr="00317E49">
        <w:rPr>
          <w:rFonts w:ascii="Times New Roman" w:hAnsi="Times New Roman" w:cs="Times New Roman"/>
          <w:sz w:val="24"/>
          <w:szCs w:val="24"/>
          <w:lang w:val="en-US"/>
        </w:rPr>
        <w:t>U</w:t>
      </w:r>
      <w:r w:rsidR="00BA6B2D" w:rsidRPr="00317E49">
        <w:rPr>
          <w:rFonts w:ascii="Times New Roman" w:hAnsi="Times New Roman" w:cs="Times New Roman"/>
          <w:sz w:val="24"/>
          <w:szCs w:val="24"/>
          <w:vertAlign w:val="subscript"/>
          <w:lang w:val="en-US"/>
        </w:rPr>
        <w:t>i</w:t>
      </w:r>
      <w:r w:rsidR="00BA6B2D" w:rsidRPr="00317E49">
        <w:rPr>
          <w:rFonts w:ascii="Times New Roman" w:hAnsi="Times New Roman" w:cs="Times New Roman"/>
          <w:sz w:val="24"/>
          <w:szCs w:val="24"/>
          <w:lang w:val="uk-UA"/>
        </w:rPr>
        <w:t>·</w:t>
      </w:r>
      <w:r w:rsidR="00BA6B2D" w:rsidRPr="00317E49">
        <w:rPr>
          <w:rFonts w:ascii="Times New Roman" w:hAnsi="Times New Roman" w:cs="Times New Roman"/>
          <w:sz w:val="24"/>
          <w:szCs w:val="24"/>
          <w:lang w:val="en-US"/>
        </w:rPr>
        <w:t>A</w:t>
      </w:r>
      <w:r w:rsidR="00BA6B2D" w:rsidRPr="00317E49">
        <w:rPr>
          <w:rFonts w:ascii="Times New Roman" w:hAnsi="Times New Roman" w:cs="Times New Roman"/>
          <w:sz w:val="24"/>
          <w:szCs w:val="24"/>
          <w:vertAlign w:val="subscript"/>
          <w:lang w:val="en-US"/>
        </w:rPr>
        <w:t>i</w:t>
      </w:r>
      <w:r w:rsidR="00BA6B2D" w:rsidRPr="00317E49">
        <w:rPr>
          <w:rFonts w:ascii="Times New Roman" w:hAnsi="Times New Roman" w:cs="Times New Roman"/>
          <w:sz w:val="24"/>
          <w:szCs w:val="24"/>
          <w:lang w:val="uk-UA"/>
        </w:rPr>
        <w:t xml:space="preserve"> · (</w:t>
      </w:r>
      <w:r w:rsidR="00BA6B2D" w:rsidRPr="00317E49">
        <w:rPr>
          <w:rFonts w:ascii="Times New Roman" w:hAnsi="Times New Roman" w:cs="Times New Roman"/>
          <w:sz w:val="24"/>
          <w:szCs w:val="24"/>
          <w:lang w:val="en-US"/>
        </w:rPr>
        <w:t>t</w:t>
      </w:r>
      <w:proofErr w:type="spellStart"/>
      <w:r w:rsidR="00BA6B2D" w:rsidRPr="00317E49">
        <w:rPr>
          <w:rFonts w:ascii="Times New Roman" w:hAnsi="Times New Roman" w:cs="Times New Roman"/>
          <w:sz w:val="24"/>
          <w:szCs w:val="24"/>
          <w:vertAlign w:val="subscript"/>
          <w:lang w:val="uk-UA"/>
        </w:rPr>
        <w:t>вн</w:t>
      </w:r>
      <w:proofErr w:type="spellEnd"/>
      <w:r w:rsidR="00BA6B2D" w:rsidRPr="00317E49">
        <w:rPr>
          <w:rFonts w:ascii="Times New Roman" w:hAnsi="Times New Roman" w:cs="Times New Roman"/>
          <w:sz w:val="24"/>
          <w:szCs w:val="24"/>
          <w:lang w:val="uk-UA"/>
        </w:rPr>
        <w:t xml:space="preserve"> – </w:t>
      </w:r>
      <w:r w:rsidR="00BA6B2D" w:rsidRPr="00317E49">
        <w:rPr>
          <w:rFonts w:ascii="Times New Roman" w:hAnsi="Times New Roman" w:cs="Times New Roman"/>
          <w:sz w:val="24"/>
          <w:szCs w:val="24"/>
          <w:lang w:val="en-US"/>
        </w:rPr>
        <w:t>t</w:t>
      </w:r>
      <w:r w:rsidR="00BA6B2D" w:rsidRPr="00317E49">
        <w:rPr>
          <w:rFonts w:ascii="Times New Roman" w:hAnsi="Times New Roman" w:cs="Times New Roman"/>
          <w:sz w:val="24"/>
          <w:szCs w:val="24"/>
          <w:vertAlign w:val="subscript"/>
          <w:lang w:val="uk-UA"/>
        </w:rPr>
        <w:t>з</w:t>
      </w:r>
      <w:r w:rsidR="00BA6B2D" w:rsidRPr="00317E49">
        <w:rPr>
          <w:rFonts w:ascii="Times New Roman" w:hAnsi="Times New Roman" w:cs="Times New Roman"/>
          <w:sz w:val="24"/>
          <w:szCs w:val="24"/>
          <w:lang w:val="uk-UA"/>
        </w:rPr>
        <w:t>) ·</w:t>
      </w:r>
      <w:r w:rsidR="00BA6B2D" w:rsidRPr="00317E49">
        <w:rPr>
          <w:rFonts w:ascii="Times New Roman" w:hAnsi="Times New Roman" w:cs="Times New Roman"/>
          <w:sz w:val="24"/>
          <w:szCs w:val="24"/>
          <w:lang w:val="en-US"/>
        </w:rPr>
        <w:t>e</w:t>
      </w:r>
      <w:r w:rsidR="00BA6B2D" w:rsidRPr="00317E49">
        <w:rPr>
          <w:rFonts w:ascii="Times New Roman" w:hAnsi="Times New Roman" w:cs="Times New Roman"/>
          <w:sz w:val="24"/>
          <w:szCs w:val="24"/>
          <w:vertAlign w:val="subscript"/>
          <w:lang w:val="en-US"/>
        </w:rPr>
        <w:t>k</w:t>
      </w:r>
      <w:r w:rsidR="00BA6B2D" w:rsidRPr="00317E49">
        <w:rPr>
          <w:rFonts w:ascii="Times New Roman" w:hAnsi="Times New Roman" w:cs="Times New Roman"/>
          <w:sz w:val="24"/>
          <w:szCs w:val="24"/>
          <w:lang w:val="uk-UA"/>
        </w:rPr>
        <w:t>.                                                (4)</w:t>
      </w:r>
    </w:p>
    <w:p w14:paraId="20C214F0" w14:textId="77777777" w:rsidR="00BA6B2D" w:rsidRPr="00317E49" w:rsidRDefault="00BA6B2D" w:rsidP="00BA6B2D">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де </w:t>
      </w:r>
      <w:r w:rsidRPr="00317E49">
        <w:rPr>
          <w:rFonts w:ascii="Times New Roman" w:hAnsi="Times New Roman" w:cs="Times New Roman"/>
          <w:sz w:val="24"/>
          <w:szCs w:val="24"/>
          <w:lang w:val="en-US"/>
        </w:rPr>
        <w:t>U</w:t>
      </w:r>
      <w:r w:rsidRPr="00317E49">
        <w:rPr>
          <w:rFonts w:ascii="Times New Roman" w:hAnsi="Times New Roman" w:cs="Times New Roman"/>
          <w:sz w:val="24"/>
          <w:szCs w:val="24"/>
          <w:vertAlign w:val="subscript"/>
          <w:lang w:val="en-US"/>
        </w:rPr>
        <w:t>i</w:t>
      </w:r>
      <w:r w:rsidRPr="00317E49">
        <w:rPr>
          <w:rFonts w:ascii="Times New Roman" w:hAnsi="Times New Roman" w:cs="Times New Roman"/>
          <w:sz w:val="24"/>
          <w:szCs w:val="24"/>
          <w:lang w:val="uk-UA"/>
        </w:rPr>
        <w:t xml:space="preserve"> – коефіцієнт теплопередачі через конструкцію, Вт/м</w:t>
      </w:r>
      <w:r w:rsidRPr="00317E49">
        <w:rPr>
          <w:rFonts w:ascii="Times New Roman" w:hAnsi="Times New Roman" w:cs="Times New Roman"/>
          <w:sz w:val="24"/>
          <w:szCs w:val="24"/>
          <w:vertAlign w:val="superscript"/>
          <w:lang w:val="uk-UA"/>
        </w:rPr>
        <w:t>2</w:t>
      </w:r>
      <w:r w:rsidRPr="00317E49">
        <w:rPr>
          <w:rFonts w:ascii="Times New Roman" w:hAnsi="Times New Roman" w:cs="Times New Roman"/>
          <w:sz w:val="24"/>
          <w:szCs w:val="24"/>
          <w:lang w:val="uk-UA"/>
        </w:rPr>
        <w:t>·</w:t>
      </w:r>
      <w:r w:rsidRPr="00317E49">
        <w:rPr>
          <w:rFonts w:ascii="Times New Roman" w:hAnsi="Times New Roman" w:cs="Times New Roman"/>
          <w:sz w:val="24"/>
          <w:szCs w:val="24"/>
          <w:vertAlign w:val="superscript"/>
          <w:lang w:val="uk-UA"/>
        </w:rPr>
        <w:t>0</w:t>
      </w:r>
      <w:r w:rsidRPr="00317E49">
        <w:rPr>
          <w:rFonts w:ascii="Times New Roman" w:hAnsi="Times New Roman" w:cs="Times New Roman"/>
          <w:sz w:val="24"/>
          <w:szCs w:val="24"/>
          <w:lang w:val="uk-UA"/>
        </w:rPr>
        <w:t>С</w:t>
      </w:r>
    </w:p>
    <w:p w14:paraId="50AA0C2F" w14:textId="77777777" w:rsidR="00BA6B2D" w:rsidRPr="00317E49" w:rsidRDefault="00BA6B2D" w:rsidP="00BA6B2D">
      <w:pPr>
        <w:spacing w:after="0" w:line="360" w:lineRule="auto"/>
        <w:ind w:firstLine="709"/>
        <w:jc w:val="both"/>
        <w:rPr>
          <w:rFonts w:ascii="Times New Roman" w:hAnsi="Times New Roman" w:cs="Times New Roman"/>
          <w:sz w:val="24"/>
          <w:szCs w:val="24"/>
          <w:lang w:val="uk-UA"/>
        </w:rPr>
      </w:pPr>
      <w:proofErr w:type="spellStart"/>
      <w:r w:rsidRPr="00317E49">
        <w:rPr>
          <w:rFonts w:ascii="Times New Roman" w:hAnsi="Times New Roman" w:cs="Times New Roman"/>
          <w:sz w:val="24"/>
          <w:szCs w:val="24"/>
          <w:lang w:val="uk-UA"/>
        </w:rPr>
        <w:t>А</w:t>
      </w:r>
      <w:r w:rsidRPr="00317E49">
        <w:rPr>
          <w:rFonts w:ascii="Times New Roman" w:hAnsi="Times New Roman" w:cs="Times New Roman"/>
          <w:sz w:val="24"/>
          <w:szCs w:val="24"/>
          <w:vertAlign w:val="subscript"/>
          <w:lang w:val="uk-UA"/>
        </w:rPr>
        <w:t>і</w:t>
      </w:r>
      <w:proofErr w:type="spellEnd"/>
      <w:r w:rsidRPr="00317E49">
        <w:rPr>
          <w:rFonts w:ascii="Times New Roman" w:hAnsi="Times New Roman" w:cs="Times New Roman"/>
          <w:sz w:val="24"/>
          <w:szCs w:val="24"/>
          <w:lang w:val="uk-UA"/>
        </w:rPr>
        <w:t xml:space="preserve"> – площа </w:t>
      </w:r>
      <w:proofErr w:type="spellStart"/>
      <w:r w:rsidRPr="00317E49">
        <w:rPr>
          <w:rFonts w:ascii="Times New Roman" w:hAnsi="Times New Roman" w:cs="Times New Roman"/>
          <w:sz w:val="24"/>
          <w:szCs w:val="24"/>
          <w:lang w:val="uk-UA"/>
        </w:rPr>
        <w:t>огороджуючої</w:t>
      </w:r>
      <w:proofErr w:type="spellEnd"/>
      <w:r w:rsidRPr="00317E49">
        <w:rPr>
          <w:rFonts w:ascii="Times New Roman" w:hAnsi="Times New Roman" w:cs="Times New Roman"/>
          <w:sz w:val="24"/>
          <w:szCs w:val="24"/>
          <w:lang w:val="uk-UA"/>
        </w:rPr>
        <w:t xml:space="preserve"> конструкції, м</w:t>
      </w:r>
      <w:r w:rsidRPr="00317E49">
        <w:rPr>
          <w:rFonts w:ascii="Times New Roman" w:hAnsi="Times New Roman" w:cs="Times New Roman"/>
          <w:sz w:val="24"/>
          <w:szCs w:val="24"/>
          <w:vertAlign w:val="superscript"/>
          <w:lang w:val="uk-UA"/>
        </w:rPr>
        <w:t>2</w:t>
      </w:r>
    </w:p>
    <w:p w14:paraId="26A24E7A" w14:textId="77777777" w:rsidR="00BA6B2D" w:rsidRPr="00317E49" w:rsidRDefault="00BA6B2D" w:rsidP="00BA6B2D">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en-US"/>
        </w:rPr>
        <w:t>t</w:t>
      </w:r>
      <w:proofErr w:type="spellStart"/>
      <w:r w:rsidRPr="00317E49">
        <w:rPr>
          <w:rFonts w:ascii="Times New Roman" w:hAnsi="Times New Roman" w:cs="Times New Roman"/>
          <w:sz w:val="24"/>
          <w:szCs w:val="24"/>
          <w:vertAlign w:val="subscript"/>
          <w:lang w:val="uk-UA"/>
        </w:rPr>
        <w:t>вн</w:t>
      </w:r>
      <w:proofErr w:type="spellEnd"/>
      <w:r w:rsidRPr="00317E49">
        <w:rPr>
          <w:rFonts w:ascii="Times New Roman" w:hAnsi="Times New Roman" w:cs="Times New Roman"/>
          <w:sz w:val="24"/>
          <w:szCs w:val="24"/>
          <w:lang w:val="uk-UA"/>
        </w:rPr>
        <w:t xml:space="preserve"> – температура внутрішнього повітря, </w:t>
      </w:r>
      <w:r w:rsidRPr="00317E49">
        <w:rPr>
          <w:rFonts w:ascii="Times New Roman" w:hAnsi="Times New Roman" w:cs="Times New Roman"/>
          <w:sz w:val="24"/>
          <w:szCs w:val="24"/>
          <w:vertAlign w:val="superscript"/>
          <w:lang w:val="uk-UA"/>
        </w:rPr>
        <w:t>0</w:t>
      </w:r>
      <w:r w:rsidRPr="00317E49">
        <w:rPr>
          <w:rFonts w:ascii="Times New Roman" w:hAnsi="Times New Roman" w:cs="Times New Roman"/>
          <w:sz w:val="24"/>
          <w:szCs w:val="24"/>
          <w:lang w:val="uk-UA"/>
        </w:rPr>
        <w:t>С</w:t>
      </w:r>
    </w:p>
    <w:p w14:paraId="3BA96B46" w14:textId="77777777" w:rsidR="00BA6B2D" w:rsidRPr="00317E49" w:rsidRDefault="00BA6B2D" w:rsidP="00BA6B2D">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en-US"/>
        </w:rPr>
        <w:t>t</w:t>
      </w:r>
      <w:r w:rsidRPr="00317E49">
        <w:rPr>
          <w:rFonts w:ascii="Times New Roman" w:hAnsi="Times New Roman" w:cs="Times New Roman"/>
          <w:sz w:val="24"/>
          <w:szCs w:val="24"/>
          <w:vertAlign w:val="subscript"/>
          <w:lang w:val="uk-UA"/>
        </w:rPr>
        <w:t>з</w:t>
      </w:r>
      <w:r w:rsidRPr="00317E49">
        <w:rPr>
          <w:rFonts w:ascii="Times New Roman" w:hAnsi="Times New Roman" w:cs="Times New Roman"/>
          <w:sz w:val="24"/>
          <w:szCs w:val="24"/>
          <w:lang w:val="uk-UA"/>
        </w:rPr>
        <w:t xml:space="preserve"> – температура зовнішнього повітря, </w:t>
      </w:r>
      <w:r w:rsidRPr="00317E49">
        <w:rPr>
          <w:rFonts w:ascii="Times New Roman" w:hAnsi="Times New Roman" w:cs="Times New Roman"/>
          <w:sz w:val="24"/>
          <w:szCs w:val="24"/>
          <w:vertAlign w:val="superscript"/>
          <w:lang w:val="uk-UA"/>
        </w:rPr>
        <w:t>0</w:t>
      </w:r>
      <w:r w:rsidRPr="00317E49">
        <w:rPr>
          <w:rFonts w:ascii="Times New Roman" w:hAnsi="Times New Roman" w:cs="Times New Roman"/>
          <w:sz w:val="24"/>
          <w:szCs w:val="24"/>
          <w:lang w:val="uk-UA"/>
        </w:rPr>
        <w:t>С</w:t>
      </w:r>
    </w:p>
    <w:p w14:paraId="6D8524CF" w14:textId="77777777" w:rsidR="00BA6B2D" w:rsidRPr="00317E49" w:rsidRDefault="00BA6B2D" w:rsidP="00BA6B2D">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en-US"/>
        </w:rPr>
        <w:t>e</w:t>
      </w:r>
      <w:r w:rsidRPr="00317E49">
        <w:rPr>
          <w:rFonts w:ascii="Times New Roman" w:hAnsi="Times New Roman" w:cs="Times New Roman"/>
          <w:sz w:val="24"/>
          <w:szCs w:val="24"/>
          <w:vertAlign w:val="subscript"/>
          <w:lang w:val="en-US"/>
        </w:rPr>
        <w:t>k</w:t>
      </w:r>
      <w:r w:rsidRPr="00317E49">
        <w:rPr>
          <w:rFonts w:ascii="Times New Roman" w:hAnsi="Times New Roman" w:cs="Times New Roman"/>
          <w:sz w:val="24"/>
          <w:szCs w:val="24"/>
          <w:lang w:val="uk-UA"/>
        </w:rPr>
        <w:t xml:space="preserve"> – коефіцієнт, що враховує додаткові тепловтрати.</w:t>
      </w:r>
    </w:p>
    <w:p w14:paraId="27E204DF" w14:textId="77777777" w:rsidR="00BA6B2D" w:rsidRPr="00317E49" w:rsidRDefault="00BA6B2D" w:rsidP="00963D22">
      <w:pPr>
        <w:spacing w:after="0" w:line="360" w:lineRule="auto"/>
        <w:ind w:firstLine="426"/>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Коефіцієнт теплопередачі через конструкцію дорівнює</w:t>
      </w:r>
    </w:p>
    <w:p w14:paraId="24E1B99A" w14:textId="3937B110" w:rsidR="00BA6B2D" w:rsidRPr="00317E49" w:rsidRDefault="00963D22" w:rsidP="00BA6B2D">
      <w:pPr>
        <w:spacing w:after="0" w:line="360" w:lineRule="auto"/>
        <w:ind w:firstLine="709"/>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BA6B2D" w:rsidRPr="00317E49">
        <w:rPr>
          <w:rFonts w:ascii="Times New Roman" w:hAnsi="Times New Roman" w:cs="Times New Roman"/>
          <w:sz w:val="24"/>
          <w:szCs w:val="24"/>
          <w:lang w:val="en-US"/>
        </w:rPr>
        <w:t>U</w:t>
      </w:r>
      <w:r w:rsidR="00BA6B2D" w:rsidRPr="00317E49">
        <w:rPr>
          <w:rFonts w:ascii="Times New Roman" w:hAnsi="Times New Roman" w:cs="Times New Roman"/>
          <w:sz w:val="24"/>
          <w:szCs w:val="24"/>
          <w:vertAlign w:val="subscript"/>
          <w:lang w:val="en-US"/>
        </w:rPr>
        <w:t>i</w:t>
      </w:r>
      <w:r w:rsidR="00BA6B2D" w:rsidRPr="00317E49">
        <w:rPr>
          <w:rFonts w:ascii="Times New Roman" w:hAnsi="Times New Roman" w:cs="Times New Roman"/>
          <w:sz w:val="24"/>
          <w:szCs w:val="24"/>
          <w:lang w:val="uk-UA"/>
        </w:rPr>
        <w:t xml:space="preserve"> = 1/</w:t>
      </w:r>
      <w:r w:rsidR="00BA6B2D" w:rsidRPr="00317E49">
        <w:rPr>
          <w:rFonts w:ascii="Times New Roman" w:hAnsi="Times New Roman" w:cs="Times New Roman"/>
          <w:sz w:val="24"/>
          <w:szCs w:val="24"/>
          <w:lang w:val="en-US"/>
        </w:rPr>
        <w:t>R</w:t>
      </w:r>
      <w:r w:rsidR="00BA6B2D" w:rsidRPr="00317E49">
        <w:rPr>
          <w:rFonts w:ascii="Times New Roman" w:hAnsi="Times New Roman" w:cs="Times New Roman"/>
          <w:sz w:val="24"/>
          <w:szCs w:val="24"/>
          <w:vertAlign w:val="subscript"/>
          <w:lang w:val="en-US"/>
        </w:rPr>
        <w:t>i</w:t>
      </w:r>
      <w:r w:rsidR="00BA6B2D" w:rsidRPr="00317E49">
        <w:rPr>
          <w:rFonts w:ascii="Times New Roman" w:hAnsi="Times New Roman" w:cs="Times New Roman"/>
          <w:sz w:val="24"/>
          <w:szCs w:val="24"/>
          <w:vertAlign w:val="subscript"/>
          <w:lang w:val="uk-UA"/>
        </w:rPr>
        <w:t xml:space="preserve"> </w:t>
      </w:r>
      <w:r w:rsidR="00BA6B2D" w:rsidRPr="00317E49">
        <w:rPr>
          <w:rFonts w:ascii="Times New Roman" w:hAnsi="Times New Roman" w:cs="Times New Roman"/>
          <w:sz w:val="24"/>
          <w:szCs w:val="24"/>
          <w:lang w:val="uk-UA"/>
        </w:rPr>
        <w:t xml:space="preserve">                                                                  </w:t>
      </w:r>
      <w:proofErr w:type="gramStart"/>
      <w:r w:rsidR="00BA6B2D" w:rsidRPr="00317E49">
        <w:rPr>
          <w:rFonts w:ascii="Times New Roman" w:hAnsi="Times New Roman" w:cs="Times New Roman"/>
          <w:sz w:val="24"/>
          <w:szCs w:val="24"/>
          <w:lang w:val="uk-UA"/>
        </w:rPr>
        <w:t xml:space="preserve">   (</w:t>
      </w:r>
      <w:proofErr w:type="gramEnd"/>
      <w:r w:rsidR="00BA6B2D" w:rsidRPr="00317E49">
        <w:rPr>
          <w:rFonts w:ascii="Times New Roman" w:hAnsi="Times New Roman" w:cs="Times New Roman"/>
          <w:sz w:val="24"/>
          <w:szCs w:val="24"/>
          <w:lang w:val="uk-UA"/>
        </w:rPr>
        <w:t>5)</w:t>
      </w:r>
    </w:p>
    <w:p w14:paraId="029A1394" w14:textId="77777777" w:rsidR="00BA6B2D" w:rsidRPr="00317E49" w:rsidRDefault="00BA6B2D" w:rsidP="00BA6B2D">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де </w:t>
      </w:r>
      <w:r w:rsidRPr="00317E49">
        <w:rPr>
          <w:rFonts w:ascii="Times New Roman" w:hAnsi="Times New Roman" w:cs="Times New Roman"/>
          <w:sz w:val="24"/>
          <w:szCs w:val="24"/>
          <w:lang w:val="en-US"/>
        </w:rPr>
        <w:t>R</w:t>
      </w:r>
      <w:r w:rsidRPr="00317E49">
        <w:rPr>
          <w:rFonts w:ascii="Times New Roman" w:hAnsi="Times New Roman" w:cs="Times New Roman"/>
          <w:sz w:val="24"/>
          <w:szCs w:val="24"/>
          <w:vertAlign w:val="subscript"/>
          <w:lang w:val="en-US"/>
        </w:rPr>
        <w:t>i</w:t>
      </w:r>
      <w:r w:rsidRPr="00317E49">
        <w:rPr>
          <w:rFonts w:ascii="Times New Roman" w:hAnsi="Times New Roman" w:cs="Times New Roman"/>
          <w:sz w:val="24"/>
          <w:szCs w:val="24"/>
          <w:lang w:val="uk-UA"/>
        </w:rPr>
        <w:t xml:space="preserve"> – опір теплопередачі </w:t>
      </w:r>
      <w:proofErr w:type="spellStart"/>
      <w:r w:rsidRPr="00317E49">
        <w:rPr>
          <w:rFonts w:ascii="Times New Roman" w:hAnsi="Times New Roman" w:cs="Times New Roman"/>
          <w:sz w:val="24"/>
          <w:szCs w:val="24"/>
          <w:lang w:val="uk-UA"/>
        </w:rPr>
        <w:t>огороджуючої</w:t>
      </w:r>
      <w:proofErr w:type="spellEnd"/>
      <w:r w:rsidRPr="00317E49">
        <w:rPr>
          <w:rFonts w:ascii="Times New Roman" w:hAnsi="Times New Roman" w:cs="Times New Roman"/>
          <w:sz w:val="24"/>
          <w:szCs w:val="24"/>
          <w:lang w:val="uk-UA"/>
        </w:rPr>
        <w:t xml:space="preserve"> конструкції м</w:t>
      </w:r>
      <w:r w:rsidRPr="00317E49">
        <w:rPr>
          <w:rFonts w:ascii="Times New Roman" w:hAnsi="Times New Roman" w:cs="Times New Roman"/>
          <w:sz w:val="24"/>
          <w:szCs w:val="24"/>
          <w:vertAlign w:val="superscript"/>
          <w:lang w:val="uk-UA"/>
        </w:rPr>
        <w:t>2</w:t>
      </w:r>
      <w:r w:rsidRPr="00317E49">
        <w:rPr>
          <w:rFonts w:ascii="Times New Roman" w:hAnsi="Times New Roman" w:cs="Times New Roman"/>
          <w:sz w:val="24"/>
          <w:szCs w:val="24"/>
          <w:lang w:val="uk-UA"/>
        </w:rPr>
        <w:t xml:space="preserve">·К/Вт. Він знаходиться окремо для  кожної </w:t>
      </w:r>
      <w:proofErr w:type="spellStart"/>
      <w:r w:rsidRPr="00317E49">
        <w:rPr>
          <w:rFonts w:ascii="Times New Roman" w:hAnsi="Times New Roman" w:cs="Times New Roman"/>
          <w:sz w:val="24"/>
          <w:szCs w:val="24"/>
          <w:lang w:val="uk-UA"/>
        </w:rPr>
        <w:t>огороджуючої</w:t>
      </w:r>
      <w:proofErr w:type="spellEnd"/>
      <w:r w:rsidRPr="00317E49">
        <w:rPr>
          <w:rFonts w:ascii="Times New Roman" w:hAnsi="Times New Roman" w:cs="Times New Roman"/>
          <w:sz w:val="24"/>
          <w:szCs w:val="24"/>
          <w:lang w:val="uk-UA"/>
        </w:rPr>
        <w:t xml:space="preserve"> конструкції за формулою</w:t>
      </w:r>
    </w:p>
    <w:p w14:paraId="6BEDC4F1" w14:textId="4D2AC6C9" w:rsidR="00BA6B2D" w:rsidRPr="00317E49" w:rsidRDefault="00963D22" w:rsidP="00BA6B2D">
      <w:pPr>
        <w:spacing w:after="0" w:line="360" w:lineRule="auto"/>
        <w:ind w:firstLine="709"/>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BA6B2D" w:rsidRPr="00317E49">
        <w:rPr>
          <w:rFonts w:ascii="Times New Roman" w:hAnsi="Times New Roman" w:cs="Times New Roman"/>
          <w:sz w:val="24"/>
          <w:szCs w:val="24"/>
          <w:lang w:val="en-US"/>
        </w:rPr>
        <w:t>R</w:t>
      </w:r>
      <w:r w:rsidR="00BA6B2D" w:rsidRPr="00317E49">
        <w:rPr>
          <w:rFonts w:ascii="Times New Roman" w:hAnsi="Times New Roman" w:cs="Times New Roman"/>
          <w:sz w:val="24"/>
          <w:szCs w:val="24"/>
          <w:vertAlign w:val="subscript"/>
          <w:lang w:val="uk-UA"/>
        </w:rPr>
        <w:t xml:space="preserve">і </w:t>
      </w:r>
      <w:proofErr w:type="gramStart"/>
      <w:r w:rsidR="00BA6B2D" w:rsidRPr="00317E49">
        <w:rPr>
          <w:rFonts w:ascii="Times New Roman" w:hAnsi="Times New Roman" w:cs="Times New Roman"/>
          <w:sz w:val="24"/>
          <w:szCs w:val="24"/>
          <w:lang w:val="uk-UA"/>
        </w:rPr>
        <w:t>=  α</w:t>
      </w:r>
      <w:proofErr w:type="gramEnd"/>
      <w:r w:rsidR="00BA6B2D" w:rsidRPr="00317E49">
        <w:rPr>
          <w:rFonts w:ascii="Times New Roman" w:hAnsi="Times New Roman" w:cs="Times New Roman"/>
          <w:sz w:val="24"/>
          <w:szCs w:val="24"/>
          <w:vertAlign w:val="subscript"/>
          <w:lang w:val="uk-UA"/>
        </w:rPr>
        <w:t>в</w:t>
      </w:r>
      <w:r w:rsidR="00BA6B2D" w:rsidRPr="00317E49">
        <w:rPr>
          <w:rFonts w:ascii="Times New Roman" w:hAnsi="Times New Roman" w:cs="Times New Roman"/>
          <w:sz w:val="24"/>
          <w:szCs w:val="24"/>
          <w:lang w:val="uk-UA"/>
        </w:rPr>
        <w:t xml:space="preserve"> + </w:t>
      </w:r>
      <w:proofErr w:type="spellStart"/>
      <w:r w:rsidR="00BA6B2D" w:rsidRPr="00317E49">
        <w:rPr>
          <w:rFonts w:ascii="Times New Roman" w:hAnsi="Times New Roman" w:cs="Times New Roman"/>
          <w:sz w:val="24"/>
          <w:szCs w:val="24"/>
          <w:lang w:val="uk-UA"/>
        </w:rPr>
        <w:t>Σδ</w:t>
      </w:r>
      <w:proofErr w:type="spellEnd"/>
      <w:r w:rsidR="00BA6B2D" w:rsidRPr="00317E49">
        <w:rPr>
          <w:rFonts w:ascii="Times New Roman" w:hAnsi="Times New Roman" w:cs="Times New Roman"/>
          <w:sz w:val="24"/>
          <w:szCs w:val="24"/>
          <w:lang w:val="uk-UA"/>
        </w:rPr>
        <w:t>/λ+ α</w:t>
      </w:r>
      <w:r w:rsidR="00BA6B2D" w:rsidRPr="00317E49">
        <w:rPr>
          <w:rFonts w:ascii="Times New Roman" w:hAnsi="Times New Roman" w:cs="Times New Roman"/>
          <w:sz w:val="24"/>
          <w:szCs w:val="24"/>
          <w:vertAlign w:val="subscript"/>
          <w:lang w:val="uk-UA"/>
        </w:rPr>
        <w:t xml:space="preserve">з   </w:t>
      </w:r>
      <w:r w:rsidR="00BA6B2D" w:rsidRPr="00317E49">
        <w:rPr>
          <w:rFonts w:ascii="Times New Roman" w:hAnsi="Times New Roman" w:cs="Times New Roman"/>
          <w:sz w:val="24"/>
          <w:szCs w:val="24"/>
          <w:lang w:val="uk-UA"/>
        </w:rPr>
        <w:t xml:space="preserve">                                                  (6)</w:t>
      </w:r>
    </w:p>
    <w:p w14:paraId="1BA949E4" w14:textId="77777777" w:rsidR="00BA6B2D" w:rsidRPr="00317E49" w:rsidRDefault="00BA6B2D" w:rsidP="00BA6B2D">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де α</w:t>
      </w:r>
      <w:r w:rsidRPr="00317E49">
        <w:rPr>
          <w:rFonts w:ascii="Times New Roman" w:hAnsi="Times New Roman" w:cs="Times New Roman"/>
          <w:sz w:val="24"/>
          <w:szCs w:val="24"/>
          <w:vertAlign w:val="subscript"/>
          <w:lang w:val="uk-UA"/>
        </w:rPr>
        <w:t>в</w:t>
      </w:r>
      <w:r w:rsidRPr="00317E49">
        <w:rPr>
          <w:rFonts w:ascii="Times New Roman" w:hAnsi="Times New Roman" w:cs="Times New Roman"/>
          <w:sz w:val="24"/>
          <w:szCs w:val="24"/>
          <w:lang w:val="uk-UA"/>
        </w:rPr>
        <w:t xml:space="preserve"> – опір теплопередачі від внутрішнього повітря до огородження, для більшості приміщень α</w:t>
      </w:r>
      <w:r w:rsidRPr="00317E49">
        <w:rPr>
          <w:rFonts w:ascii="Times New Roman" w:hAnsi="Times New Roman" w:cs="Times New Roman"/>
          <w:sz w:val="24"/>
          <w:szCs w:val="24"/>
          <w:vertAlign w:val="subscript"/>
          <w:lang w:val="uk-UA"/>
        </w:rPr>
        <w:t>в</w:t>
      </w:r>
      <w:r w:rsidRPr="00317E49">
        <w:rPr>
          <w:rFonts w:ascii="Times New Roman" w:hAnsi="Times New Roman" w:cs="Times New Roman"/>
          <w:sz w:val="24"/>
          <w:szCs w:val="24"/>
          <w:lang w:val="uk-UA"/>
        </w:rPr>
        <w:t xml:space="preserve"> = 1/8,7 м</w:t>
      </w:r>
      <w:r w:rsidRPr="00317E49">
        <w:rPr>
          <w:rFonts w:ascii="Times New Roman" w:hAnsi="Times New Roman" w:cs="Times New Roman"/>
          <w:sz w:val="24"/>
          <w:szCs w:val="24"/>
          <w:vertAlign w:val="superscript"/>
          <w:lang w:val="uk-UA"/>
        </w:rPr>
        <w:t>2</w:t>
      </w:r>
      <w:r w:rsidRPr="00317E49">
        <w:rPr>
          <w:rFonts w:ascii="Times New Roman" w:hAnsi="Times New Roman" w:cs="Times New Roman"/>
          <w:sz w:val="24"/>
          <w:szCs w:val="24"/>
          <w:lang w:val="uk-UA"/>
        </w:rPr>
        <w:t>·К/Вт;</w:t>
      </w:r>
    </w:p>
    <w:p w14:paraId="48846F71" w14:textId="77777777" w:rsidR="00BA6B2D" w:rsidRPr="00317E49" w:rsidRDefault="00BA6B2D" w:rsidP="00BA6B2D">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α</w:t>
      </w:r>
      <w:r w:rsidRPr="00317E49">
        <w:rPr>
          <w:rFonts w:ascii="Times New Roman" w:hAnsi="Times New Roman" w:cs="Times New Roman"/>
          <w:sz w:val="24"/>
          <w:szCs w:val="24"/>
          <w:vertAlign w:val="subscript"/>
          <w:lang w:val="uk-UA"/>
        </w:rPr>
        <w:t>з</w:t>
      </w:r>
      <w:r w:rsidRPr="00317E49">
        <w:rPr>
          <w:rFonts w:ascii="Times New Roman" w:hAnsi="Times New Roman" w:cs="Times New Roman"/>
          <w:sz w:val="24"/>
          <w:szCs w:val="24"/>
          <w:lang w:val="uk-UA"/>
        </w:rPr>
        <w:t xml:space="preserve"> – опір теплопередачі від огородження до зовнішнього повітря, для більшості випадків α</w:t>
      </w:r>
      <w:r w:rsidRPr="00317E49">
        <w:rPr>
          <w:rFonts w:ascii="Times New Roman" w:hAnsi="Times New Roman" w:cs="Times New Roman"/>
          <w:sz w:val="24"/>
          <w:szCs w:val="24"/>
          <w:vertAlign w:val="subscript"/>
          <w:lang w:val="uk-UA"/>
        </w:rPr>
        <w:t>з</w:t>
      </w:r>
      <w:r w:rsidRPr="00317E49">
        <w:rPr>
          <w:rFonts w:ascii="Times New Roman" w:hAnsi="Times New Roman" w:cs="Times New Roman"/>
          <w:sz w:val="24"/>
          <w:szCs w:val="24"/>
          <w:lang w:val="uk-UA"/>
        </w:rPr>
        <w:t xml:space="preserve"> = 1/23 м</w:t>
      </w:r>
      <w:r w:rsidRPr="00317E49">
        <w:rPr>
          <w:rFonts w:ascii="Times New Roman" w:hAnsi="Times New Roman" w:cs="Times New Roman"/>
          <w:sz w:val="24"/>
          <w:szCs w:val="24"/>
          <w:vertAlign w:val="superscript"/>
          <w:lang w:val="uk-UA"/>
        </w:rPr>
        <w:t>2</w:t>
      </w:r>
      <w:r w:rsidRPr="00317E49">
        <w:rPr>
          <w:rFonts w:ascii="Times New Roman" w:hAnsi="Times New Roman" w:cs="Times New Roman"/>
          <w:sz w:val="24"/>
          <w:szCs w:val="24"/>
          <w:lang w:val="uk-UA"/>
        </w:rPr>
        <w:t>·К/Вт – при омиванні огородження вільним повітрям, α</w:t>
      </w:r>
      <w:r w:rsidRPr="00317E49">
        <w:rPr>
          <w:rFonts w:ascii="Times New Roman" w:hAnsi="Times New Roman" w:cs="Times New Roman"/>
          <w:sz w:val="24"/>
          <w:szCs w:val="24"/>
          <w:vertAlign w:val="subscript"/>
          <w:lang w:val="uk-UA"/>
        </w:rPr>
        <w:t>з</w:t>
      </w:r>
      <w:r w:rsidRPr="00317E49">
        <w:rPr>
          <w:rFonts w:ascii="Times New Roman" w:hAnsi="Times New Roman" w:cs="Times New Roman"/>
          <w:sz w:val="24"/>
          <w:szCs w:val="24"/>
          <w:lang w:val="uk-UA"/>
        </w:rPr>
        <w:t xml:space="preserve"> = 1/12 м</w:t>
      </w:r>
      <w:r w:rsidRPr="00317E49">
        <w:rPr>
          <w:rFonts w:ascii="Times New Roman" w:hAnsi="Times New Roman" w:cs="Times New Roman"/>
          <w:sz w:val="24"/>
          <w:szCs w:val="24"/>
          <w:vertAlign w:val="superscript"/>
          <w:lang w:val="uk-UA"/>
        </w:rPr>
        <w:t>2</w:t>
      </w:r>
      <w:r w:rsidRPr="00317E49">
        <w:rPr>
          <w:rFonts w:ascii="Times New Roman" w:hAnsi="Times New Roman" w:cs="Times New Roman"/>
          <w:sz w:val="24"/>
          <w:szCs w:val="24"/>
          <w:lang w:val="uk-UA"/>
        </w:rPr>
        <w:t>·</w:t>
      </w:r>
      <w:r w:rsidRPr="00317E49">
        <w:rPr>
          <w:rFonts w:ascii="Times New Roman" w:hAnsi="Times New Roman" w:cs="Times New Roman"/>
          <w:sz w:val="24"/>
          <w:szCs w:val="24"/>
          <w:vertAlign w:val="superscript"/>
          <w:lang w:val="uk-UA"/>
        </w:rPr>
        <w:t>0</w:t>
      </w:r>
      <w:r w:rsidRPr="00317E49">
        <w:rPr>
          <w:rFonts w:ascii="Times New Roman" w:hAnsi="Times New Roman" w:cs="Times New Roman"/>
          <w:sz w:val="24"/>
          <w:szCs w:val="24"/>
          <w:lang w:val="uk-UA"/>
        </w:rPr>
        <w:t>С/Вт – якщо огородження виходить в неопалюване приміщення, наприклад на горище;</w:t>
      </w:r>
    </w:p>
    <w:p w14:paraId="1BB4240F" w14:textId="77777777" w:rsidR="00BA6B2D" w:rsidRPr="00317E49" w:rsidRDefault="00BA6B2D" w:rsidP="00BA6B2D">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δ – товщина однорідного шару неоднорідної теплової конструкції, м</w:t>
      </w:r>
    </w:p>
    <w:p w14:paraId="68D81D67" w14:textId="77777777" w:rsidR="00BA6B2D" w:rsidRPr="00317E49" w:rsidRDefault="00BA6B2D" w:rsidP="00BA6B2D">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λ – коефіцієнт теплопровідності шару, Вт/</w:t>
      </w:r>
      <w:proofErr w:type="spellStart"/>
      <w:r w:rsidRPr="00317E49">
        <w:rPr>
          <w:rFonts w:ascii="Times New Roman" w:hAnsi="Times New Roman" w:cs="Times New Roman"/>
          <w:sz w:val="24"/>
          <w:szCs w:val="24"/>
          <w:lang w:val="uk-UA"/>
        </w:rPr>
        <w:t>м·К</w:t>
      </w:r>
      <w:proofErr w:type="spellEnd"/>
      <w:r w:rsidRPr="00317E49">
        <w:rPr>
          <w:rFonts w:ascii="Times New Roman" w:hAnsi="Times New Roman" w:cs="Times New Roman"/>
          <w:sz w:val="24"/>
          <w:szCs w:val="24"/>
          <w:lang w:val="uk-UA"/>
        </w:rPr>
        <w:t>.</w:t>
      </w:r>
    </w:p>
    <w:p w14:paraId="45ECDCF9" w14:textId="77777777" w:rsidR="00BA6B2D" w:rsidRPr="00317E49" w:rsidRDefault="00BA6B2D" w:rsidP="00BA6B2D">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lastRenderedPageBreak/>
        <w:t>Коефіцієнти теплопровідності більшості матеріалів, що використовуються в будівництві, можна знайти в ДСТУ Б В.2.6-189:2013, деякі з них винесено в додаток 1 даного посібника.</w:t>
      </w:r>
    </w:p>
    <w:p w14:paraId="2AE60D28" w14:textId="77777777" w:rsidR="00BA6B2D" w:rsidRPr="00317E49" w:rsidRDefault="00BA6B2D" w:rsidP="00BA6B2D">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При використанні при будівництві готових виробів завод-виробник має надавати сертифікат виробу з вказанням його теплового опору. Це відноситься до вікон та дверей, а також сендвіч-панелей.</w:t>
      </w:r>
    </w:p>
    <w:p w14:paraId="5693830F" w14:textId="77777777" w:rsidR="00BA6B2D" w:rsidRPr="00317E49" w:rsidRDefault="00BA6B2D" w:rsidP="00BA6B2D">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Також необхідно врахувати, що реальна стіна має теплові включення, що погіршують її захисні властивості. Розрахунок стіни з урахуванням теплових включень приведений в ДСТУ Б В.2.6-189:2013. При  спрощених розрахунках можна використовувати коефіцієнт, що враховує наявність теплових включень. Тоді:</w:t>
      </w:r>
    </w:p>
    <w:p w14:paraId="7417B3E2" w14:textId="55B8962D" w:rsidR="00BA6B2D" w:rsidRPr="00317E49" w:rsidRDefault="00963D22" w:rsidP="00BA6B2D">
      <w:pPr>
        <w:spacing w:after="0" w:line="360" w:lineRule="auto"/>
        <w:ind w:firstLine="709"/>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BA6B2D" w:rsidRPr="00317E49">
        <w:rPr>
          <w:rFonts w:ascii="Times New Roman" w:hAnsi="Times New Roman" w:cs="Times New Roman"/>
          <w:sz w:val="24"/>
          <w:szCs w:val="24"/>
          <w:lang w:val="en-US"/>
        </w:rPr>
        <w:t>U</w:t>
      </w:r>
      <w:r w:rsidR="00BA6B2D" w:rsidRPr="00317E49">
        <w:rPr>
          <w:rFonts w:ascii="Times New Roman" w:hAnsi="Times New Roman" w:cs="Times New Roman"/>
          <w:sz w:val="24"/>
          <w:szCs w:val="24"/>
          <w:vertAlign w:val="subscript"/>
          <w:lang w:val="en-US"/>
        </w:rPr>
        <w:t>i</w:t>
      </w:r>
      <w:r w:rsidR="00BA6B2D" w:rsidRPr="00317E49">
        <w:rPr>
          <w:rFonts w:ascii="Times New Roman" w:hAnsi="Times New Roman" w:cs="Times New Roman"/>
          <w:sz w:val="24"/>
          <w:szCs w:val="24"/>
          <w:lang w:val="uk-UA"/>
        </w:rPr>
        <w:t xml:space="preserve"> = 1/</w:t>
      </w:r>
      <w:proofErr w:type="gramStart"/>
      <w:r w:rsidR="00BA6B2D" w:rsidRPr="00317E49">
        <w:rPr>
          <w:rFonts w:ascii="Times New Roman" w:hAnsi="Times New Roman" w:cs="Times New Roman"/>
          <w:sz w:val="24"/>
          <w:szCs w:val="24"/>
          <w:lang w:val="en-US"/>
        </w:rPr>
        <w:t>R</w:t>
      </w:r>
      <w:r w:rsidR="00BA6B2D" w:rsidRPr="00317E49">
        <w:rPr>
          <w:rFonts w:ascii="Times New Roman" w:hAnsi="Times New Roman" w:cs="Times New Roman"/>
          <w:sz w:val="24"/>
          <w:szCs w:val="24"/>
          <w:vertAlign w:val="subscript"/>
          <w:lang w:val="en-US"/>
        </w:rPr>
        <w:t>i</w:t>
      </w:r>
      <w:r w:rsidR="00BA6B2D" w:rsidRPr="00317E49">
        <w:rPr>
          <w:rFonts w:ascii="Times New Roman" w:hAnsi="Times New Roman" w:cs="Times New Roman"/>
          <w:sz w:val="24"/>
          <w:szCs w:val="24"/>
          <w:vertAlign w:val="subscript"/>
          <w:lang w:val="uk-UA"/>
        </w:rPr>
        <w:t xml:space="preserve"> </w:t>
      </w:r>
      <w:r w:rsidR="00BA6B2D" w:rsidRPr="00317E49">
        <w:rPr>
          <w:rFonts w:ascii="Times New Roman" w:hAnsi="Times New Roman" w:cs="Times New Roman"/>
          <w:sz w:val="24"/>
          <w:szCs w:val="24"/>
          <w:lang w:val="uk-UA"/>
        </w:rPr>
        <w:t xml:space="preserve"> +</w:t>
      </w:r>
      <w:proofErr w:type="gramEnd"/>
      <w:r w:rsidR="00BA6B2D" w:rsidRPr="00317E49">
        <w:rPr>
          <w:rFonts w:ascii="Times New Roman" w:hAnsi="Times New Roman" w:cs="Times New Roman"/>
          <w:sz w:val="24"/>
          <w:szCs w:val="24"/>
          <w:lang w:val="uk-UA"/>
        </w:rPr>
        <w:t xml:space="preserve"> Δ</w:t>
      </w:r>
      <w:proofErr w:type="spellStart"/>
      <w:r w:rsidR="00BA6B2D" w:rsidRPr="00317E49">
        <w:rPr>
          <w:rFonts w:ascii="Times New Roman" w:hAnsi="Times New Roman" w:cs="Times New Roman"/>
          <w:sz w:val="24"/>
          <w:szCs w:val="24"/>
          <w:lang w:val="en-US"/>
        </w:rPr>
        <w:t>U</w:t>
      </w:r>
      <w:r w:rsidR="00BA6B2D" w:rsidRPr="00317E49">
        <w:rPr>
          <w:rFonts w:ascii="Times New Roman" w:hAnsi="Times New Roman" w:cs="Times New Roman"/>
          <w:sz w:val="24"/>
          <w:szCs w:val="24"/>
          <w:vertAlign w:val="subscript"/>
          <w:lang w:val="en-US"/>
        </w:rPr>
        <w:t>tb</w:t>
      </w:r>
      <w:proofErr w:type="spellEnd"/>
      <w:r w:rsidR="00BA6B2D" w:rsidRPr="00317E49">
        <w:rPr>
          <w:rFonts w:ascii="Times New Roman" w:hAnsi="Times New Roman" w:cs="Times New Roman"/>
          <w:sz w:val="24"/>
          <w:szCs w:val="24"/>
          <w:vertAlign w:val="subscript"/>
          <w:lang w:val="uk-UA"/>
        </w:rPr>
        <w:t xml:space="preserve">        </w:t>
      </w:r>
      <w:r w:rsidR="00BA6B2D" w:rsidRPr="00317E49">
        <w:rPr>
          <w:rFonts w:ascii="Times New Roman" w:hAnsi="Times New Roman" w:cs="Times New Roman"/>
          <w:sz w:val="24"/>
          <w:szCs w:val="24"/>
          <w:lang w:val="uk-UA"/>
        </w:rPr>
        <w:t xml:space="preserve">                                                                   (7)</w:t>
      </w:r>
    </w:p>
    <w:p w14:paraId="4C5CD259" w14:textId="0D919FCB" w:rsidR="00BA6B2D" w:rsidRPr="00317E49" w:rsidRDefault="00BA6B2D" w:rsidP="00BA6B2D">
      <w:pPr>
        <w:spacing w:after="0" w:line="360" w:lineRule="auto"/>
        <w:ind w:firstLine="709"/>
        <w:jc w:val="both"/>
        <w:rPr>
          <w:rFonts w:ascii="Times New Roman" w:hAnsi="Times New Roman" w:cs="Times New Roman"/>
          <w:sz w:val="24"/>
          <w:szCs w:val="24"/>
          <w:lang w:val="uk-UA"/>
        </w:rPr>
      </w:pPr>
      <w:r w:rsidRPr="0027397A">
        <w:rPr>
          <w:rFonts w:ascii="Times New Roman" w:hAnsi="Times New Roman" w:cs="Times New Roman"/>
          <w:b/>
          <w:bCs/>
          <w:sz w:val="24"/>
          <w:szCs w:val="24"/>
          <w:lang w:val="uk-UA"/>
        </w:rPr>
        <w:t>Табл. 1.</w:t>
      </w:r>
      <w:r w:rsidR="00963D22">
        <w:rPr>
          <w:rFonts w:ascii="Times New Roman" w:hAnsi="Times New Roman" w:cs="Times New Roman"/>
          <w:b/>
          <w:bCs/>
          <w:sz w:val="24"/>
          <w:szCs w:val="24"/>
          <w:lang w:val="uk-UA"/>
        </w:rPr>
        <w:t>7</w:t>
      </w:r>
      <w:r w:rsidRPr="00317E49">
        <w:rPr>
          <w:rFonts w:ascii="Times New Roman" w:hAnsi="Times New Roman" w:cs="Times New Roman"/>
          <w:sz w:val="24"/>
          <w:szCs w:val="24"/>
          <w:lang w:val="uk-UA"/>
        </w:rPr>
        <w:t xml:space="preserve"> Значення додаткової складової до коефіцієнта теплопередачі, які враховують вплив теплопровідних включень.</w:t>
      </w:r>
    </w:p>
    <w:tbl>
      <w:tblPr>
        <w:tblStyle w:val="a3"/>
        <w:tblW w:w="0" w:type="auto"/>
        <w:tblLook w:val="04A0" w:firstRow="1" w:lastRow="0" w:firstColumn="1" w:lastColumn="0" w:noHBand="0" w:noVBand="1"/>
      </w:tblPr>
      <w:tblGrid>
        <w:gridCol w:w="4672"/>
        <w:gridCol w:w="4673"/>
      </w:tblGrid>
      <w:tr w:rsidR="00BA6B2D" w:rsidRPr="00317E49" w14:paraId="288E369B" w14:textId="77777777" w:rsidTr="00882007">
        <w:tc>
          <w:tcPr>
            <w:tcW w:w="4672" w:type="dxa"/>
          </w:tcPr>
          <w:p w14:paraId="1FFE73E1"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Середнє значення коефіцієнта теплопередачі непрозорої частин </w:t>
            </w:r>
            <w:proofErr w:type="spellStart"/>
            <w:r w:rsidRPr="00317E49">
              <w:rPr>
                <w:rFonts w:ascii="Times New Roman" w:hAnsi="Times New Roman" w:cs="Times New Roman"/>
                <w:sz w:val="24"/>
                <w:szCs w:val="24"/>
                <w:lang w:val="uk-UA"/>
              </w:rPr>
              <w:t>конструкцій,Вт</w:t>
            </w:r>
            <w:proofErr w:type="spellEnd"/>
            <w:r w:rsidRPr="00317E49">
              <w:rPr>
                <w:rFonts w:ascii="Times New Roman" w:hAnsi="Times New Roman" w:cs="Times New Roman"/>
                <w:sz w:val="24"/>
                <w:szCs w:val="24"/>
                <w:lang w:val="uk-UA"/>
              </w:rPr>
              <w:t>/(м2 • К)</w:t>
            </w:r>
          </w:p>
        </w:tc>
        <w:tc>
          <w:tcPr>
            <w:tcW w:w="4673" w:type="dxa"/>
          </w:tcPr>
          <w:p w14:paraId="7FB04684"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Δ</w:t>
            </w:r>
            <w:proofErr w:type="spellStart"/>
            <w:r w:rsidRPr="00317E49">
              <w:rPr>
                <w:rFonts w:ascii="Times New Roman" w:hAnsi="Times New Roman" w:cs="Times New Roman"/>
                <w:sz w:val="24"/>
                <w:szCs w:val="24"/>
                <w:lang w:val="en-US"/>
              </w:rPr>
              <w:t>U</w:t>
            </w:r>
            <w:r w:rsidRPr="00317E49">
              <w:rPr>
                <w:rFonts w:ascii="Times New Roman" w:hAnsi="Times New Roman" w:cs="Times New Roman"/>
                <w:sz w:val="24"/>
                <w:szCs w:val="24"/>
                <w:vertAlign w:val="subscript"/>
                <w:lang w:val="en-US"/>
              </w:rPr>
              <w:t>tb</w:t>
            </w:r>
            <w:proofErr w:type="spellEnd"/>
          </w:p>
        </w:tc>
      </w:tr>
      <w:tr w:rsidR="00BA6B2D" w:rsidRPr="00317E49" w14:paraId="404BD57D" w14:textId="77777777" w:rsidTr="00882007">
        <w:tc>
          <w:tcPr>
            <w:tcW w:w="4672" w:type="dxa"/>
          </w:tcPr>
          <w:p w14:paraId="72D1AD80"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1/</w:t>
            </w:r>
            <w:r w:rsidRPr="00317E49">
              <w:rPr>
                <w:rFonts w:ascii="Times New Roman" w:hAnsi="Times New Roman" w:cs="Times New Roman"/>
                <w:sz w:val="24"/>
                <w:szCs w:val="24"/>
                <w:lang w:val="en-US"/>
              </w:rPr>
              <w:t>R</w:t>
            </w:r>
            <w:r w:rsidRPr="00317E49">
              <w:rPr>
                <w:rFonts w:ascii="Times New Roman" w:hAnsi="Times New Roman" w:cs="Times New Roman"/>
                <w:sz w:val="24"/>
                <w:szCs w:val="24"/>
                <w:vertAlign w:val="subscript"/>
                <w:lang w:val="en-US"/>
              </w:rPr>
              <w:t>i</w:t>
            </w:r>
            <w:r w:rsidRPr="00317E49">
              <w:rPr>
                <w:rFonts w:ascii="Times New Roman" w:hAnsi="Times New Roman" w:cs="Times New Roman"/>
                <w:sz w:val="24"/>
                <w:szCs w:val="24"/>
                <w:lang w:val="en-US"/>
              </w:rPr>
              <w:t xml:space="preserve"> ≥</w:t>
            </w:r>
            <w:r w:rsidRPr="00317E49">
              <w:rPr>
                <w:rFonts w:ascii="Times New Roman" w:hAnsi="Times New Roman" w:cs="Times New Roman"/>
                <w:sz w:val="24"/>
                <w:szCs w:val="24"/>
                <w:lang w:val="uk-UA"/>
              </w:rPr>
              <w:t>0,8</w:t>
            </w:r>
          </w:p>
        </w:tc>
        <w:tc>
          <w:tcPr>
            <w:tcW w:w="4673" w:type="dxa"/>
          </w:tcPr>
          <w:p w14:paraId="70F9F57E" w14:textId="77777777" w:rsidR="00BA6B2D" w:rsidRPr="00317E49" w:rsidRDefault="00BA6B2D" w:rsidP="00882007">
            <w:pPr>
              <w:jc w:val="both"/>
              <w:rPr>
                <w:rFonts w:ascii="Times New Roman" w:hAnsi="Times New Roman" w:cs="Times New Roman"/>
                <w:sz w:val="24"/>
                <w:szCs w:val="24"/>
                <w:lang w:val="en-US"/>
              </w:rPr>
            </w:pPr>
            <w:r w:rsidRPr="00317E49">
              <w:rPr>
                <w:rFonts w:ascii="Times New Roman" w:hAnsi="Times New Roman" w:cs="Times New Roman"/>
                <w:sz w:val="24"/>
                <w:szCs w:val="24"/>
                <w:lang w:val="en-US"/>
              </w:rPr>
              <w:t>0.0</w:t>
            </w:r>
          </w:p>
        </w:tc>
      </w:tr>
      <w:tr w:rsidR="00BA6B2D" w:rsidRPr="00317E49" w14:paraId="49A7FFE0" w14:textId="77777777" w:rsidTr="00882007">
        <w:tc>
          <w:tcPr>
            <w:tcW w:w="4672" w:type="dxa"/>
          </w:tcPr>
          <w:p w14:paraId="3849F9D9"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0,4≤1/</w:t>
            </w:r>
            <w:r w:rsidRPr="00317E49">
              <w:rPr>
                <w:rFonts w:ascii="Times New Roman" w:hAnsi="Times New Roman" w:cs="Times New Roman"/>
                <w:sz w:val="24"/>
                <w:szCs w:val="24"/>
                <w:lang w:val="en-US"/>
              </w:rPr>
              <w:t>R</w:t>
            </w:r>
            <w:r w:rsidRPr="00317E49">
              <w:rPr>
                <w:rFonts w:ascii="Times New Roman" w:hAnsi="Times New Roman" w:cs="Times New Roman"/>
                <w:sz w:val="24"/>
                <w:szCs w:val="24"/>
                <w:vertAlign w:val="subscript"/>
                <w:lang w:val="en-US"/>
              </w:rPr>
              <w:t>i</w:t>
            </w:r>
            <w:r w:rsidRPr="00317E49">
              <w:rPr>
                <w:rFonts w:ascii="Times New Roman" w:hAnsi="Times New Roman" w:cs="Times New Roman"/>
                <w:sz w:val="24"/>
                <w:szCs w:val="24"/>
                <w:lang w:val="en-US"/>
              </w:rPr>
              <w:t xml:space="preserve"> &gt;</w:t>
            </w:r>
            <w:r w:rsidRPr="00317E49">
              <w:rPr>
                <w:rFonts w:ascii="Times New Roman" w:hAnsi="Times New Roman" w:cs="Times New Roman"/>
                <w:sz w:val="24"/>
                <w:szCs w:val="24"/>
                <w:lang w:val="uk-UA"/>
              </w:rPr>
              <w:t>0,8</w:t>
            </w:r>
          </w:p>
        </w:tc>
        <w:tc>
          <w:tcPr>
            <w:tcW w:w="4673" w:type="dxa"/>
          </w:tcPr>
          <w:p w14:paraId="0902C0B8" w14:textId="77777777" w:rsidR="00BA6B2D" w:rsidRPr="00317E49" w:rsidRDefault="00BA6B2D" w:rsidP="00882007">
            <w:pPr>
              <w:jc w:val="both"/>
              <w:rPr>
                <w:rFonts w:ascii="Times New Roman" w:hAnsi="Times New Roman" w:cs="Times New Roman"/>
                <w:sz w:val="24"/>
                <w:szCs w:val="24"/>
                <w:lang w:val="en-US"/>
              </w:rPr>
            </w:pPr>
            <w:r w:rsidRPr="00317E49">
              <w:rPr>
                <w:rFonts w:ascii="Times New Roman" w:hAnsi="Times New Roman" w:cs="Times New Roman"/>
                <w:sz w:val="24"/>
                <w:szCs w:val="24"/>
                <w:lang w:val="en-US"/>
              </w:rPr>
              <w:t>0.075</w:t>
            </w:r>
          </w:p>
        </w:tc>
      </w:tr>
      <w:tr w:rsidR="00BA6B2D" w:rsidRPr="00317E49" w14:paraId="7D5879C3" w14:textId="77777777" w:rsidTr="00882007">
        <w:tc>
          <w:tcPr>
            <w:tcW w:w="4672" w:type="dxa"/>
          </w:tcPr>
          <w:p w14:paraId="4D101495" w14:textId="77777777" w:rsidR="00BA6B2D" w:rsidRPr="00317E49" w:rsidRDefault="00BA6B2D" w:rsidP="00882007">
            <w:pPr>
              <w:jc w:val="both"/>
              <w:rPr>
                <w:rFonts w:ascii="Times New Roman" w:hAnsi="Times New Roman" w:cs="Times New Roman"/>
                <w:sz w:val="24"/>
                <w:szCs w:val="24"/>
                <w:lang w:val="en-US"/>
              </w:rPr>
            </w:pPr>
            <w:r w:rsidRPr="00317E49">
              <w:rPr>
                <w:rFonts w:ascii="Times New Roman" w:hAnsi="Times New Roman" w:cs="Times New Roman"/>
                <w:sz w:val="24"/>
                <w:szCs w:val="24"/>
                <w:lang w:val="uk-UA"/>
              </w:rPr>
              <w:t>1/</w:t>
            </w:r>
            <w:r w:rsidRPr="00317E49">
              <w:rPr>
                <w:rFonts w:ascii="Times New Roman" w:hAnsi="Times New Roman" w:cs="Times New Roman"/>
                <w:sz w:val="24"/>
                <w:szCs w:val="24"/>
                <w:lang w:val="en-US"/>
              </w:rPr>
              <w:t>R</w:t>
            </w:r>
            <w:r w:rsidRPr="00317E49">
              <w:rPr>
                <w:rFonts w:ascii="Times New Roman" w:hAnsi="Times New Roman" w:cs="Times New Roman"/>
                <w:sz w:val="24"/>
                <w:szCs w:val="24"/>
                <w:vertAlign w:val="subscript"/>
                <w:lang w:val="en-US"/>
              </w:rPr>
              <w:t>i</w:t>
            </w:r>
            <w:r w:rsidRPr="00317E49">
              <w:rPr>
                <w:rFonts w:ascii="Times New Roman" w:hAnsi="Times New Roman" w:cs="Times New Roman"/>
                <w:sz w:val="24"/>
                <w:szCs w:val="24"/>
                <w:lang w:val="en-US"/>
              </w:rPr>
              <w:t xml:space="preserve"> &lt;</w:t>
            </w:r>
            <w:r w:rsidRPr="00317E49">
              <w:rPr>
                <w:rFonts w:ascii="Times New Roman" w:hAnsi="Times New Roman" w:cs="Times New Roman"/>
                <w:sz w:val="24"/>
                <w:szCs w:val="24"/>
                <w:lang w:val="uk-UA"/>
              </w:rPr>
              <w:t>0,</w:t>
            </w:r>
            <w:r w:rsidRPr="00317E49">
              <w:rPr>
                <w:rFonts w:ascii="Times New Roman" w:hAnsi="Times New Roman" w:cs="Times New Roman"/>
                <w:sz w:val="24"/>
                <w:szCs w:val="24"/>
                <w:lang w:val="en-US"/>
              </w:rPr>
              <w:t>4</w:t>
            </w:r>
          </w:p>
        </w:tc>
        <w:tc>
          <w:tcPr>
            <w:tcW w:w="4673" w:type="dxa"/>
          </w:tcPr>
          <w:p w14:paraId="7CF27AA8" w14:textId="77777777" w:rsidR="00BA6B2D" w:rsidRPr="00317E49" w:rsidRDefault="00BA6B2D" w:rsidP="00882007">
            <w:pPr>
              <w:jc w:val="both"/>
              <w:rPr>
                <w:rFonts w:ascii="Times New Roman" w:hAnsi="Times New Roman" w:cs="Times New Roman"/>
                <w:sz w:val="24"/>
                <w:szCs w:val="24"/>
                <w:lang w:val="en-US"/>
              </w:rPr>
            </w:pPr>
            <w:r w:rsidRPr="00317E49">
              <w:rPr>
                <w:rFonts w:ascii="Times New Roman" w:hAnsi="Times New Roman" w:cs="Times New Roman"/>
                <w:sz w:val="24"/>
                <w:szCs w:val="24"/>
                <w:lang w:val="en-US"/>
              </w:rPr>
              <w:t>0.015</w:t>
            </w:r>
          </w:p>
        </w:tc>
      </w:tr>
    </w:tbl>
    <w:p w14:paraId="46441C0F" w14:textId="77777777" w:rsidR="00BA6B2D" w:rsidRPr="00317E49" w:rsidRDefault="00BA6B2D" w:rsidP="00BA6B2D">
      <w:pPr>
        <w:spacing w:after="0" w:line="360" w:lineRule="auto"/>
        <w:ind w:firstLine="709"/>
        <w:jc w:val="both"/>
        <w:rPr>
          <w:rFonts w:ascii="Times New Roman" w:hAnsi="Times New Roman" w:cs="Times New Roman"/>
          <w:sz w:val="24"/>
          <w:szCs w:val="24"/>
          <w:lang w:val="uk-UA"/>
        </w:rPr>
      </w:pPr>
    </w:p>
    <w:p w14:paraId="3DF54CC8" w14:textId="5293AB5A" w:rsidR="00BA6B2D" w:rsidRPr="00317E49" w:rsidRDefault="00BA6B2D" w:rsidP="00BA6B2D">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Тепловий опір </w:t>
      </w:r>
      <w:proofErr w:type="spellStart"/>
      <w:r w:rsidRPr="00317E49">
        <w:rPr>
          <w:rFonts w:ascii="Times New Roman" w:hAnsi="Times New Roman" w:cs="Times New Roman"/>
          <w:sz w:val="24"/>
          <w:szCs w:val="24"/>
          <w:lang w:val="uk-UA"/>
        </w:rPr>
        <w:t>огороджуючих</w:t>
      </w:r>
      <w:proofErr w:type="spellEnd"/>
      <w:r w:rsidRPr="00317E49">
        <w:rPr>
          <w:rFonts w:ascii="Times New Roman" w:hAnsi="Times New Roman" w:cs="Times New Roman"/>
          <w:sz w:val="24"/>
          <w:szCs w:val="24"/>
          <w:lang w:val="uk-UA"/>
        </w:rPr>
        <w:t xml:space="preserve"> конструкцій нормується. Він має бути не менший вказаних в ДБН В.2.6-31:2021 (табл. 1.</w:t>
      </w:r>
      <w:r w:rsidR="00883B26">
        <w:rPr>
          <w:rFonts w:ascii="Times New Roman" w:hAnsi="Times New Roman" w:cs="Times New Roman"/>
          <w:sz w:val="24"/>
          <w:szCs w:val="24"/>
          <w:lang w:val="uk-UA"/>
        </w:rPr>
        <w:t>8</w:t>
      </w:r>
      <w:r w:rsidRPr="00317E49">
        <w:rPr>
          <w:rFonts w:ascii="Times New Roman" w:hAnsi="Times New Roman" w:cs="Times New Roman"/>
          <w:sz w:val="24"/>
          <w:szCs w:val="24"/>
          <w:lang w:val="uk-UA"/>
        </w:rPr>
        <w:t xml:space="preserve">). </w:t>
      </w:r>
    </w:p>
    <w:p w14:paraId="068F6CA0" w14:textId="2A12A1E4" w:rsidR="00BA6B2D" w:rsidRPr="00317E49" w:rsidRDefault="00BA6B2D" w:rsidP="00BA6B2D">
      <w:pPr>
        <w:spacing w:after="0" w:line="360" w:lineRule="auto"/>
        <w:ind w:firstLine="709"/>
        <w:jc w:val="both"/>
        <w:rPr>
          <w:rFonts w:ascii="Times New Roman" w:hAnsi="Times New Roman" w:cs="Times New Roman"/>
          <w:sz w:val="24"/>
          <w:szCs w:val="24"/>
          <w:lang w:val="uk-UA"/>
        </w:rPr>
      </w:pPr>
      <w:r w:rsidRPr="0027397A">
        <w:rPr>
          <w:rFonts w:ascii="Times New Roman" w:hAnsi="Times New Roman" w:cs="Times New Roman"/>
          <w:b/>
          <w:bCs/>
          <w:sz w:val="24"/>
          <w:szCs w:val="24"/>
          <w:lang w:val="uk-UA"/>
        </w:rPr>
        <w:t>Таблиця 1.</w:t>
      </w:r>
      <w:r w:rsidR="00963D22">
        <w:rPr>
          <w:rFonts w:ascii="Times New Roman" w:hAnsi="Times New Roman" w:cs="Times New Roman"/>
          <w:b/>
          <w:bCs/>
          <w:sz w:val="24"/>
          <w:szCs w:val="24"/>
          <w:lang w:val="uk-UA"/>
        </w:rPr>
        <w:t>8</w:t>
      </w:r>
      <w:r w:rsidRPr="00317E49">
        <w:rPr>
          <w:rFonts w:ascii="Times New Roman" w:hAnsi="Times New Roman" w:cs="Times New Roman"/>
          <w:sz w:val="24"/>
          <w:szCs w:val="24"/>
          <w:lang w:val="uk-UA"/>
        </w:rPr>
        <w:t xml:space="preserve"> – Мінімально допустиме значення приведеного опору теплопередачі огороджувальної конструкції житлових та громадських будівель </w:t>
      </w:r>
      <w:proofErr w:type="spellStart"/>
      <w:r w:rsidRPr="00317E49">
        <w:rPr>
          <w:rFonts w:ascii="Times New Roman" w:hAnsi="Times New Roman" w:cs="Times New Roman"/>
          <w:sz w:val="24"/>
          <w:szCs w:val="24"/>
          <w:lang w:val="uk-UA"/>
        </w:rPr>
        <w:t>Rqmin</w:t>
      </w:r>
      <w:proofErr w:type="spellEnd"/>
    </w:p>
    <w:tbl>
      <w:tblPr>
        <w:tblStyle w:val="a3"/>
        <w:tblW w:w="0" w:type="auto"/>
        <w:tblLook w:val="04A0" w:firstRow="1" w:lastRow="0" w:firstColumn="1" w:lastColumn="0" w:noHBand="0" w:noVBand="1"/>
      </w:tblPr>
      <w:tblGrid>
        <w:gridCol w:w="704"/>
        <w:gridCol w:w="5528"/>
        <w:gridCol w:w="1560"/>
        <w:gridCol w:w="1553"/>
      </w:tblGrid>
      <w:tr w:rsidR="00BA6B2D" w:rsidRPr="00317E49" w14:paraId="028D9529" w14:textId="77777777" w:rsidTr="00882007">
        <w:tc>
          <w:tcPr>
            <w:tcW w:w="704" w:type="dxa"/>
            <w:vMerge w:val="restart"/>
          </w:tcPr>
          <w:p w14:paraId="4746F30B"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п/п</w:t>
            </w:r>
          </w:p>
        </w:tc>
        <w:tc>
          <w:tcPr>
            <w:tcW w:w="5528" w:type="dxa"/>
            <w:vMerge w:val="restart"/>
          </w:tcPr>
          <w:p w14:paraId="07E6BA53"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Вид огороджувальної конструкції</w:t>
            </w:r>
          </w:p>
        </w:tc>
        <w:tc>
          <w:tcPr>
            <w:tcW w:w="3113" w:type="dxa"/>
            <w:gridSpan w:val="2"/>
          </w:tcPr>
          <w:p w14:paraId="3986C703" w14:textId="77777777" w:rsidR="00BA6B2D" w:rsidRPr="00317E49" w:rsidRDefault="00BA6B2D" w:rsidP="00882007">
            <w:pPr>
              <w:jc w:val="both"/>
              <w:rPr>
                <w:rFonts w:ascii="Times New Roman" w:hAnsi="Times New Roman" w:cs="Times New Roman"/>
                <w:sz w:val="24"/>
                <w:szCs w:val="24"/>
              </w:rPr>
            </w:pPr>
            <w:proofErr w:type="spellStart"/>
            <w:r w:rsidRPr="00317E49">
              <w:rPr>
                <w:rFonts w:ascii="Times New Roman" w:hAnsi="Times New Roman" w:cs="Times New Roman"/>
                <w:sz w:val="24"/>
                <w:szCs w:val="24"/>
              </w:rPr>
              <w:t>Значення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R</w:t>
            </w:r>
            <w:r w:rsidRPr="00317E49">
              <w:rPr>
                <w:rFonts w:ascii="Times New Roman" w:hAnsi="Times New Roman" w:cs="Times New Roman"/>
                <w:sz w:val="24"/>
                <w:szCs w:val="24"/>
                <w:vertAlign w:val="subscript"/>
              </w:rPr>
              <w:t>qmin</w:t>
            </w:r>
            <w:proofErr w:type="spellEnd"/>
            <w:r w:rsidRPr="00317E49">
              <w:rPr>
                <w:rFonts w:ascii="Times New Roman" w:hAnsi="Times New Roman" w:cs="Times New Roman"/>
                <w:sz w:val="24"/>
                <w:szCs w:val="24"/>
              </w:rPr>
              <w:t>, м</w:t>
            </w:r>
            <w:r w:rsidRPr="00317E49">
              <w:rPr>
                <w:rFonts w:ascii="Times New Roman" w:hAnsi="Times New Roman" w:cs="Times New Roman"/>
                <w:sz w:val="24"/>
                <w:szCs w:val="24"/>
                <w:vertAlign w:val="superscript"/>
              </w:rPr>
              <w:t>2</w:t>
            </w:r>
            <w:r w:rsidRPr="00317E49">
              <w:rPr>
                <w:rFonts w:ascii="Times New Roman" w:hAnsi="Times New Roman" w:cs="Times New Roman"/>
                <w:sz w:val="24"/>
                <w:szCs w:val="24"/>
              </w:rPr>
              <w:t xml:space="preserve"> ·К/Вт, для </w:t>
            </w:r>
            <w:proofErr w:type="spellStart"/>
            <w:r w:rsidRPr="00317E49">
              <w:rPr>
                <w:rFonts w:ascii="Times New Roman" w:hAnsi="Times New Roman" w:cs="Times New Roman"/>
                <w:sz w:val="24"/>
                <w:szCs w:val="24"/>
              </w:rPr>
              <w:t>температурної</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зони</w:t>
            </w:r>
            <w:proofErr w:type="spellEnd"/>
          </w:p>
        </w:tc>
      </w:tr>
      <w:tr w:rsidR="00BA6B2D" w:rsidRPr="00317E49" w14:paraId="21AD93CB" w14:textId="77777777" w:rsidTr="00882007">
        <w:tc>
          <w:tcPr>
            <w:tcW w:w="704" w:type="dxa"/>
            <w:vMerge/>
          </w:tcPr>
          <w:p w14:paraId="0C9FFBEC" w14:textId="77777777" w:rsidR="00BA6B2D" w:rsidRPr="00317E49" w:rsidRDefault="00BA6B2D" w:rsidP="00882007">
            <w:pPr>
              <w:jc w:val="both"/>
              <w:rPr>
                <w:rFonts w:ascii="Times New Roman" w:hAnsi="Times New Roman" w:cs="Times New Roman"/>
                <w:sz w:val="24"/>
                <w:szCs w:val="24"/>
                <w:lang w:val="uk-UA"/>
              </w:rPr>
            </w:pPr>
          </w:p>
        </w:tc>
        <w:tc>
          <w:tcPr>
            <w:tcW w:w="5528" w:type="dxa"/>
            <w:vMerge/>
          </w:tcPr>
          <w:p w14:paraId="70903EC9" w14:textId="77777777" w:rsidR="00BA6B2D" w:rsidRPr="00317E49" w:rsidRDefault="00BA6B2D" w:rsidP="00882007">
            <w:pPr>
              <w:jc w:val="both"/>
              <w:rPr>
                <w:rFonts w:ascii="Times New Roman" w:hAnsi="Times New Roman" w:cs="Times New Roman"/>
                <w:sz w:val="24"/>
                <w:szCs w:val="24"/>
                <w:lang w:val="uk-UA"/>
              </w:rPr>
            </w:pPr>
          </w:p>
        </w:tc>
        <w:tc>
          <w:tcPr>
            <w:tcW w:w="1560" w:type="dxa"/>
          </w:tcPr>
          <w:p w14:paraId="68C5A2BD"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І</w:t>
            </w:r>
          </w:p>
        </w:tc>
        <w:tc>
          <w:tcPr>
            <w:tcW w:w="1553" w:type="dxa"/>
          </w:tcPr>
          <w:p w14:paraId="010115CA"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ІІ</w:t>
            </w:r>
          </w:p>
        </w:tc>
      </w:tr>
      <w:tr w:rsidR="00BA6B2D" w:rsidRPr="00317E49" w14:paraId="497FE157" w14:textId="77777777" w:rsidTr="00882007">
        <w:tc>
          <w:tcPr>
            <w:tcW w:w="704" w:type="dxa"/>
          </w:tcPr>
          <w:p w14:paraId="1B0B8913"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1</w:t>
            </w:r>
          </w:p>
        </w:tc>
        <w:tc>
          <w:tcPr>
            <w:tcW w:w="5528" w:type="dxa"/>
          </w:tcPr>
          <w:p w14:paraId="249650F8"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Зовнішні стінові огороджувальні конструкції</w:t>
            </w:r>
          </w:p>
        </w:tc>
        <w:tc>
          <w:tcPr>
            <w:tcW w:w="1560" w:type="dxa"/>
          </w:tcPr>
          <w:p w14:paraId="35ACF89F"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4,00</w:t>
            </w:r>
          </w:p>
        </w:tc>
        <w:tc>
          <w:tcPr>
            <w:tcW w:w="1553" w:type="dxa"/>
          </w:tcPr>
          <w:p w14:paraId="47CAC8A3"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3,50</w:t>
            </w:r>
          </w:p>
        </w:tc>
      </w:tr>
      <w:tr w:rsidR="00BA6B2D" w:rsidRPr="00317E49" w14:paraId="24C4B917" w14:textId="77777777" w:rsidTr="00882007">
        <w:tc>
          <w:tcPr>
            <w:tcW w:w="704" w:type="dxa"/>
          </w:tcPr>
          <w:p w14:paraId="49F4B56D"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2</w:t>
            </w:r>
          </w:p>
        </w:tc>
        <w:tc>
          <w:tcPr>
            <w:tcW w:w="5528" w:type="dxa"/>
          </w:tcPr>
          <w:p w14:paraId="4BE0E2E0"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Суміщені </w:t>
            </w:r>
            <w:proofErr w:type="spellStart"/>
            <w:r w:rsidRPr="00317E49">
              <w:rPr>
                <w:rFonts w:ascii="Times New Roman" w:hAnsi="Times New Roman" w:cs="Times New Roman"/>
                <w:sz w:val="24"/>
                <w:szCs w:val="24"/>
                <w:lang w:val="uk-UA"/>
              </w:rPr>
              <w:t>покриття,що</w:t>
            </w:r>
            <w:proofErr w:type="spellEnd"/>
            <w:r w:rsidRPr="00317E49">
              <w:rPr>
                <w:rFonts w:ascii="Times New Roman" w:hAnsi="Times New Roman" w:cs="Times New Roman"/>
                <w:sz w:val="24"/>
                <w:szCs w:val="24"/>
                <w:lang w:val="uk-UA"/>
              </w:rPr>
              <w:t xml:space="preserve"> межують із зовнішнім повітрям </w:t>
            </w:r>
          </w:p>
        </w:tc>
        <w:tc>
          <w:tcPr>
            <w:tcW w:w="1560" w:type="dxa"/>
          </w:tcPr>
          <w:p w14:paraId="0D6C81C5"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7,00</w:t>
            </w:r>
          </w:p>
        </w:tc>
        <w:tc>
          <w:tcPr>
            <w:tcW w:w="1553" w:type="dxa"/>
          </w:tcPr>
          <w:p w14:paraId="16BB269B"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6,00</w:t>
            </w:r>
          </w:p>
        </w:tc>
      </w:tr>
      <w:tr w:rsidR="00BA6B2D" w:rsidRPr="00317E49" w14:paraId="5EA20187" w14:textId="77777777" w:rsidTr="00882007">
        <w:tc>
          <w:tcPr>
            <w:tcW w:w="704" w:type="dxa"/>
          </w:tcPr>
          <w:p w14:paraId="29FD6459"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3</w:t>
            </w:r>
          </w:p>
        </w:tc>
        <w:tc>
          <w:tcPr>
            <w:tcW w:w="5528" w:type="dxa"/>
          </w:tcPr>
          <w:p w14:paraId="78FF7EA0"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Покриття опалюваних горищ (технічних поверхів), </w:t>
            </w:r>
            <w:proofErr w:type="spellStart"/>
            <w:r w:rsidRPr="00317E49">
              <w:rPr>
                <w:rFonts w:ascii="Times New Roman" w:hAnsi="Times New Roman" w:cs="Times New Roman"/>
                <w:sz w:val="24"/>
                <w:szCs w:val="24"/>
                <w:lang w:val="uk-UA"/>
              </w:rPr>
              <w:t>мансард,горищні</w:t>
            </w:r>
            <w:proofErr w:type="spellEnd"/>
            <w:r w:rsidRPr="00317E49">
              <w:rPr>
                <w:rFonts w:ascii="Times New Roman" w:hAnsi="Times New Roman" w:cs="Times New Roman"/>
                <w:sz w:val="24"/>
                <w:szCs w:val="24"/>
                <w:lang w:val="uk-UA"/>
              </w:rPr>
              <w:t xml:space="preserve"> перекриття неопалюваних горищ </w:t>
            </w:r>
          </w:p>
        </w:tc>
        <w:tc>
          <w:tcPr>
            <w:tcW w:w="1560" w:type="dxa"/>
          </w:tcPr>
          <w:p w14:paraId="7CA9A739"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6,00</w:t>
            </w:r>
          </w:p>
        </w:tc>
        <w:tc>
          <w:tcPr>
            <w:tcW w:w="1553" w:type="dxa"/>
          </w:tcPr>
          <w:p w14:paraId="13813384"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5,50</w:t>
            </w:r>
          </w:p>
        </w:tc>
      </w:tr>
      <w:tr w:rsidR="00BA6B2D" w:rsidRPr="00317E49" w14:paraId="2319D9F7" w14:textId="77777777" w:rsidTr="00882007">
        <w:tc>
          <w:tcPr>
            <w:tcW w:w="704" w:type="dxa"/>
          </w:tcPr>
          <w:p w14:paraId="08218930"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4</w:t>
            </w:r>
          </w:p>
        </w:tc>
        <w:tc>
          <w:tcPr>
            <w:tcW w:w="5528" w:type="dxa"/>
          </w:tcPr>
          <w:p w14:paraId="0998B48F"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Перекриття, що межують із зовнішнім повітрям, та над неопалюваними підвалами</w:t>
            </w:r>
          </w:p>
        </w:tc>
        <w:tc>
          <w:tcPr>
            <w:tcW w:w="1560" w:type="dxa"/>
          </w:tcPr>
          <w:p w14:paraId="42537551"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5,00</w:t>
            </w:r>
          </w:p>
        </w:tc>
        <w:tc>
          <w:tcPr>
            <w:tcW w:w="1553" w:type="dxa"/>
          </w:tcPr>
          <w:p w14:paraId="16C87414"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4,00</w:t>
            </w:r>
          </w:p>
        </w:tc>
      </w:tr>
      <w:tr w:rsidR="00BA6B2D" w:rsidRPr="00317E49" w14:paraId="324F67C0" w14:textId="77777777" w:rsidTr="00882007">
        <w:tc>
          <w:tcPr>
            <w:tcW w:w="704" w:type="dxa"/>
          </w:tcPr>
          <w:p w14:paraId="31CBA323"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5</w:t>
            </w:r>
          </w:p>
        </w:tc>
        <w:tc>
          <w:tcPr>
            <w:tcW w:w="5528" w:type="dxa"/>
          </w:tcPr>
          <w:p w14:paraId="6C3E375A"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Світлопрозорі огороджувальні конструкції </w:t>
            </w:r>
          </w:p>
        </w:tc>
        <w:tc>
          <w:tcPr>
            <w:tcW w:w="1560" w:type="dxa"/>
          </w:tcPr>
          <w:p w14:paraId="29DE5608"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0,90</w:t>
            </w:r>
          </w:p>
        </w:tc>
        <w:tc>
          <w:tcPr>
            <w:tcW w:w="1553" w:type="dxa"/>
          </w:tcPr>
          <w:p w14:paraId="51973EC2"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0,70</w:t>
            </w:r>
          </w:p>
        </w:tc>
      </w:tr>
      <w:tr w:rsidR="00BA6B2D" w:rsidRPr="00317E49" w14:paraId="2C976C30" w14:textId="77777777" w:rsidTr="00882007">
        <w:tc>
          <w:tcPr>
            <w:tcW w:w="704" w:type="dxa"/>
          </w:tcPr>
          <w:p w14:paraId="2B4C1156"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6</w:t>
            </w:r>
          </w:p>
        </w:tc>
        <w:tc>
          <w:tcPr>
            <w:tcW w:w="5528" w:type="dxa"/>
          </w:tcPr>
          <w:p w14:paraId="2041C8E4"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Зенітні ліхтарі </w:t>
            </w:r>
          </w:p>
        </w:tc>
        <w:tc>
          <w:tcPr>
            <w:tcW w:w="1560" w:type="dxa"/>
          </w:tcPr>
          <w:p w14:paraId="16C49298"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0,80</w:t>
            </w:r>
          </w:p>
        </w:tc>
        <w:tc>
          <w:tcPr>
            <w:tcW w:w="1553" w:type="dxa"/>
          </w:tcPr>
          <w:p w14:paraId="0E389ACD"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0,70</w:t>
            </w:r>
          </w:p>
        </w:tc>
      </w:tr>
      <w:tr w:rsidR="00BA6B2D" w:rsidRPr="00317E49" w14:paraId="188C0B32" w14:textId="77777777" w:rsidTr="00882007">
        <w:tc>
          <w:tcPr>
            <w:tcW w:w="704" w:type="dxa"/>
          </w:tcPr>
          <w:p w14:paraId="481E2C61"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7</w:t>
            </w:r>
          </w:p>
        </w:tc>
        <w:tc>
          <w:tcPr>
            <w:tcW w:w="5528" w:type="dxa"/>
          </w:tcPr>
          <w:p w14:paraId="48994EE5"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Зовнішні двері </w:t>
            </w:r>
          </w:p>
        </w:tc>
        <w:tc>
          <w:tcPr>
            <w:tcW w:w="1560" w:type="dxa"/>
          </w:tcPr>
          <w:p w14:paraId="3C746FDF"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0,70</w:t>
            </w:r>
          </w:p>
        </w:tc>
        <w:tc>
          <w:tcPr>
            <w:tcW w:w="1553" w:type="dxa"/>
          </w:tcPr>
          <w:p w14:paraId="59F49F31" w14:textId="77777777" w:rsidR="00BA6B2D" w:rsidRPr="00317E49" w:rsidRDefault="00BA6B2D" w:rsidP="00882007">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0,60</w:t>
            </w:r>
          </w:p>
        </w:tc>
      </w:tr>
    </w:tbl>
    <w:p w14:paraId="4F964252" w14:textId="77777777" w:rsidR="00BA6B2D" w:rsidRPr="00317E49" w:rsidRDefault="00BA6B2D" w:rsidP="00BA6B2D">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Прим. При реконструкції, капітальному ремонті визначених проектною документацією частин будівлі, у тому числі з метою </w:t>
      </w:r>
      <w:proofErr w:type="spellStart"/>
      <w:r w:rsidRPr="00317E49">
        <w:rPr>
          <w:rFonts w:ascii="Times New Roman" w:hAnsi="Times New Roman" w:cs="Times New Roman"/>
          <w:sz w:val="24"/>
          <w:szCs w:val="24"/>
          <w:lang w:val="uk-UA"/>
        </w:rPr>
        <w:t>термомодернізації</w:t>
      </w:r>
      <w:proofErr w:type="spellEnd"/>
      <w:r w:rsidRPr="00317E49">
        <w:rPr>
          <w:rFonts w:ascii="Times New Roman" w:hAnsi="Times New Roman" w:cs="Times New Roman"/>
          <w:sz w:val="24"/>
          <w:szCs w:val="24"/>
          <w:lang w:val="uk-UA"/>
        </w:rPr>
        <w:t xml:space="preserve">, для непрозорих огороджувальних конструкцій, світлопрозорих огороджувальних конструкцій та зовнішніх дверей в місцях загального користування багатоквартирних житлових і громадських </w:t>
      </w:r>
      <w:r w:rsidRPr="00317E49">
        <w:rPr>
          <w:rFonts w:ascii="Times New Roman" w:hAnsi="Times New Roman" w:cs="Times New Roman"/>
          <w:sz w:val="24"/>
          <w:szCs w:val="24"/>
          <w:lang w:val="uk-UA"/>
        </w:rPr>
        <w:lastRenderedPageBreak/>
        <w:t xml:space="preserve">будівель допускається зниження значень приведеного опору теплопередачі до рівня 75 % від </w:t>
      </w:r>
      <w:proofErr w:type="spellStart"/>
      <w:r w:rsidRPr="00317E49">
        <w:rPr>
          <w:rFonts w:ascii="Times New Roman" w:hAnsi="Times New Roman" w:cs="Times New Roman"/>
          <w:sz w:val="24"/>
          <w:szCs w:val="24"/>
          <w:lang w:val="uk-UA"/>
        </w:rPr>
        <w:t>R</w:t>
      </w:r>
      <w:r w:rsidRPr="00963D22">
        <w:rPr>
          <w:rFonts w:ascii="Times New Roman" w:hAnsi="Times New Roman" w:cs="Times New Roman"/>
          <w:sz w:val="24"/>
          <w:szCs w:val="24"/>
          <w:vertAlign w:val="subscript"/>
          <w:lang w:val="uk-UA"/>
        </w:rPr>
        <w:t>qmin</w:t>
      </w:r>
      <w:proofErr w:type="spellEnd"/>
      <w:r w:rsidRPr="00317E49">
        <w:rPr>
          <w:rFonts w:ascii="Times New Roman" w:hAnsi="Times New Roman" w:cs="Times New Roman"/>
          <w:sz w:val="24"/>
          <w:szCs w:val="24"/>
          <w:lang w:val="uk-UA"/>
        </w:rPr>
        <w:t xml:space="preserve"> при обов'язковому виконанні температурних обмежень для цих елементів теплоізоляційної оболонки.</w:t>
      </w:r>
    </w:p>
    <w:p w14:paraId="527B36BA" w14:textId="77777777" w:rsidR="00BA6B2D" w:rsidRPr="00317E49" w:rsidRDefault="00BA6B2D" w:rsidP="00BA6B2D">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Отже, тепловий опір , знайдений за формулами 4-6, має бути порівняний з табличним й, при необхідності, конструкція стіни має бути змінена.</w:t>
      </w:r>
    </w:p>
    <w:p w14:paraId="5BEF6FD6" w14:textId="77777777" w:rsidR="00BA6B2D" w:rsidRPr="00317E49" w:rsidRDefault="00BA6B2D" w:rsidP="00BA6B2D">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Конструкцію стіни після теплового розрахунку необхідно перевірити на </w:t>
      </w:r>
      <w:proofErr w:type="spellStart"/>
      <w:r w:rsidRPr="00317E49">
        <w:rPr>
          <w:rFonts w:ascii="Times New Roman" w:hAnsi="Times New Roman" w:cs="Times New Roman"/>
          <w:sz w:val="24"/>
          <w:szCs w:val="24"/>
          <w:lang w:val="uk-UA"/>
        </w:rPr>
        <w:t>тепловологісний</w:t>
      </w:r>
      <w:proofErr w:type="spellEnd"/>
      <w:r w:rsidRPr="00317E49">
        <w:rPr>
          <w:rFonts w:ascii="Times New Roman" w:hAnsi="Times New Roman" w:cs="Times New Roman"/>
          <w:sz w:val="24"/>
          <w:szCs w:val="24"/>
          <w:lang w:val="uk-UA"/>
        </w:rPr>
        <w:t xml:space="preserve"> режим, на повітропроникність, на теплостійкість. </w:t>
      </w:r>
    </w:p>
    <w:p w14:paraId="0BA23EA9" w14:textId="77777777" w:rsidR="00BA6B2D" w:rsidRPr="00317E49" w:rsidRDefault="00BA6B2D" w:rsidP="00BA6B2D">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При проектуванні нових будинків та реконструкції існуючих шари з теплоізоляційних матеріалів слід розташовувати із зовнішньої сторони стіни. В цьому випадку збільшується температура внутрішньої поверхні стіни, точка роси виноситься за межі стіни, товща стіни зберігає теплоту.</w:t>
      </w:r>
    </w:p>
    <w:p w14:paraId="6A4A8BAB" w14:textId="77777777" w:rsidR="00BA6B2D" w:rsidRPr="00317E49" w:rsidRDefault="00BA6B2D" w:rsidP="00BA6B2D">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_____________________________________________________________</w:t>
      </w:r>
    </w:p>
    <w:p w14:paraId="48DD1AC1" w14:textId="77777777" w:rsidR="00BA6B2D" w:rsidRPr="00317E49" w:rsidRDefault="00BA6B2D" w:rsidP="00BA6B2D">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Приклад 1. Визначимо тепловий опір зовнішньої стіни такої конструкції:</w:t>
      </w:r>
    </w:p>
    <w:p w14:paraId="65582CB6" w14:textId="55E0A588" w:rsidR="00BA6B2D" w:rsidRPr="00317E49" w:rsidRDefault="00883B26" w:rsidP="00BA6B2D">
      <w:pPr>
        <w:spacing w:after="0" w:line="360" w:lineRule="auto"/>
        <w:ind w:left="567" w:right="339" w:firstLine="567"/>
        <w:rPr>
          <w:rFonts w:ascii="Times New Roman" w:hAnsi="Times New Roman" w:cs="Times New Roman"/>
          <w:sz w:val="24"/>
          <w:szCs w:val="24"/>
          <w:lang w:val="uk-UA"/>
        </w:rPr>
      </w:pPr>
      <w:r>
        <w:rPr>
          <w:rFonts w:ascii="Times New Roman" w:hAnsi="Times New Roman" w:cs="Times New Roman"/>
          <w:sz w:val="24"/>
          <w:szCs w:val="24"/>
          <w:lang w:val="uk-UA"/>
        </w:rPr>
        <w:t>Рис.</w:t>
      </w:r>
      <w:r w:rsidR="00BA6B2D" w:rsidRPr="00317E49">
        <w:rPr>
          <w:rFonts w:ascii="Times New Roman" w:hAnsi="Times New Roman" w:cs="Times New Roman"/>
          <w:sz w:val="24"/>
          <w:szCs w:val="24"/>
          <w:lang w:val="uk-UA"/>
        </w:rPr>
        <w:t xml:space="preserve"> 2</w:t>
      </w:r>
    </w:p>
    <w:p w14:paraId="02B830B7" w14:textId="77777777" w:rsidR="00BA6B2D" w:rsidRPr="00317E49" w:rsidRDefault="00BA6B2D" w:rsidP="00BA6B2D">
      <w:pPr>
        <w:spacing w:after="0" w:line="360" w:lineRule="auto"/>
        <w:ind w:left="-142" w:right="339" w:firstLine="567"/>
        <w:rPr>
          <w:rFonts w:ascii="Times New Roman" w:hAnsi="Times New Roman" w:cs="Times New Roman"/>
          <w:sz w:val="24"/>
          <w:szCs w:val="24"/>
          <w:lang w:val="uk-UA"/>
        </w:rPr>
      </w:pPr>
      <w:r w:rsidRPr="00317E49">
        <w:rPr>
          <w:rFonts w:ascii="Times New Roman" w:hAnsi="Times New Roman" w:cs="Times New Roman"/>
          <w:b/>
          <w:noProof/>
          <w:sz w:val="24"/>
          <w:szCs w:val="24"/>
          <w:lang w:eastAsia="ru-RU"/>
        </w:rPr>
        <w:drawing>
          <wp:inline distT="0" distB="0" distL="0" distR="0" wp14:anchorId="50F4AC89" wp14:editId="60AA9B0A">
            <wp:extent cx="5995670" cy="1657350"/>
            <wp:effectExtent l="0" t="0" r="508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стіна.jpg"/>
                    <pic:cNvPicPr/>
                  </pic:nvPicPr>
                  <pic:blipFill rotWithShape="1">
                    <a:blip r:embed="rId12" cstate="print">
                      <a:extLst>
                        <a:ext uri="{28A0092B-C50C-407E-A947-70E740481C1C}">
                          <a14:useLocalDpi xmlns:a14="http://schemas.microsoft.com/office/drawing/2010/main" val="0"/>
                        </a:ext>
                      </a:extLst>
                    </a:blip>
                    <a:srcRect t="37332" b="28113"/>
                    <a:stretch/>
                  </pic:blipFill>
                  <pic:spPr bwMode="auto">
                    <a:xfrm>
                      <a:off x="0" y="0"/>
                      <a:ext cx="5997585" cy="1657879"/>
                    </a:xfrm>
                    <a:prstGeom prst="rect">
                      <a:avLst/>
                    </a:prstGeom>
                    <a:ln>
                      <a:noFill/>
                    </a:ln>
                    <a:extLst>
                      <a:ext uri="{53640926-AAD7-44D8-BBD7-CCE9431645EC}">
                        <a14:shadowObscured xmlns:a14="http://schemas.microsoft.com/office/drawing/2010/main"/>
                      </a:ext>
                    </a:extLst>
                  </pic:spPr>
                </pic:pic>
              </a:graphicData>
            </a:graphic>
          </wp:inline>
        </w:drawing>
      </w:r>
    </w:p>
    <w:p w14:paraId="6F3193DA" w14:textId="77777777" w:rsidR="00BA6B2D" w:rsidRPr="00317E49" w:rsidRDefault="00BA6B2D" w:rsidP="00BA6B2D">
      <w:pPr>
        <w:spacing w:after="0" w:line="360" w:lineRule="auto"/>
        <w:ind w:left="567" w:right="339" w:firstLine="567"/>
        <w:rPr>
          <w:rFonts w:ascii="Times New Roman" w:hAnsi="Times New Roman" w:cs="Times New Roman"/>
          <w:sz w:val="24"/>
          <w:szCs w:val="24"/>
          <w:lang w:val="uk-UA"/>
        </w:rPr>
      </w:pPr>
      <w:r w:rsidRPr="00317E49">
        <w:rPr>
          <w:rFonts w:ascii="Times New Roman" w:hAnsi="Times New Roman" w:cs="Times New Roman"/>
          <w:sz w:val="24"/>
          <w:szCs w:val="24"/>
          <w:lang w:val="uk-UA"/>
        </w:rPr>
        <w:t>Характеристику кожного шару зводимо в таблицю:</w:t>
      </w:r>
    </w:p>
    <w:p w14:paraId="47063F98" w14:textId="77777777" w:rsidR="00883B26" w:rsidRDefault="00883B26" w:rsidP="00BA6B2D">
      <w:pPr>
        <w:spacing w:after="0" w:line="360" w:lineRule="auto"/>
        <w:ind w:left="567" w:right="339" w:firstLine="567"/>
        <w:rPr>
          <w:rFonts w:ascii="Times New Roman" w:hAnsi="Times New Roman" w:cs="Times New Roman"/>
          <w:b/>
          <w:bCs/>
          <w:sz w:val="24"/>
          <w:szCs w:val="24"/>
          <w:lang w:val="uk-UA"/>
        </w:rPr>
      </w:pPr>
    </w:p>
    <w:p w14:paraId="2170CF36" w14:textId="77777777" w:rsidR="00883B26" w:rsidRDefault="00883B26" w:rsidP="00BA6B2D">
      <w:pPr>
        <w:spacing w:after="0" w:line="360" w:lineRule="auto"/>
        <w:ind w:left="567" w:right="339" w:firstLine="567"/>
        <w:rPr>
          <w:rFonts w:ascii="Times New Roman" w:hAnsi="Times New Roman" w:cs="Times New Roman"/>
          <w:b/>
          <w:bCs/>
          <w:sz w:val="24"/>
          <w:szCs w:val="24"/>
          <w:lang w:val="uk-UA"/>
        </w:rPr>
      </w:pPr>
    </w:p>
    <w:p w14:paraId="05421815" w14:textId="77777777" w:rsidR="00883B26" w:rsidRDefault="00883B26" w:rsidP="00BA6B2D">
      <w:pPr>
        <w:spacing w:after="0" w:line="360" w:lineRule="auto"/>
        <w:ind w:left="567" w:right="339" w:firstLine="567"/>
        <w:rPr>
          <w:rFonts w:ascii="Times New Roman" w:hAnsi="Times New Roman" w:cs="Times New Roman"/>
          <w:b/>
          <w:bCs/>
          <w:sz w:val="24"/>
          <w:szCs w:val="24"/>
          <w:lang w:val="uk-UA"/>
        </w:rPr>
      </w:pPr>
    </w:p>
    <w:p w14:paraId="5C01F4F4" w14:textId="7FCA0C2D" w:rsidR="00BA6B2D" w:rsidRPr="00317E49" w:rsidRDefault="00BA6B2D" w:rsidP="00BA6B2D">
      <w:pPr>
        <w:spacing w:after="0" w:line="360" w:lineRule="auto"/>
        <w:ind w:left="567" w:right="339" w:firstLine="567"/>
        <w:rPr>
          <w:rFonts w:ascii="Times New Roman" w:hAnsi="Times New Roman" w:cs="Times New Roman"/>
          <w:sz w:val="24"/>
          <w:szCs w:val="24"/>
          <w:lang w:val="uk-UA"/>
        </w:rPr>
      </w:pPr>
      <w:r w:rsidRPr="0027397A">
        <w:rPr>
          <w:rFonts w:ascii="Times New Roman" w:hAnsi="Times New Roman" w:cs="Times New Roman"/>
          <w:b/>
          <w:bCs/>
          <w:sz w:val="24"/>
          <w:szCs w:val="24"/>
          <w:lang w:val="uk-UA"/>
        </w:rPr>
        <w:t>Таблиця 1.</w:t>
      </w:r>
      <w:r w:rsidR="00883B26">
        <w:rPr>
          <w:rFonts w:ascii="Times New Roman" w:hAnsi="Times New Roman" w:cs="Times New Roman"/>
          <w:b/>
          <w:bCs/>
          <w:sz w:val="24"/>
          <w:szCs w:val="24"/>
          <w:lang w:val="uk-UA"/>
        </w:rPr>
        <w:t>9</w:t>
      </w:r>
      <w:r w:rsidRPr="00317E49">
        <w:rPr>
          <w:rFonts w:ascii="Times New Roman" w:hAnsi="Times New Roman" w:cs="Times New Roman"/>
          <w:sz w:val="24"/>
          <w:szCs w:val="24"/>
          <w:lang w:val="uk-UA"/>
        </w:rPr>
        <w:t xml:space="preserve"> Характеристики шарів будівельної конструкції</w:t>
      </w:r>
    </w:p>
    <w:tbl>
      <w:tblPr>
        <w:tblStyle w:val="a3"/>
        <w:tblW w:w="0" w:type="auto"/>
        <w:tblInd w:w="567" w:type="dxa"/>
        <w:tblLayout w:type="fixed"/>
        <w:tblLook w:val="04A0" w:firstRow="1" w:lastRow="0" w:firstColumn="1" w:lastColumn="0" w:noHBand="0" w:noVBand="1"/>
      </w:tblPr>
      <w:tblGrid>
        <w:gridCol w:w="1108"/>
        <w:gridCol w:w="2289"/>
        <w:gridCol w:w="1560"/>
        <w:gridCol w:w="1701"/>
        <w:gridCol w:w="2120"/>
      </w:tblGrid>
      <w:tr w:rsidR="00BA6B2D" w:rsidRPr="00317E49" w14:paraId="6CB2C26F" w14:textId="77777777" w:rsidTr="00882007">
        <w:tc>
          <w:tcPr>
            <w:tcW w:w="1108" w:type="dxa"/>
          </w:tcPr>
          <w:p w14:paraId="521F0EA1" w14:textId="77777777" w:rsidR="00BA6B2D" w:rsidRPr="00317E49" w:rsidRDefault="00BA6B2D" w:rsidP="00882007">
            <w:pPr>
              <w:ind w:right="339"/>
              <w:rPr>
                <w:rFonts w:ascii="Times New Roman" w:hAnsi="Times New Roman" w:cs="Times New Roman"/>
                <w:sz w:val="24"/>
                <w:szCs w:val="24"/>
                <w:lang w:val="uk-UA"/>
              </w:rPr>
            </w:pPr>
            <w:r w:rsidRPr="00317E49">
              <w:rPr>
                <w:rFonts w:ascii="Times New Roman" w:hAnsi="Times New Roman" w:cs="Times New Roman"/>
                <w:sz w:val="24"/>
                <w:szCs w:val="24"/>
                <w:lang w:val="uk-UA"/>
              </w:rPr>
              <w:t>№п/п</w:t>
            </w:r>
          </w:p>
        </w:tc>
        <w:tc>
          <w:tcPr>
            <w:tcW w:w="2289" w:type="dxa"/>
          </w:tcPr>
          <w:p w14:paraId="0C81161A" w14:textId="77777777" w:rsidR="00BA6B2D" w:rsidRPr="00317E49" w:rsidRDefault="00BA6B2D" w:rsidP="00882007">
            <w:pPr>
              <w:ind w:right="339"/>
              <w:jc w:val="center"/>
              <w:rPr>
                <w:rFonts w:ascii="Times New Roman" w:hAnsi="Times New Roman" w:cs="Times New Roman"/>
                <w:sz w:val="24"/>
                <w:szCs w:val="24"/>
                <w:lang w:val="uk-UA"/>
              </w:rPr>
            </w:pPr>
            <w:r w:rsidRPr="00317E49">
              <w:rPr>
                <w:rFonts w:ascii="Times New Roman" w:hAnsi="Times New Roman" w:cs="Times New Roman"/>
                <w:sz w:val="24"/>
                <w:szCs w:val="24"/>
                <w:lang w:val="uk-UA"/>
              </w:rPr>
              <w:t>Назва і-го шару конструкцій</w:t>
            </w:r>
          </w:p>
        </w:tc>
        <w:tc>
          <w:tcPr>
            <w:tcW w:w="1560" w:type="dxa"/>
          </w:tcPr>
          <w:p w14:paraId="4F398E3B" w14:textId="77777777" w:rsidR="00BA6B2D" w:rsidRPr="00317E49" w:rsidRDefault="00BA6B2D" w:rsidP="00882007">
            <w:pPr>
              <w:ind w:right="339"/>
              <w:rPr>
                <w:rFonts w:ascii="Times New Roman" w:hAnsi="Times New Roman" w:cs="Times New Roman"/>
                <w:sz w:val="24"/>
                <w:szCs w:val="24"/>
                <w:lang w:val="uk-UA"/>
              </w:rPr>
            </w:pPr>
            <w:proofErr w:type="spellStart"/>
            <w:r w:rsidRPr="00317E49">
              <w:rPr>
                <w:rFonts w:ascii="Times New Roman" w:hAnsi="Times New Roman" w:cs="Times New Roman"/>
                <w:sz w:val="24"/>
                <w:szCs w:val="24"/>
                <w:lang w:val="uk-UA"/>
              </w:rPr>
              <w:t>Товщина,м</w:t>
            </w:r>
            <w:proofErr w:type="spellEnd"/>
          </w:p>
        </w:tc>
        <w:tc>
          <w:tcPr>
            <w:tcW w:w="1701" w:type="dxa"/>
          </w:tcPr>
          <w:p w14:paraId="6E123C68" w14:textId="77777777" w:rsidR="00BA6B2D" w:rsidRPr="00317E49" w:rsidRDefault="00BA6B2D" w:rsidP="00882007">
            <w:pPr>
              <w:ind w:right="339"/>
              <w:jc w:val="center"/>
              <w:rPr>
                <w:rFonts w:ascii="Times New Roman" w:hAnsi="Times New Roman" w:cs="Times New Roman"/>
                <w:sz w:val="24"/>
                <w:szCs w:val="24"/>
                <w:lang w:val="uk-UA"/>
              </w:rPr>
            </w:pPr>
            <w:proofErr w:type="spellStart"/>
            <w:r w:rsidRPr="00317E49">
              <w:rPr>
                <w:rFonts w:ascii="Times New Roman" w:hAnsi="Times New Roman" w:cs="Times New Roman"/>
                <w:sz w:val="24"/>
                <w:szCs w:val="24"/>
                <w:lang w:val="uk-UA"/>
              </w:rPr>
              <w:t>Теплоповідність</w:t>
            </w:r>
            <w:proofErr w:type="spellEnd"/>
            <w:r w:rsidRPr="00317E49">
              <w:rPr>
                <w:rFonts w:ascii="Times New Roman" w:hAnsi="Times New Roman" w:cs="Times New Roman"/>
                <w:sz w:val="24"/>
                <w:szCs w:val="24"/>
                <w:lang w:val="uk-UA"/>
              </w:rPr>
              <w:t>,</w:t>
            </w:r>
          </w:p>
          <w:p w14:paraId="4CA44CDA" w14:textId="77777777" w:rsidR="00BA6B2D" w:rsidRPr="00317E49" w:rsidRDefault="00BA6B2D" w:rsidP="00882007">
            <w:pPr>
              <w:ind w:right="339"/>
              <w:jc w:val="center"/>
              <w:rPr>
                <w:rFonts w:ascii="Times New Roman" w:hAnsi="Times New Roman" w:cs="Times New Roman"/>
                <w:sz w:val="24"/>
                <w:szCs w:val="24"/>
                <w:lang w:val="uk-UA"/>
              </w:rPr>
            </w:pPr>
            <w:r w:rsidRPr="00317E49">
              <w:rPr>
                <w:rFonts w:ascii="Times New Roman" w:hAnsi="Times New Roman" w:cs="Times New Roman"/>
                <w:sz w:val="24"/>
                <w:szCs w:val="24"/>
                <w:lang w:val="uk-UA"/>
              </w:rPr>
              <w:t>Вт/(м К)</w:t>
            </w:r>
          </w:p>
        </w:tc>
        <w:tc>
          <w:tcPr>
            <w:tcW w:w="2120" w:type="dxa"/>
          </w:tcPr>
          <w:p w14:paraId="562536C3" w14:textId="77777777" w:rsidR="00BA6B2D" w:rsidRPr="00317E49" w:rsidRDefault="00BA6B2D" w:rsidP="00882007">
            <w:pPr>
              <w:ind w:right="56"/>
              <w:rPr>
                <w:rFonts w:ascii="Times New Roman" w:hAnsi="Times New Roman" w:cs="Times New Roman"/>
                <w:sz w:val="24"/>
                <w:szCs w:val="24"/>
                <w:lang w:val="uk-UA"/>
              </w:rPr>
            </w:pPr>
            <w:r w:rsidRPr="00317E49">
              <w:rPr>
                <w:rFonts w:ascii="Times New Roman" w:hAnsi="Times New Roman" w:cs="Times New Roman"/>
                <w:sz w:val="24"/>
                <w:szCs w:val="24"/>
                <w:lang w:val="uk-UA"/>
              </w:rPr>
              <w:t>Номер матеріалу згідно додатку А ДСТУ Б В.2.6-189:2013</w:t>
            </w:r>
          </w:p>
        </w:tc>
      </w:tr>
      <w:tr w:rsidR="00BA6B2D" w:rsidRPr="00317E49" w14:paraId="64106536" w14:textId="77777777" w:rsidTr="00882007">
        <w:tc>
          <w:tcPr>
            <w:tcW w:w="1108" w:type="dxa"/>
          </w:tcPr>
          <w:p w14:paraId="20DA163C" w14:textId="77777777" w:rsidR="00BA6B2D" w:rsidRPr="00317E49" w:rsidRDefault="00BA6B2D" w:rsidP="00882007">
            <w:pPr>
              <w:ind w:right="339"/>
              <w:rPr>
                <w:rFonts w:ascii="Times New Roman" w:hAnsi="Times New Roman" w:cs="Times New Roman"/>
                <w:sz w:val="24"/>
                <w:szCs w:val="24"/>
                <w:lang w:val="uk-UA"/>
              </w:rPr>
            </w:pPr>
            <w:r w:rsidRPr="00317E49">
              <w:rPr>
                <w:rFonts w:ascii="Times New Roman" w:hAnsi="Times New Roman" w:cs="Times New Roman"/>
                <w:sz w:val="24"/>
                <w:szCs w:val="24"/>
                <w:lang w:val="uk-UA"/>
              </w:rPr>
              <w:t>1</w:t>
            </w:r>
          </w:p>
        </w:tc>
        <w:tc>
          <w:tcPr>
            <w:tcW w:w="2289" w:type="dxa"/>
          </w:tcPr>
          <w:p w14:paraId="6993C3A7" w14:textId="77777777" w:rsidR="00BA6B2D" w:rsidRPr="00317E49" w:rsidRDefault="00BA6B2D" w:rsidP="00882007">
            <w:pPr>
              <w:ind w:right="339"/>
              <w:rPr>
                <w:rFonts w:ascii="Times New Roman" w:hAnsi="Times New Roman" w:cs="Times New Roman"/>
                <w:sz w:val="24"/>
                <w:szCs w:val="24"/>
                <w:lang w:val="uk-UA"/>
              </w:rPr>
            </w:pPr>
            <w:r w:rsidRPr="00317E49">
              <w:rPr>
                <w:rFonts w:ascii="Times New Roman" w:hAnsi="Times New Roman" w:cs="Times New Roman"/>
                <w:sz w:val="24"/>
                <w:szCs w:val="24"/>
                <w:lang w:val="uk-UA"/>
              </w:rPr>
              <w:t>Цементно-піщана штукатурка, ρ=1600 кг/м³</w:t>
            </w:r>
          </w:p>
        </w:tc>
        <w:tc>
          <w:tcPr>
            <w:tcW w:w="1560" w:type="dxa"/>
          </w:tcPr>
          <w:p w14:paraId="64C5BEEC" w14:textId="77777777" w:rsidR="00BA6B2D" w:rsidRPr="00317E49" w:rsidRDefault="00BA6B2D" w:rsidP="00882007">
            <w:pPr>
              <w:ind w:right="339"/>
              <w:rPr>
                <w:rFonts w:ascii="Times New Roman" w:hAnsi="Times New Roman" w:cs="Times New Roman"/>
                <w:sz w:val="24"/>
                <w:szCs w:val="24"/>
                <w:lang w:val="uk-UA"/>
              </w:rPr>
            </w:pPr>
            <w:r w:rsidRPr="00317E49">
              <w:rPr>
                <w:rFonts w:ascii="Times New Roman" w:hAnsi="Times New Roman" w:cs="Times New Roman"/>
                <w:sz w:val="24"/>
                <w:szCs w:val="24"/>
                <w:lang w:val="uk-UA"/>
              </w:rPr>
              <w:t>0,02</w:t>
            </w:r>
          </w:p>
        </w:tc>
        <w:tc>
          <w:tcPr>
            <w:tcW w:w="1701" w:type="dxa"/>
          </w:tcPr>
          <w:p w14:paraId="113A5B19" w14:textId="77777777" w:rsidR="00BA6B2D" w:rsidRPr="00317E49" w:rsidRDefault="00BA6B2D" w:rsidP="00882007">
            <w:pPr>
              <w:ind w:right="339"/>
              <w:rPr>
                <w:rFonts w:ascii="Times New Roman" w:hAnsi="Times New Roman" w:cs="Times New Roman"/>
                <w:sz w:val="24"/>
                <w:szCs w:val="24"/>
                <w:lang w:val="uk-UA"/>
              </w:rPr>
            </w:pPr>
            <w:r w:rsidRPr="00317E49">
              <w:rPr>
                <w:rFonts w:ascii="Times New Roman" w:hAnsi="Times New Roman" w:cs="Times New Roman"/>
                <w:sz w:val="24"/>
                <w:szCs w:val="24"/>
                <w:lang w:val="uk-UA"/>
              </w:rPr>
              <w:t>0,81</w:t>
            </w:r>
          </w:p>
        </w:tc>
        <w:tc>
          <w:tcPr>
            <w:tcW w:w="2120" w:type="dxa"/>
          </w:tcPr>
          <w:p w14:paraId="06C58F20" w14:textId="77777777" w:rsidR="00BA6B2D" w:rsidRPr="00317E49" w:rsidRDefault="00BA6B2D" w:rsidP="00882007">
            <w:pPr>
              <w:ind w:right="339"/>
              <w:rPr>
                <w:rFonts w:ascii="Times New Roman" w:hAnsi="Times New Roman" w:cs="Times New Roman"/>
                <w:sz w:val="24"/>
                <w:szCs w:val="24"/>
                <w:lang w:val="uk-UA"/>
              </w:rPr>
            </w:pPr>
            <w:r w:rsidRPr="00317E49">
              <w:rPr>
                <w:rFonts w:ascii="Times New Roman" w:hAnsi="Times New Roman" w:cs="Times New Roman"/>
                <w:sz w:val="24"/>
                <w:szCs w:val="24"/>
                <w:lang w:val="uk-UA"/>
              </w:rPr>
              <w:t>66</w:t>
            </w:r>
          </w:p>
        </w:tc>
      </w:tr>
      <w:tr w:rsidR="00BA6B2D" w:rsidRPr="00317E49" w14:paraId="1BB43238" w14:textId="77777777" w:rsidTr="00882007">
        <w:tc>
          <w:tcPr>
            <w:tcW w:w="1108" w:type="dxa"/>
          </w:tcPr>
          <w:p w14:paraId="6407B75C" w14:textId="77777777" w:rsidR="00BA6B2D" w:rsidRPr="00317E49" w:rsidRDefault="00BA6B2D" w:rsidP="00882007">
            <w:pPr>
              <w:ind w:right="339"/>
              <w:rPr>
                <w:rFonts w:ascii="Times New Roman" w:hAnsi="Times New Roman" w:cs="Times New Roman"/>
                <w:sz w:val="24"/>
                <w:szCs w:val="24"/>
                <w:lang w:val="uk-UA"/>
              </w:rPr>
            </w:pPr>
            <w:r w:rsidRPr="00317E49">
              <w:rPr>
                <w:rFonts w:ascii="Times New Roman" w:hAnsi="Times New Roman" w:cs="Times New Roman"/>
                <w:sz w:val="24"/>
                <w:szCs w:val="24"/>
                <w:lang w:val="uk-UA"/>
              </w:rPr>
              <w:t>2</w:t>
            </w:r>
          </w:p>
        </w:tc>
        <w:tc>
          <w:tcPr>
            <w:tcW w:w="2289" w:type="dxa"/>
          </w:tcPr>
          <w:p w14:paraId="17123019" w14:textId="77777777" w:rsidR="00BA6B2D" w:rsidRPr="00317E49" w:rsidRDefault="00BA6B2D" w:rsidP="00882007">
            <w:pPr>
              <w:ind w:right="339"/>
              <w:rPr>
                <w:rFonts w:ascii="Times New Roman" w:hAnsi="Times New Roman" w:cs="Times New Roman"/>
                <w:sz w:val="24"/>
                <w:szCs w:val="24"/>
                <w:lang w:val="uk-UA"/>
              </w:rPr>
            </w:pPr>
            <w:r w:rsidRPr="00317E49">
              <w:rPr>
                <w:rFonts w:ascii="Times New Roman" w:hAnsi="Times New Roman" w:cs="Times New Roman"/>
                <w:sz w:val="24"/>
                <w:szCs w:val="24"/>
                <w:lang w:val="uk-UA"/>
              </w:rPr>
              <w:t>Цегла керамічна  ρ=1800 кг/м³</w:t>
            </w:r>
          </w:p>
        </w:tc>
        <w:tc>
          <w:tcPr>
            <w:tcW w:w="1560" w:type="dxa"/>
          </w:tcPr>
          <w:p w14:paraId="2FCBE33C" w14:textId="77777777" w:rsidR="00BA6B2D" w:rsidRPr="00317E49" w:rsidRDefault="00BA6B2D" w:rsidP="00882007">
            <w:pPr>
              <w:ind w:right="339"/>
              <w:rPr>
                <w:rFonts w:ascii="Times New Roman" w:hAnsi="Times New Roman" w:cs="Times New Roman"/>
                <w:sz w:val="24"/>
                <w:szCs w:val="24"/>
                <w:lang w:val="uk-UA"/>
              </w:rPr>
            </w:pPr>
            <w:r w:rsidRPr="00317E49">
              <w:rPr>
                <w:rFonts w:ascii="Times New Roman" w:hAnsi="Times New Roman" w:cs="Times New Roman"/>
                <w:sz w:val="24"/>
                <w:szCs w:val="24"/>
                <w:lang w:val="uk-UA"/>
              </w:rPr>
              <w:t>0,38</w:t>
            </w:r>
          </w:p>
        </w:tc>
        <w:tc>
          <w:tcPr>
            <w:tcW w:w="1701" w:type="dxa"/>
          </w:tcPr>
          <w:p w14:paraId="3BD93875" w14:textId="77777777" w:rsidR="00BA6B2D" w:rsidRPr="00317E49" w:rsidRDefault="00BA6B2D" w:rsidP="00882007">
            <w:pPr>
              <w:ind w:right="339"/>
              <w:rPr>
                <w:rFonts w:ascii="Times New Roman" w:hAnsi="Times New Roman" w:cs="Times New Roman"/>
                <w:sz w:val="24"/>
                <w:szCs w:val="24"/>
                <w:lang w:val="uk-UA"/>
              </w:rPr>
            </w:pPr>
            <w:r w:rsidRPr="00317E49">
              <w:rPr>
                <w:rFonts w:ascii="Times New Roman" w:hAnsi="Times New Roman" w:cs="Times New Roman"/>
                <w:sz w:val="24"/>
                <w:szCs w:val="24"/>
                <w:lang w:val="uk-UA"/>
              </w:rPr>
              <w:t>0,81</w:t>
            </w:r>
          </w:p>
        </w:tc>
        <w:tc>
          <w:tcPr>
            <w:tcW w:w="2120" w:type="dxa"/>
          </w:tcPr>
          <w:p w14:paraId="1757BB2C" w14:textId="77777777" w:rsidR="00BA6B2D" w:rsidRPr="00317E49" w:rsidRDefault="00BA6B2D" w:rsidP="00882007">
            <w:pPr>
              <w:ind w:right="339"/>
              <w:rPr>
                <w:rFonts w:ascii="Times New Roman" w:hAnsi="Times New Roman" w:cs="Times New Roman"/>
                <w:sz w:val="24"/>
                <w:szCs w:val="24"/>
                <w:lang w:val="uk-UA"/>
              </w:rPr>
            </w:pPr>
            <w:r w:rsidRPr="00317E49">
              <w:rPr>
                <w:rFonts w:ascii="Times New Roman" w:hAnsi="Times New Roman" w:cs="Times New Roman"/>
                <w:sz w:val="24"/>
                <w:szCs w:val="24"/>
                <w:lang w:val="uk-UA"/>
              </w:rPr>
              <w:t>74</w:t>
            </w:r>
          </w:p>
        </w:tc>
      </w:tr>
      <w:tr w:rsidR="00BA6B2D" w:rsidRPr="00317E49" w14:paraId="57A21CB9" w14:textId="77777777" w:rsidTr="00882007">
        <w:tc>
          <w:tcPr>
            <w:tcW w:w="1108" w:type="dxa"/>
          </w:tcPr>
          <w:p w14:paraId="6AF760C3" w14:textId="77777777" w:rsidR="00BA6B2D" w:rsidRPr="00317E49" w:rsidRDefault="00BA6B2D" w:rsidP="00882007">
            <w:pPr>
              <w:ind w:right="339"/>
              <w:rPr>
                <w:rFonts w:ascii="Times New Roman" w:hAnsi="Times New Roman" w:cs="Times New Roman"/>
                <w:sz w:val="24"/>
                <w:szCs w:val="24"/>
                <w:lang w:val="uk-UA"/>
              </w:rPr>
            </w:pPr>
            <w:r w:rsidRPr="00317E49">
              <w:rPr>
                <w:rFonts w:ascii="Times New Roman" w:hAnsi="Times New Roman" w:cs="Times New Roman"/>
                <w:sz w:val="24"/>
                <w:szCs w:val="24"/>
                <w:lang w:val="uk-UA"/>
              </w:rPr>
              <w:t>3</w:t>
            </w:r>
          </w:p>
        </w:tc>
        <w:tc>
          <w:tcPr>
            <w:tcW w:w="2289" w:type="dxa"/>
          </w:tcPr>
          <w:p w14:paraId="2F48118D" w14:textId="77777777" w:rsidR="00BA6B2D" w:rsidRPr="00317E49" w:rsidRDefault="00BA6B2D" w:rsidP="00882007">
            <w:pPr>
              <w:ind w:right="339"/>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Утеплювач мінераловатна плита, ρ=80 кг/м³ </w:t>
            </w:r>
          </w:p>
        </w:tc>
        <w:tc>
          <w:tcPr>
            <w:tcW w:w="1560" w:type="dxa"/>
          </w:tcPr>
          <w:p w14:paraId="7AD619AC" w14:textId="77777777" w:rsidR="00BA6B2D" w:rsidRPr="00317E49" w:rsidRDefault="00BA6B2D" w:rsidP="00882007">
            <w:pPr>
              <w:ind w:right="339"/>
              <w:rPr>
                <w:rFonts w:ascii="Times New Roman" w:hAnsi="Times New Roman" w:cs="Times New Roman"/>
                <w:sz w:val="24"/>
                <w:szCs w:val="24"/>
                <w:lang w:val="uk-UA"/>
              </w:rPr>
            </w:pPr>
            <w:r w:rsidRPr="00317E49">
              <w:rPr>
                <w:rFonts w:ascii="Times New Roman" w:hAnsi="Times New Roman" w:cs="Times New Roman"/>
                <w:sz w:val="24"/>
                <w:szCs w:val="24"/>
                <w:lang w:val="uk-UA"/>
              </w:rPr>
              <w:t>0,15</w:t>
            </w:r>
          </w:p>
        </w:tc>
        <w:tc>
          <w:tcPr>
            <w:tcW w:w="1701" w:type="dxa"/>
          </w:tcPr>
          <w:p w14:paraId="02A3D852" w14:textId="77777777" w:rsidR="00BA6B2D" w:rsidRPr="00317E49" w:rsidRDefault="00BA6B2D" w:rsidP="00882007">
            <w:pPr>
              <w:ind w:right="339"/>
              <w:rPr>
                <w:rFonts w:ascii="Times New Roman" w:hAnsi="Times New Roman" w:cs="Times New Roman"/>
                <w:sz w:val="24"/>
                <w:szCs w:val="24"/>
                <w:lang w:val="uk-UA"/>
              </w:rPr>
            </w:pPr>
            <w:r w:rsidRPr="00317E49">
              <w:rPr>
                <w:rFonts w:ascii="Times New Roman" w:hAnsi="Times New Roman" w:cs="Times New Roman"/>
                <w:sz w:val="24"/>
                <w:szCs w:val="24"/>
                <w:lang w:val="uk-UA"/>
              </w:rPr>
              <w:t>0,039</w:t>
            </w:r>
          </w:p>
        </w:tc>
        <w:tc>
          <w:tcPr>
            <w:tcW w:w="2120" w:type="dxa"/>
          </w:tcPr>
          <w:p w14:paraId="62AE6694" w14:textId="77777777" w:rsidR="00BA6B2D" w:rsidRPr="00317E49" w:rsidRDefault="00BA6B2D" w:rsidP="00882007">
            <w:pPr>
              <w:ind w:right="339"/>
              <w:rPr>
                <w:rFonts w:ascii="Times New Roman" w:hAnsi="Times New Roman" w:cs="Times New Roman"/>
                <w:sz w:val="24"/>
                <w:szCs w:val="24"/>
                <w:highlight w:val="yellow"/>
                <w:lang w:val="uk-UA"/>
              </w:rPr>
            </w:pPr>
            <w:r w:rsidRPr="00317E49">
              <w:rPr>
                <w:rFonts w:ascii="Times New Roman" w:hAnsi="Times New Roman" w:cs="Times New Roman"/>
                <w:sz w:val="24"/>
                <w:szCs w:val="24"/>
                <w:lang w:val="uk-UA"/>
              </w:rPr>
              <w:t xml:space="preserve"> 1</w:t>
            </w:r>
          </w:p>
        </w:tc>
      </w:tr>
    </w:tbl>
    <w:p w14:paraId="0134D7B4" w14:textId="77777777" w:rsidR="00BA6B2D" w:rsidRDefault="00BA6B2D" w:rsidP="00BA6B2D">
      <w:pPr>
        <w:spacing w:after="0" w:line="360" w:lineRule="auto"/>
        <w:ind w:left="567" w:right="339" w:firstLine="567"/>
        <w:rPr>
          <w:rFonts w:ascii="Times New Roman" w:hAnsi="Times New Roman" w:cs="Times New Roman"/>
          <w:sz w:val="24"/>
          <w:szCs w:val="24"/>
          <w:lang w:val="uk-UA"/>
        </w:rPr>
      </w:pPr>
    </w:p>
    <w:p w14:paraId="6343B67B" w14:textId="77777777" w:rsidR="00BA6B2D" w:rsidRPr="00317E49" w:rsidRDefault="00BA6B2D" w:rsidP="008E1589">
      <w:pPr>
        <w:spacing w:after="0" w:line="360" w:lineRule="auto"/>
        <w:ind w:left="567" w:right="339" w:firstLine="567"/>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Використовуючи формулу (6) знайдемо тепловий опір будівельної конструкції. Приймемо до уваги, що стінка має вентильований фасад, тобто останнім шаром, що омивається зовнішнім повітрям буде поверхня утеплювача, гранітна плитка фасаду не входить до теплозахисних шарів стінки. Також оскільки вентильований фасад зменшує швидкість зовнішнього повітря, то опір теплопередачі α</w:t>
      </w:r>
      <w:r w:rsidRPr="00317E49">
        <w:rPr>
          <w:rFonts w:ascii="Times New Roman" w:hAnsi="Times New Roman" w:cs="Times New Roman"/>
          <w:sz w:val="24"/>
          <w:szCs w:val="24"/>
          <w:vertAlign w:val="subscript"/>
          <w:lang w:val="uk-UA"/>
        </w:rPr>
        <w:t>з</w:t>
      </w:r>
      <w:r w:rsidRPr="00317E49">
        <w:rPr>
          <w:rFonts w:ascii="Times New Roman" w:hAnsi="Times New Roman" w:cs="Times New Roman"/>
          <w:sz w:val="24"/>
          <w:szCs w:val="24"/>
          <w:lang w:val="uk-UA"/>
        </w:rPr>
        <w:t xml:space="preserve"> = 1/12 м</w:t>
      </w:r>
      <w:r w:rsidRPr="00317E49">
        <w:rPr>
          <w:rFonts w:ascii="Times New Roman" w:hAnsi="Times New Roman" w:cs="Times New Roman"/>
          <w:sz w:val="24"/>
          <w:szCs w:val="24"/>
          <w:vertAlign w:val="superscript"/>
          <w:lang w:val="uk-UA"/>
        </w:rPr>
        <w:t>2</w:t>
      </w:r>
      <w:r w:rsidRPr="00317E49">
        <w:rPr>
          <w:rFonts w:ascii="Times New Roman" w:hAnsi="Times New Roman" w:cs="Times New Roman"/>
          <w:sz w:val="24"/>
          <w:szCs w:val="24"/>
          <w:lang w:val="uk-UA"/>
        </w:rPr>
        <w:t xml:space="preserve">·К/Вт. Оскільки виробник теплової ізоляції надає її сертифікат з характеристиками, коефіцієнт теплопровідності утеплювача приймається по даним сертифікату, а не додатку 1. </w:t>
      </w:r>
    </w:p>
    <w:p w14:paraId="37BC7F53" w14:textId="7FA76BB2" w:rsidR="00BA6B2D" w:rsidRPr="00317E49" w:rsidRDefault="00BA6B2D" w:rsidP="00BA6B2D">
      <w:pPr>
        <w:spacing w:after="0" w:line="360" w:lineRule="auto"/>
        <w:ind w:left="567" w:right="339" w:firstLine="567"/>
        <w:jc w:val="center"/>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R </w:t>
      </w:r>
      <m:oMath>
        <m:r>
          <m:rPr>
            <m:sty m:val="p"/>
          </m:rPr>
          <w:rPr>
            <w:rFonts w:ascii="Cambria Math" w:hAnsi="Cambria Math" w:cs="Times New Roman"/>
            <w:sz w:val="24"/>
            <w:szCs w:val="24"/>
          </w:rPr>
          <m:t>ст</m:t>
        </m:r>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1</m:t>
            </m:r>
          </m:num>
          <m:den>
            <m:r>
              <w:rPr>
                <w:rFonts w:ascii="Cambria Math" w:hAnsi="Cambria Math" w:cs="Times New Roman"/>
                <w:sz w:val="24"/>
                <w:szCs w:val="24"/>
              </w:rPr>
              <m:t>8</m:t>
            </m:r>
            <m:r>
              <w:rPr>
                <w:rFonts w:ascii="Cambria Math" w:hAnsi="Cambria Math" w:cs="Times New Roman"/>
                <w:sz w:val="24"/>
                <w:szCs w:val="24"/>
                <w:lang w:val="uk-UA"/>
              </w:rPr>
              <m:t>,7</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0,02</m:t>
            </m:r>
          </m:num>
          <m:den>
            <m:r>
              <w:rPr>
                <w:rFonts w:ascii="Cambria Math" w:hAnsi="Cambria Math" w:cs="Times New Roman"/>
                <w:sz w:val="24"/>
                <w:szCs w:val="24"/>
              </w:rPr>
              <m:t>0,81</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0,38</m:t>
            </m:r>
          </m:num>
          <m:den>
            <m:r>
              <w:rPr>
                <w:rFonts w:ascii="Cambria Math" w:hAnsi="Cambria Math" w:cs="Times New Roman"/>
                <w:sz w:val="24"/>
                <w:szCs w:val="24"/>
              </w:rPr>
              <m:t>0,81</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0,15</m:t>
            </m:r>
          </m:num>
          <m:den>
            <m:r>
              <w:rPr>
                <w:rFonts w:ascii="Cambria Math" w:hAnsi="Cambria Math" w:cs="Times New Roman"/>
                <w:sz w:val="24"/>
                <w:szCs w:val="24"/>
              </w:rPr>
              <m:t>0,039</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12</m:t>
            </m:r>
          </m:den>
        </m:f>
        <m:r>
          <w:rPr>
            <w:rFonts w:ascii="Cambria Math" w:hAnsi="Cambria Math" w:cs="Times New Roman"/>
            <w:sz w:val="24"/>
            <w:szCs w:val="24"/>
          </w:rPr>
          <m:t>=4,5</m:t>
        </m:r>
        <m:r>
          <m:rPr>
            <m:sty m:val="bi"/>
          </m:rPr>
          <w:rPr>
            <w:rFonts w:ascii="Cambria Math" w:hAnsi="Cambria Math" w:cs="Times New Roman"/>
            <w:sz w:val="24"/>
            <w:szCs w:val="24"/>
          </w:rPr>
          <m:t xml:space="preserve"> </m:t>
        </m:r>
        <m:sSup>
          <m:sSupPr>
            <m:ctrlPr>
              <w:rPr>
                <w:rFonts w:ascii="Cambria Math" w:hAnsi="Cambria Math" w:cs="Times New Roman"/>
                <w:b/>
                <w:sz w:val="24"/>
                <w:szCs w:val="24"/>
              </w:rPr>
            </m:ctrlPr>
          </m:sSupPr>
          <m:e>
            <m:r>
              <m:rPr>
                <m:sty m:val="bi"/>
              </m:rPr>
              <w:rPr>
                <w:rFonts w:ascii="Cambria Math" w:hAnsi="Cambria Math" w:cs="Times New Roman"/>
                <w:sz w:val="24"/>
                <w:szCs w:val="24"/>
              </w:rPr>
              <m:t>м</m:t>
            </m:r>
          </m:e>
          <m:sup>
            <m:r>
              <m:rPr>
                <m:sty m:val="bi"/>
              </m:rPr>
              <w:rPr>
                <w:rFonts w:ascii="Cambria Math" w:hAnsi="Cambria Math" w:cs="Times New Roman"/>
                <w:sz w:val="24"/>
                <w:szCs w:val="24"/>
              </w:rPr>
              <m:t>2</m:t>
            </m:r>
          </m:sup>
        </m:sSup>
        <m:r>
          <m:rPr>
            <m:sty m:val="b"/>
          </m:rPr>
          <w:rPr>
            <w:rFonts w:ascii="Cambria Math" w:hAnsi="Cambria Math" w:cs="Times New Roman"/>
            <w:sz w:val="24"/>
            <w:szCs w:val="24"/>
          </w:rPr>
          <m:t>·К/Вт</m:t>
        </m:r>
      </m:oMath>
    </w:p>
    <w:p w14:paraId="556D7502" w14:textId="77777777" w:rsidR="00BA6B2D" w:rsidRPr="00317E49" w:rsidRDefault="00BA6B2D" w:rsidP="00BA6B2D">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Коефіцієнт теплопередачі стіни по основному полю дорівнює:</w:t>
      </w:r>
    </w:p>
    <w:p w14:paraId="632EB01B" w14:textId="77777777" w:rsidR="00BA6B2D" w:rsidRPr="00317E49" w:rsidRDefault="00BA6B2D" w:rsidP="00BA6B2D">
      <w:pPr>
        <w:spacing w:after="0" w:line="360" w:lineRule="auto"/>
        <w:ind w:firstLine="709"/>
        <w:jc w:val="center"/>
        <w:rPr>
          <w:rFonts w:ascii="Times New Roman" w:hAnsi="Times New Roman" w:cs="Times New Roman"/>
          <w:sz w:val="24"/>
          <w:szCs w:val="24"/>
          <w:lang w:val="uk-UA"/>
        </w:rPr>
      </w:pPr>
      <w:r w:rsidRPr="00317E49">
        <w:rPr>
          <w:rFonts w:ascii="Times New Roman" w:hAnsi="Times New Roman" w:cs="Times New Roman"/>
          <w:sz w:val="24"/>
          <w:szCs w:val="24"/>
          <w:lang w:val="en-US"/>
        </w:rPr>
        <w:t>U</w:t>
      </w:r>
      <w:proofErr w:type="spellStart"/>
      <w:r w:rsidRPr="00317E49">
        <w:rPr>
          <w:rFonts w:ascii="Times New Roman" w:hAnsi="Times New Roman" w:cs="Times New Roman"/>
          <w:sz w:val="24"/>
          <w:szCs w:val="24"/>
          <w:vertAlign w:val="subscript"/>
        </w:rPr>
        <w:t>ст</w:t>
      </w:r>
      <w:proofErr w:type="spellEnd"/>
      <w:r w:rsidRPr="00317E49">
        <w:rPr>
          <w:rFonts w:ascii="Times New Roman" w:hAnsi="Times New Roman" w:cs="Times New Roman"/>
          <w:sz w:val="24"/>
          <w:szCs w:val="24"/>
          <w:lang w:val="uk-UA"/>
        </w:rPr>
        <w:t xml:space="preserve"> = 1/</w:t>
      </w:r>
      <w:r w:rsidRPr="00317E49">
        <w:rPr>
          <w:rFonts w:ascii="Times New Roman" w:hAnsi="Times New Roman" w:cs="Times New Roman"/>
          <w:sz w:val="24"/>
          <w:szCs w:val="24"/>
          <w:lang w:val="en-US"/>
        </w:rPr>
        <w:t>R</w:t>
      </w:r>
      <w:proofErr w:type="spellStart"/>
      <w:r w:rsidRPr="00317E49">
        <w:rPr>
          <w:rFonts w:ascii="Times New Roman" w:hAnsi="Times New Roman" w:cs="Times New Roman"/>
          <w:sz w:val="24"/>
          <w:szCs w:val="24"/>
          <w:vertAlign w:val="subscript"/>
        </w:rPr>
        <w:t>ст</w:t>
      </w:r>
      <w:proofErr w:type="spellEnd"/>
      <w:r w:rsidRPr="00317E49">
        <w:rPr>
          <w:rFonts w:ascii="Times New Roman" w:hAnsi="Times New Roman" w:cs="Times New Roman"/>
          <w:sz w:val="24"/>
          <w:szCs w:val="24"/>
          <w:lang w:val="uk-UA"/>
        </w:rPr>
        <w:t xml:space="preserve"> = 1/4,5 = 0,222 Вт/(м</w:t>
      </w:r>
      <w:r w:rsidRPr="00317E49">
        <w:rPr>
          <w:rFonts w:ascii="Times New Roman" w:hAnsi="Times New Roman" w:cs="Times New Roman"/>
          <w:sz w:val="24"/>
          <w:szCs w:val="24"/>
          <w:vertAlign w:val="superscript"/>
          <w:lang w:val="uk-UA"/>
        </w:rPr>
        <w:t>2</w:t>
      </w:r>
      <w:r w:rsidRPr="00317E49">
        <w:rPr>
          <w:rFonts w:ascii="Times New Roman" w:hAnsi="Times New Roman" w:cs="Times New Roman"/>
          <w:sz w:val="24"/>
          <w:szCs w:val="24"/>
          <w:lang w:val="uk-UA"/>
        </w:rPr>
        <w:t>·К)</w:t>
      </w:r>
    </w:p>
    <w:p w14:paraId="1126E89C" w14:textId="77777777" w:rsidR="00BA6B2D" w:rsidRPr="00317E49" w:rsidRDefault="00BA6B2D" w:rsidP="00BA6B2D">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Коефіцієнт теплопередачі стіни в урахуванням теплопровідних включень дорівнює</w:t>
      </w:r>
    </w:p>
    <w:p w14:paraId="1CB65242" w14:textId="77777777" w:rsidR="00BA6B2D" w:rsidRPr="00317E49" w:rsidRDefault="00BA6B2D" w:rsidP="00BA6B2D">
      <w:pPr>
        <w:spacing w:after="0" w:line="360" w:lineRule="auto"/>
        <w:ind w:firstLine="709"/>
        <w:jc w:val="center"/>
        <w:rPr>
          <w:rFonts w:ascii="Times New Roman" w:hAnsi="Times New Roman" w:cs="Times New Roman"/>
          <w:sz w:val="24"/>
          <w:szCs w:val="24"/>
          <w:lang w:val="uk-UA"/>
        </w:rPr>
      </w:pPr>
      <w:r w:rsidRPr="00317E49">
        <w:rPr>
          <w:rFonts w:ascii="Times New Roman" w:hAnsi="Times New Roman" w:cs="Times New Roman"/>
          <w:sz w:val="24"/>
          <w:szCs w:val="24"/>
          <w:lang w:val="en-US"/>
        </w:rPr>
        <w:t>U</w:t>
      </w:r>
      <w:proofErr w:type="spellStart"/>
      <w:r w:rsidRPr="00317E49">
        <w:rPr>
          <w:rFonts w:ascii="Times New Roman" w:hAnsi="Times New Roman" w:cs="Times New Roman"/>
          <w:sz w:val="24"/>
          <w:szCs w:val="24"/>
          <w:vertAlign w:val="subscript"/>
        </w:rPr>
        <w:t>ст</w:t>
      </w:r>
      <w:proofErr w:type="spellEnd"/>
      <w:r w:rsidRPr="00317E49">
        <w:rPr>
          <w:rFonts w:ascii="Times New Roman" w:hAnsi="Times New Roman" w:cs="Times New Roman"/>
          <w:sz w:val="24"/>
          <w:szCs w:val="24"/>
          <w:lang w:val="uk-UA"/>
        </w:rPr>
        <w:t xml:space="preserve"> = 1/</w:t>
      </w:r>
      <w:r w:rsidRPr="00317E49">
        <w:rPr>
          <w:rFonts w:ascii="Times New Roman" w:hAnsi="Times New Roman" w:cs="Times New Roman"/>
          <w:sz w:val="24"/>
          <w:szCs w:val="24"/>
          <w:lang w:val="en-US"/>
        </w:rPr>
        <w:t>R</w:t>
      </w:r>
      <w:proofErr w:type="spellStart"/>
      <w:proofErr w:type="gramStart"/>
      <w:r w:rsidRPr="00317E49">
        <w:rPr>
          <w:rFonts w:ascii="Times New Roman" w:hAnsi="Times New Roman" w:cs="Times New Roman"/>
          <w:sz w:val="24"/>
          <w:szCs w:val="24"/>
          <w:vertAlign w:val="subscript"/>
        </w:rPr>
        <w:t>ст</w:t>
      </w:r>
      <w:proofErr w:type="spellEnd"/>
      <w:r w:rsidRPr="00317E49">
        <w:rPr>
          <w:rFonts w:ascii="Times New Roman" w:hAnsi="Times New Roman" w:cs="Times New Roman"/>
          <w:sz w:val="24"/>
          <w:szCs w:val="24"/>
          <w:vertAlign w:val="subscript"/>
          <w:lang w:val="uk-UA"/>
        </w:rPr>
        <w:t xml:space="preserve"> </w:t>
      </w:r>
      <w:r w:rsidRPr="00317E49">
        <w:rPr>
          <w:rFonts w:ascii="Times New Roman" w:hAnsi="Times New Roman" w:cs="Times New Roman"/>
          <w:sz w:val="24"/>
          <w:szCs w:val="24"/>
          <w:lang w:val="uk-UA"/>
        </w:rPr>
        <w:t xml:space="preserve"> +</w:t>
      </w:r>
      <w:proofErr w:type="gramEnd"/>
      <w:r w:rsidRPr="00317E49">
        <w:rPr>
          <w:rFonts w:ascii="Times New Roman" w:hAnsi="Times New Roman" w:cs="Times New Roman"/>
          <w:sz w:val="24"/>
          <w:szCs w:val="24"/>
          <w:lang w:val="uk-UA"/>
        </w:rPr>
        <w:t xml:space="preserve"> Δ</w:t>
      </w:r>
      <w:proofErr w:type="spellStart"/>
      <w:r w:rsidRPr="00317E49">
        <w:rPr>
          <w:rFonts w:ascii="Times New Roman" w:hAnsi="Times New Roman" w:cs="Times New Roman"/>
          <w:sz w:val="24"/>
          <w:szCs w:val="24"/>
          <w:lang w:val="en-US"/>
        </w:rPr>
        <w:t>U</w:t>
      </w:r>
      <w:r w:rsidRPr="00317E49">
        <w:rPr>
          <w:rFonts w:ascii="Times New Roman" w:hAnsi="Times New Roman" w:cs="Times New Roman"/>
          <w:sz w:val="24"/>
          <w:szCs w:val="24"/>
          <w:vertAlign w:val="subscript"/>
          <w:lang w:val="en-US"/>
        </w:rPr>
        <w:t>tb</w:t>
      </w:r>
      <w:proofErr w:type="spellEnd"/>
      <w:r w:rsidRPr="00317E49">
        <w:rPr>
          <w:rFonts w:ascii="Times New Roman" w:hAnsi="Times New Roman" w:cs="Times New Roman"/>
          <w:sz w:val="24"/>
          <w:szCs w:val="24"/>
          <w:vertAlign w:val="subscript"/>
          <w:lang w:val="uk-UA"/>
        </w:rPr>
        <w:t xml:space="preserve">  </w:t>
      </w:r>
      <w:r w:rsidRPr="00317E49">
        <w:rPr>
          <w:rFonts w:ascii="Times New Roman" w:hAnsi="Times New Roman" w:cs="Times New Roman"/>
          <w:sz w:val="24"/>
          <w:szCs w:val="24"/>
          <w:lang w:val="uk-UA"/>
        </w:rPr>
        <w:t xml:space="preserve"> = 0,222+0,015 = 0,237 Вт/(м</w:t>
      </w:r>
      <w:r w:rsidRPr="00317E49">
        <w:rPr>
          <w:rFonts w:ascii="Times New Roman" w:hAnsi="Times New Roman" w:cs="Times New Roman"/>
          <w:sz w:val="24"/>
          <w:szCs w:val="24"/>
          <w:vertAlign w:val="superscript"/>
          <w:lang w:val="uk-UA"/>
        </w:rPr>
        <w:t>2</w:t>
      </w:r>
      <w:r w:rsidRPr="00317E49">
        <w:rPr>
          <w:rFonts w:ascii="Times New Roman" w:hAnsi="Times New Roman" w:cs="Times New Roman"/>
          <w:sz w:val="24"/>
          <w:szCs w:val="24"/>
          <w:lang w:val="uk-UA"/>
        </w:rPr>
        <w:t>·К)</w:t>
      </w:r>
    </w:p>
    <w:p w14:paraId="197E808D" w14:textId="77777777" w:rsidR="00BA6B2D" w:rsidRPr="00317E49" w:rsidRDefault="00BA6B2D" w:rsidP="00BA6B2D">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Опір теплопередачі з урахуванням теплопровідних включень:</w:t>
      </w:r>
    </w:p>
    <w:p w14:paraId="25165B25" w14:textId="77777777" w:rsidR="00BA6B2D" w:rsidRPr="00317E49" w:rsidRDefault="00BA6B2D" w:rsidP="00BA6B2D">
      <w:pPr>
        <w:spacing w:after="0" w:line="360" w:lineRule="auto"/>
        <w:ind w:firstLine="709"/>
        <w:jc w:val="center"/>
        <w:rPr>
          <w:rFonts w:ascii="Times New Roman" w:hAnsi="Times New Roman" w:cs="Times New Roman"/>
          <w:sz w:val="24"/>
          <w:szCs w:val="24"/>
          <w:lang w:val="uk-UA"/>
        </w:rPr>
      </w:pPr>
      <w:r w:rsidRPr="00317E49">
        <w:rPr>
          <w:rFonts w:ascii="Times New Roman" w:hAnsi="Times New Roman" w:cs="Times New Roman"/>
          <w:sz w:val="24"/>
          <w:szCs w:val="24"/>
          <w:lang w:val="en-US"/>
        </w:rPr>
        <w:t>R</w:t>
      </w:r>
      <w:proofErr w:type="spellStart"/>
      <w:r w:rsidRPr="00317E49">
        <w:rPr>
          <w:rFonts w:ascii="Times New Roman" w:hAnsi="Times New Roman" w:cs="Times New Roman"/>
          <w:sz w:val="24"/>
          <w:szCs w:val="24"/>
          <w:vertAlign w:val="subscript"/>
          <w:lang w:val="uk-UA"/>
        </w:rPr>
        <w:t>ст</w:t>
      </w:r>
      <w:proofErr w:type="spellEnd"/>
      <w:r w:rsidRPr="00317E49">
        <w:rPr>
          <w:rFonts w:ascii="Times New Roman" w:hAnsi="Times New Roman" w:cs="Times New Roman"/>
          <w:sz w:val="24"/>
          <w:szCs w:val="24"/>
          <w:lang w:val="uk-UA"/>
        </w:rPr>
        <w:t xml:space="preserve"> = 1/0,237 = 4,2 (м</w:t>
      </w:r>
      <w:r w:rsidRPr="00317E49">
        <w:rPr>
          <w:rFonts w:ascii="Times New Roman" w:hAnsi="Times New Roman" w:cs="Times New Roman"/>
          <w:sz w:val="24"/>
          <w:szCs w:val="24"/>
          <w:vertAlign w:val="superscript"/>
          <w:lang w:val="uk-UA"/>
        </w:rPr>
        <w:t>2</w:t>
      </w:r>
      <w:r w:rsidRPr="00317E49">
        <w:rPr>
          <w:rFonts w:ascii="Times New Roman" w:hAnsi="Times New Roman" w:cs="Times New Roman"/>
          <w:sz w:val="24"/>
          <w:szCs w:val="24"/>
          <w:lang w:val="uk-UA"/>
        </w:rPr>
        <w:t>·К) /Вт.</w:t>
      </w:r>
    </w:p>
    <w:p w14:paraId="2D19C704" w14:textId="1484B11E" w:rsidR="00BA6B2D" w:rsidRPr="00317E49" w:rsidRDefault="00BA6B2D" w:rsidP="00883B26">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Порівняємо з табличним 4,2</w:t>
      </w:r>
      <w:r w:rsidRPr="00317E49">
        <w:rPr>
          <w:rFonts w:ascii="Times New Roman" w:hAnsi="Times New Roman" w:cs="Times New Roman"/>
          <w:sz w:val="24"/>
          <w:szCs w:val="24"/>
        </w:rPr>
        <w:t>&gt;</w:t>
      </w:r>
      <w:r w:rsidRPr="00317E49">
        <w:rPr>
          <w:rFonts w:ascii="Times New Roman" w:hAnsi="Times New Roman" w:cs="Times New Roman"/>
          <w:sz w:val="24"/>
          <w:szCs w:val="24"/>
          <w:lang w:val="uk-UA"/>
        </w:rPr>
        <w:t>4 (м</w:t>
      </w:r>
      <w:r w:rsidRPr="00317E49">
        <w:rPr>
          <w:rFonts w:ascii="Times New Roman" w:hAnsi="Times New Roman" w:cs="Times New Roman"/>
          <w:sz w:val="24"/>
          <w:szCs w:val="24"/>
          <w:vertAlign w:val="superscript"/>
          <w:lang w:val="uk-UA"/>
        </w:rPr>
        <w:t>2</w:t>
      </w:r>
      <w:r w:rsidRPr="00317E49">
        <w:rPr>
          <w:rFonts w:ascii="Times New Roman" w:hAnsi="Times New Roman" w:cs="Times New Roman"/>
          <w:sz w:val="24"/>
          <w:szCs w:val="24"/>
          <w:lang w:val="uk-UA"/>
        </w:rPr>
        <w:t>·К) /Вт, отже конструкція стіни відповідає нормативним.</w:t>
      </w:r>
    </w:p>
    <w:p w14:paraId="1EA50FCC"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Площа </w:t>
      </w:r>
      <w:proofErr w:type="spellStart"/>
      <w:r w:rsidRPr="00883B26">
        <w:rPr>
          <w:rFonts w:ascii="Times New Roman" w:hAnsi="Times New Roman" w:cs="Times New Roman"/>
          <w:sz w:val="24"/>
          <w:szCs w:val="24"/>
          <w:lang w:val="uk-UA"/>
        </w:rPr>
        <w:t>огороджуючих</w:t>
      </w:r>
      <w:proofErr w:type="spellEnd"/>
      <w:r w:rsidRPr="00883B26">
        <w:rPr>
          <w:rFonts w:ascii="Times New Roman" w:hAnsi="Times New Roman" w:cs="Times New Roman"/>
          <w:sz w:val="24"/>
          <w:szCs w:val="24"/>
          <w:lang w:val="uk-UA"/>
        </w:rPr>
        <w:t xml:space="preserve"> конструкцій визначається за зовнішніми розмірами будинку. </w:t>
      </w:r>
    </w:p>
    <w:p w14:paraId="3D5BCEFD"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Температури внутрішнього та зовнішнього повітря приймаються за даними попередніх розділів.</w:t>
      </w:r>
    </w:p>
    <w:p w14:paraId="06209D80" w14:textId="77777777" w:rsidR="00A92F2C"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Якщо зовнішнє огородження не має прямого сполучення з зовнішнім повітрям, перепад температур зменшується на коефіцієнт n.</w:t>
      </w:r>
    </w:p>
    <w:p w14:paraId="1E892562" w14:textId="77777777" w:rsidR="00883B26" w:rsidRPr="00883B26" w:rsidRDefault="00883B26" w:rsidP="00A92F2C">
      <w:pPr>
        <w:ind w:firstLine="709"/>
        <w:jc w:val="both"/>
        <w:rPr>
          <w:rFonts w:ascii="Times New Roman" w:hAnsi="Times New Roman" w:cs="Times New Roman"/>
          <w:sz w:val="24"/>
          <w:szCs w:val="24"/>
          <w:lang w:val="uk-UA"/>
        </w:rPr>
      </w:pPr>
    </w:p>
    <w:p w14:paraId="2C46E5F5" w14:textId="3137573D"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b/>
          <w:bCs/>
          <w:sz w:val="24"/>
          <w:szCs w:val="24"/>
          <w:lang w:val="uk-UA"/>
        </w:rPr>
        <w:t>Таблиця 1.</w:t>
      </w:r>
      <w:r w:rsidR="00883B26" w:rsidRPr="00883B26">
        <w:rPr>
          <w:rFonts w:ascii="Times New Roman" w:hAnsi="Times New Roman" w:cs="Times New Roman"/>
          <w:b/>
          <w:bCs/>
          <w:sz w:val="24"/>
          <w:szCs w:val="24"/>
          <w:lang w:val="uk-UA"/>
        </w:rPr>
        <w:t>10</w:t>
      </w:r>
      <w:r w:rsidRPr="00883B26">
        <w:rPr>
          <w:rFonts w:ascii="Times New Roman" w:hAnsi="Times New Roman" w:cs="Times New Roman"/>
          <w:sz w:val="24"/>
          <w:szCs w:val="24"/>
          <w:lang w:val="uk-UA"/>
        </w:rPr>
        <w:t xml:space="preserve"> - Коефіцієнт зменшення розрахункової різниці температур n</w:t>
      </w:r>
    </w:p>
    <w:tbl>
      <w:tblPr>
        <w:tblStyle w:val="a3"/>
        <w:tblW w:w="0" w:type="auto"/>
        <w:tblLook w:val="04A0" w:firstRow="1" w:lastRow="0" w:firstColumn="1" w:lastColumn="0" w:noHBand="0" w:noVBand="1"/>
      </w:tblPr>
      <w:tblGrid>
        <w:gridCol w:w="7366"/>
        <w:gridCol w:w="1979"/>
      </w:tblGrid>
      <w:tr w:rsidR="00A92F2C" w:rsidRPr="00883B26" w14:paraId="223824E6" w14:textId="77777777" w:rsidTr="00882007">
        <w:tc>
          <w:tcPr>
            <w:tcW w:w="7366" w:type="dxa"/>
          </w:tcPr>
          <w:p w14:paraId="36F0B328" w14:textId="77777777" w:rsidR="00A92F2C" w:rsidRPr="00883B26" w:rsidRDefault="00A92F2C" w:rsidP="00882007">
            <w:pPr>
              <w:spacing w:after="160" w:line="259" w:lineRule="auto"/>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Види огородження</w:t>
            </w:r>
          </w:p>
        </w:tc>
        <w:tc>
          <w:tcPr>
            <w:tcW w:w="1979" w:type="dxa"/>
          </w:tcPr>
          <w:p w14:paraId="4B15E67D" w14:textId="77777777" w:rsidR="00A92F2C" w:rsidRPr="00883B26" w:rsidRDefault="00A92F2C" w:rsidP="00882007">
            <w:pPr>
              <w:spacing w:after="160" w:line="259" w:lineRule="auto"/>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Величина коефіцієнта</w:t>
            </w:r>
          </w:p>
        </w:tc>
      </w:tr>
      <w:tr w:rsidR="00A92F2C" w:rsidRPr="00883B26" w14:paraId="331ED050" w14:textId="77777777" w:rsidTr="00882007">
        <w:tc>
          <w:tcPr>
            <w:tcW w:w="7366" w:type="dxa"/>
          </w:tcPr>
          <w:p w14:paraId="5EEC5D13" w14:textId="77777777" w:rsidR="00A92F2C" w:rsidRPr="00883B26" w:rsidRDefault="00A92F2C" w:rsidP="00882007">
            <w:pPr>
              <w:ind w:firstLine="22"/>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Зовнішні стіни, </w:t>
            </w:r>
            <w:proofErr w:type="spellStart"/>
            <w:r w:rsidRPr="00883B26">
              <w:rPr>
                <w:rFonts w:ascii="Times New Roman" w:hAnsi="Times New Roman" w:cs="Times New Roman"/>
                <w:sz w:val="24"/>
                <w:szCs w:val="24"/>
                <w:lang w:val="uk-UA"/>
              </w:rPr>
              <w:t>безгорищні</w:t>
            </w:r>
            <w:proofErr w:type="spellEnd"/>
            <w:r w:rsidRPr="00883B26">
              <w:rPr>
                <w:rFonts w:ascii="Times New Roman" w:hAnsi="Times New Roman" w:cs="Times New Roman"/>
                <w:sz w:val="24"/>
                <w:szCs w:val="24"/>
                <w:lang w:val="uk-UA"/>
              </w:rPr>
              <w:t xml:space="preserve"> покриття та перекриття над проїздами</w:t>
            </w:r>
          </w:p>
        </w:tc>
        <w:tc>
          <w:tcPr>
            <w:tcW w:w="1979" w:type="dxa"/>
          </w:tcPr>
          <w:p w14:paraId="2CBB93B8" w14:textId="77777777" w:rsidR="00A92F2C" w:rsidRPr="00883B26" w:rsidRDefault="00A92F2C" w:rsidP="00882007">
            <w:pPr>
              <w:spacing w:after="160" w:line="259" w:lineRule="auto"/>
              <w:ind w:firstLine="29"/>
              <w:jc w:val="center"/>
              <w:rPr>
                <w:rFonts w:ascii="Times New Roman" w:hAnsi="Times New Roman" w:cs="Times New Roman"/>
                <w:sz w:val="24"/>
                <w:szCs w:val="24"/>
                <w:lang w:val="uk-UA"/>
              </w:rPr>
            </w:pPr>
            <w:r w:rsidRPr="00883B26">
              <w:rPr>
                <w:rFonts w:ascii="Times New Roman" w:hAnsi="Times New Roman" w:cs="Times New Roman"/>
                <w:sz w:val="24"/>
                <w:szCs w:val="24"/>
                <w:lang w:val="uk-UA"/>
              </w:rPr>
              <w:t>1,0</w:t>
            </w:r>
          </w:p>
        </w:tc>
      </w:tr>
      <w:tr w:rsidR="00A92F2C" w:rsidRPr="00883B26" w14:paraId="4EC4ADF7" w14:textId="77777777" w:rsidTr="00882007">
        <w:tc>
          <w:tcPr>
            <w:tcW w:w="7366" w:type="dxa"/>
          </w:tcPr>
          <w:p w14:paraId="402A5811" w14:textId="77777777" w:rsidR="00A92F2C" w:rsidRPr="00883B26" w:rsidRDefault="00A92F2C" w:rsidP="00882007">
            <w:pPr>
              <w:ind w:firstLine="22"/>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Горищні перекриття та </w:t>
            </w:r>
            <w:proofErr w:type="spellStart"/>
            <w:r w:rsidRPr="00883B26">
              <w:rPr>
                <w:rFonts w:ascii="Times New Roman" w:hAnsi="Times New Roman" w:cs="Times New Roman"/>
                <w:sz w:val="24"/>
                <w:szCs w:val="24"/>
                <w:lang w:val="uk-UA"/>
              </w:rPr>
              <w:t>безгорищні</w:t>
            </w:r>
            <w:proofErr w:type="spellEnd"/>
            <w:r w:rsidRPr="00883B26">
              <w:rPr>
                <w:rFonts w:ascii="Times New Roman" w:hAnsi="Times New Roman" w:cs="Times New Roman"/>
                <w:sz w:val="24"/>
                <w:szCs w:val="24"/>
                <w:lang w:val="uk-UA"/>
              </w:rPr>
              <w:t xml:space="preserve"> покриття з</w:t>
            </w:r>
          </w:p>
          <w:p w14:paraId="33815733" w14:textId="77777777" w:rsidR="00A92F2C" w:rsidRPr="00883B26" w:rsidRDefault="00A92F2C" w:rsidP="00882007">
            <w:pPr>
              <w:ind w:firstLine="22"/>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вентильованими продухами</w:t>
            </w:r>
          </w:p>
        </w:tc>
        <w:tc>
          <w:tcPr>
            <w:tcW w:w="1979" w:type="dxa"/>
          </w:tcPr>
          <w:p w14:paraId="03FAFCE6" w14:textId="77777777" w:rsidR="00A92F2C" w:rsidRPr="00883B26" w:rsidRDefault="00A92F2C" w:rsidP="00882007">
            <w:pPr>
              <w:ind w:firstLine="29"/>
              <w:jc w:val="center"/>
              <w:rPr>
                <w:rFonts w:ascii="Times New Roman" w:hAnsi="Times New Roman" w:cs="Times New Roman"/>
                <w:sz w:val="24"/>
                <w:szCs w:val="24"/>
                <w:lang w:val="uk-UA"/>
              </w:rPr>
            </w:pPr>
            <w:r w:rsidRPr="00883B26">
              <w:rPr>
                <w:rFonts w:ascii="Times New Roman" w:hAnsi="Times New Roman" w:cs="Times New Roman"/>
                <w:sz w:val="24"/>
                <w:szCs w:val="24"/>
                <w:lang w:val="uk-UA"/>
              </w:rPr>
              <w:t>0,9</w:t>
            </w:r>
          </w:p>
        </w:tc>
      </w:tr>
      <w:tr w:rsidR="00A92F2C" w:rsidRPr="00883B26" w14:paraId="178C2896" w14:textId="77777777" w:rsidTr="00882007">
        <w:tc>
          <w:tcPr>
            <w:tcW w:w="7366" w:type="dxa"/>
          </w:tcPr>
          <w:p w14:paraId="6A52AF39" w14:textId="77777777" w:rsidR="00A92F2C" w:rsidRPr="00883B26" w:rsidRDefault="00A92F2C" w:rsidP="00882007">
            <w:pPr>
              <w:ind w:firstLine="22"/>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Перекриття над холодними підвалами,</w:t>
            </w:r>
          </w:p>
          <w:p w14:paraId="01191D64" w14:textId="77777777" w:rsidR="00A92F2C" w:rsidRPr="00883B26" w:rsidRDefault="00A92F2C" w:rsidP="00882007">
            <w:pPr>
              <w:ind w:firstLine="22"/>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розташованими вище рівня землі</w:t>
            </w:r>
          </w:p>
        </w:tc>
        <w:tc>
          <w:tcPr>
            <w:tcW w:w="1979" w:type="dxa"/>
          </w:tcPr>
          <w:p w14:paraId="3B892639" w14:textId="77777777" w:rsidR="00A92F2C" w:rsidRPr="00883B26" w:rsidRDefault="00A92F2C" w:rsidP="00882007">
            <w:pPr>
              <w:ind w:firstLine="29"/>
              <w:jc w:val="center"/>
              <w:rPr>
                <w:rFonts w:ascii="Times New Roman" w:hAnsi="Times New Roman" w:cs="Times New Roman"/>
                <w:sz w:val="24"/>
                <w:szCs w:val="24"/>
                <w:lang w:val="uk-UA"/>
              </w:rPr>
            </w:pPr>
            <w:r w:rsidRPr="00883B26">
              <w:rPr>
                <w:rFonts w:ascii="Times New Roman" w:hAnsi="Times New Roman" w:cs="Times New Roman"/>
                <w:sz w:val="24"/>
                <w:szCs w:val="24"/>
                <w:lang w:val="uk-UA"/>
              </w:rPr>
              <w:t>0,75</w:t>
            </w:r>
          </w:p>
        </w:tc>
      </w:tr>
      <w:tr w:rsidR="00A92F2C" w:rsidRPr="00883B26" w14:paraId="00AED1E4" w14:textId="77777777" w:rsidTr="00882007">
        <w:tc>
          <w:tcPr>
            <w:tcW w:w="7366" w:type="dxa"/>
          </w:tcPr>
          <w:p w14:paraId="76FDB331" w14:textId="77777777" w:rsidR="00A92F2C" w:rsidRPr="00883B26" w:rsidRDefault="00A92F2C" w:rsidP="00882007">
            <w:pPr>
              <w:ind w:firstLine="22"/>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Перекриття над неопалюваними підвалами при</w:t>
            </w:r>
          </w:p>
          <w:p w14:paraId="7DD0618C" w14:textId="77777777" w:rsidR="00A92F2C" w:rsidRPr="00883B26" w:rsidRDefault="00A92F2C" w:rsidP="00882007">
            <w:pPr>
              <w:ind w:firstLine="22"/>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наявності вікон у їхніх зовнішніх стінах</w:t>
            </w:r>
          </w:p>
        </w:tc>
        <w:tc>
          <w:tcPr>
            <w:tcW w:w="1979" w:type="dxa"/>
          </w:tcPr>
          <w:p w14:paraId="3E3B36B7" w14:textId="77777777" w:rsidR="00A92F2C" w:rsidRPr="00883B26" w:rsidRDefault="00A92F2C" w:rsidP="00882007">
            <w:pPr>
              <w:ind w:firstLine="29"/>
              <w:jc w:val="center"/>
              <w:rPr>
                <w:rFonts w:ascii="Times New Roman" w:hAnsi="Times New Roman" w:cs="Times New Roman"/>
                <w:sz w:val="24"/>
                <w:szCs w:val="24"/>
                <w:lang w:val="uk-UA"/>
              </w:rPr>
            </w:pPr>
            <w:r w:rsidRPr="00883B26">
              <w:rPr>
                <w:rFonts w:ascii="Times New Roman" w:hAnsi="Times New Roman" w:cs="Times New Roman"/>
                <w:sz w:val="24"/>
                <w:szCs w:val="24"/>
                <w:lang w:val="uk-UA"/>
              </w:rPr>
              <w:t>0,6</w:t>
            </w:r>
          </w:p>
        </w:tc>
      </w:tr>
      <w:tr w:rsidR="00A92F2C" w:rsidRPr="00883B26" w14:paraId="5838BAC9" w14:textId="77777777" w:rsidTr="00882007">
        <w:tc>
          <w:tcPr>
            <w:tcW w:w="7366" w:type="dxa"/>
          </w:tcPr>
          <w:p w14:paraId="4DB6CF46" w14:textId="77777777" w:rsidR="00A92F2C" w:rsidRPr="00883B26" w:rsidRDefault="00A92F2C" w:rsidP="00882007">
            <w:pPr>
              <w:ind w:firstLine="22"/>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Те ж, за відсутності вікон</w:t>
            </w:r>
          </w:p>
        </w:tc>
        <w:tc>
          <w:tcPr>
            <w:tcW w:w="1979" w:type="dxa"/>
          </w:tcPr>
          <w:p w14:paraId="793A9A27" w14:textId="77777777" w:rsidR="00A92F2C" w:rsidRPr="00883B26" w:rsidRDefault="00A92F2C" w:rsidP="00882007">
            <w:pPr>
              <w:ind w:firstLine="29"/>
              <w:jc w:val="center"/>
              <w:rPr>
                <w:rFonts w:ascii="Times New Roman" w:hAnsi="Times New Roman" w:cs="Times New Roman"/>
                <w:sz w:val="24"/>
                <w:szCs w:val="24"/>
                <w:lang w:val="uk-UA"/>
              </w:rPr>
            </w:pPr>
            <w:r w:rsidRPr="00883B26">
              <w:rPr>
                <w:rFonts w:ascii="Times New Roman" w:hAnsi="Times New Roman" w:cs="Times New Roman"/>
                <w:sz w:val="24"/>
                <w:szCs w:val="24"/>
                <w:lang w:val="uk-UA"/>
              </w:rPr>
              <w:t>0,4</w:t>
            </w:r>
          </w:p>
        </w:tc>
      </w:tr>
    </w:tbl>
    <w:p w14:paraId="13628B29" w14:textId="77777777" w:rsidR="00A92F2C" w:rsidRPr="00883B26" w:rsidRDefault="00A92F2C" w:rsidP="00A92F2C">
      <w:pPr>
        <w:ind w:firstLine="709"/>
        <w:jc w:val="both"/>
        <w:rPr>
          <w:rFonts w:ascii="Times New Roman" w:hAnsi="Times New Roman" w:cs="Times New Roman"/>
          <w:sz w:val="24"/>
          <w:szCs w:val="24"/>
          <w:lang w:val="uk-UA"/>
        </w:rPr>
      </w:pPr>
    </w:p>
    <w:p w14:paraId="46816B14"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lastRenderedPageBreak/>
        <w:t xml:space="preserve">Коефіцієнт, що враховує додаткові тепловтрати, застосовується для тих огороджень, які потрапляють в зону несприятливих чинників. </w:t>
      </w:r>
    </w:p>
    <w:p w14:paraId="6DF5A72B" w14:textId="77777777" w:rsidR="00A92F2C" w:rsidRPr="00883B26" w:rsidRDefault="00A92F2C" w:rsidP="00A92F2C">
      <w:pPr>
        <w:ind w:firstLine="709"/>
        <w:jc w:val="both"/>
        <w:rPr>
          <w:rFonts w:ascii="Times New Roman" w:hAnsi="Times New Roman" w:cs="Times New Roman"/>
          <w:sz w:val="24"/>
          <w:szCs w:val="24"/>
          <w:lang w:val="uk-UA"/>
        </w:rPr>
      </w:pPr>
      <w:proofErr w:type="spellStart"/>
      <w:r w:rsidRPr="00883B26">
        <w:rPr>
          <w:rFonts w:ascii="Times New Roman" w:hAnsi="Times New Roman" w:cs="Times New Roman"/>
          <w:sz w:val="24"/>
          <w:szCs w:val="24"/>
          <w:lang w:val="uk-UA"/>
        </w:rPr>
        <w:t>е</w:t>
      </w:r>
      <w:r w:rsidRPr="00883B26">
        <w:rPr>
          <w:rFonts w:ascii="Times New Roman" w:hAnsi="Times New Roman" w:cs="Times New Roman"/>
          <w:sz w:val="24"/>
          <w:szCs w:val="24"/>
          <w:vertAlign w:val="subscript"/>
          <w:lang w:val="uk-UA"/>
        </w:rPr>
        <w:t>к</w:t>
      </w:r>
      <w:proofErr w:type="spellEnd"/>
      <w:r w:rsidRPr="00883B26">
        <w:rPr>
          <w:rFonts w:ascii="Times New Roman" w:hAnsi="Times New Roman" w:cs="Times New Roman"/>
          <w:sz w:val="24"/>
          <w:szCs w:val="24"/>
          <w:vertAlign w:val="subscript"/>
          <w:lang w:val="uk-UA"/>
        </w:rPr>
        <w:t xml:space="preserve"> </w:t>
      </w:r>
      <w:r w:rsidRPr="00883B26">
        <w:rPr>
          <w:rFonts w:ascii="Times New Roman" w:hAnsi="Times New Roman" w:cs="Times New Roman"/>
          <w:sz w:val="24"/>
          <w:szCs w:val="24"/>
          <w:lang w:val="uk-UA"/>
        </w:rPr>
        <w:t xml:space="preserve"> = 1+Σβ                                                                                        (8)</w:t>
      </w:r>
    </w:p>
    <w:p w14:paraId="041B12B6"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де β додаткові втрати теплоти по кожному фактору.</w:t>
      </w:r>
    </w:p>
    <w:p w14:paraId="1DA98DC9" w14:textId="6EE2A163"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b/>
          <w:bCs/>
          <w:sz w:val="24"/>
          <w:szCs w:val="24"/>
          <w:lang w:val="uk-UA"/>
        </w:rPr>
        <w:t>Таблиця 1.</w:t>
      </w:r>
      <w:r w:rsidR="00883B26" w:rsidRPr="00883B26">
        <w:rPr>
          <w:rFonts w:ascii="Times New Roman" w:hAnsi="Times New Roman" w:cs="Times New Roman"/>
          <w:b/>
          <w:bCs/>
          <w:sz w:val="24"/>
          <w:szCs w:val="24"/>
          <w:lang w:val="uk-UA"/>
        </w:rPr>
        <w:t>11</w:t>
      </w:r>
      <w:r w:rsidRPr="00883B26">
        <w:rPr>
          <w:rFonts w:ascii="Times New Roman" w:hAnsi="Times New Roman" w:cs="Times New Roman"/>
          <w:b/>
          <w:bCs/>
          <w:sz w:val="24"/>
          <w:szCs w:val="24"/>
          <w:lang w:val="uk-UA"/>
        </w:rPr>
        <w:t xml:space="preserve"> </w:t>
      </w:r>
      <w:r w:rsidRPr="00883B26">
        <w:rPr>
          <w:rFonts w:ascii="Times New Roman" w:hAnsi="Times New Roman" w:cs="Times New Roman"/>
          <w:sz w:val="24"/>
          <w:szCs w:val="24"/>
          <w:lang w:val="uk-UA"/>
        </w:rPr>
        <w:t>- Додаткові втрати теплоти β</w:t>
      </w:r>
    </w:p>
    <w:tbl>
      <w:tblPr>
        <w:tblStyle w:val="a3"/>
        <w:tblW w:w="0" w:type="auto"/>
        <w:tblLook w:val="04A0" w:firstRow="1" w:lastRow="0" w:firstColumn="1" w:lastColumn="0" w:noHBand="0" w:noVBand="1"/>
      </w:tblPr>
      <w:tblGrid>
        <w:gridCol w:w="3681"/>
        <w:gridCol w:w="4678"/>
        <w:gridCol w:w="986"/>
      </w:tblGrid>
      <w:tr w:rsidR="00A92F2C" w:rsidRPr="00883B26" w14:paraId="101D4FFB" w14:textId="77777777" w:rsidTr="00882007">
        <w:tc>
          <w:tcPr>
            <w:tcW w:w="3681" w:type="dxa"/>
          </w:tcPr>
          <w:p w14:paraId="0CB11E4E" w14:textId="77777777" w:rsidR="00A92F2C" w:rsidRPr="00883B26" w:rsidRDefault="00A92F2C" w:rsidP="00882007">
            <w:pPr>
              <w:spacing w:after="160" w:line="259" w:lineRule="auto"/>
              <w:ind w:firstLine="22"/>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Чинник, яким обумовлені додаткові втрати теплоти</w:t>
            </w:r>
          </w:p>
        </w:tc>
        <w:tc>
          <w:tcPr>
            <w:tcW w:w="4678" w:type="dxa"/>
          </w:tcPr>
          <w:p w14:paraId="01E4585A" w14:textId="77777777" w:rsidR="00A92F2C" w:rsidRPr="00883B26" w:rsidRDefault="00A92F2C" w:rsidP="00882007">
            <w:pPr>
              <w:spacing w:after="160" w:line="259" w:lineRule="auto"/>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Огородження, при розрахунку яких враховуються додаткові втрати</w:t>
            </w:r>
          </w:p>
        </w:tc>
        <w:tc>
          <w:tcPr>
            <w:tcW w:w="986" w:type="dxa"/>
          </w:tcPr>
          <w:p w14:paraId="301E2925"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β</w:t>
            </w:r>
          </w:p>
        </w:tc>
      </w:tr>
      <w:tr w:rsidR="00A92F2C" w:rsidRPr="00883B26" w14:paraId="30BCEF65" w14:textId="77777777" w:rsidTr="00882007">
        <w:tc>
          <w:tcPr>
            <w:tcW w:w="9345" w:type="dxa"/>
            <w:gridSpan w:val="3"/>
          </w:tcPr>
          <w:p w14:paraId="4F920B00"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Швидкість вітру</w:t>
            </w:r>
          </w:p>
        </w:tc>
      </w:tr>
      <w:tr w:rsidR="00A92F2C" w:rsidRPr="00883B26" w14:paraId="44CD42E3" w14:textId="77777777" w:rsidTr="00882007">
        <w:tc>
          <w:tcPr>
            <w:tcW w:w="3681" w:type="dxa"/>
          </w:tcPr>
          <w:p w14:paraId="5B38BAD9"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Вітер з швидкістю* до 5</w:t>
            </w:r>
          </w:p>
          <w:p w14:paraId="2A6509C6"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м/с</w:t>
            </w:r>
          </w:p>
        </w:tc>
        <w:tc>
          <w:tcPr>
            <w:tcW w:w="4678" w:type="dxa"/>
            <w:vMerge w:val="restart"/>
          </w:tcPr>
          <w:p w14:paraId="0134BCD6"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Орієнтовані на напрями, звідки дує вітер в січні з повторюваністю* не менше 15%</w:t>
            </w:r>
          </w:p>
        </w:tc>
        <w:tc>
          <w:tcPr>
            <w:tcW w:w="986" w:type="dxa"/>
          </w:tcPr>
          <w:p w14:paraId="5F3D114B"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0,05</w:t>
            </w:r>
          </w:p>
        </w:tc>
      </w:tr>
      <w:tr w:rsidR="00A92F2C" w:rsidRPr="00883B26" w14:paraId="0E9C37C8" w14:textId="77777777" w:rsidTr="00882007">
        <w:tc>
          <w:tcPr>
            <w:tcW w:w="3681" w:type="dxa"/>
          </w:tcPr>
          <w:p w14:paraId="118BDF33"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Вітер з швидкістю* більше 5 м/с</w:t>
            </w:r>
          </w:p>
        </w:tc>
        <w:tc>
          <w:tcPr>
            <w:tcW w:w="4678" w:type="dxa"/>
            <w:vMerge/>
          </w:tcPr>
          <w:p w14:paraId="3DFE6E1C" w14:textId="77777777" w:rsidR="00A92F2C" w:rsidRPr="00883B26" w:rsidRDefault="00A92F2C" w:rsidP="00882007">
            <w:pPr>
              <w:jc w:val="both"/>
              <w:rPr>
                <w:rFonts w:ascii="Times New Roman" w:hAnsi="Times New Roman" w:cs="Times New Roman"/>
                <w:sz w:val="24"/>
                <w:szCs w:val="24"/>
                <w:lang w:val="uk-UA"/>
              </w:rPr>
            </w:pPr>
          </w:p>
        </w:tc>
        <w:tc>
          <w:tcPr>
            <w:tcW w:w="986" w:type="dxa"/>
          </w:tcPr>
          <w:p w14:paraId="64D3060E"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0,1</w:t>
            </w:r>
          </w:p>
        </w:tc>
      </w:tr>
      <w:tr w:rsidR="00A92F2C" w:rsidRPr="00883B26" w14:paraId="2670889C" w14:textId="77777777" w:rsidTr="00882007">
        <w:tc>
          <w:tcPr>
            <w:tcW w:w="9345" w:type="dxa"/>
            <w:gridSpan w:val="3"/>
          </w:tcPr>
          <w:p w14:paraId="1A14AE54"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Висотність будівель</w:t>
            </w:r>
          </w:p>
        </w:tc>
      </w:tr>
      <w:tr w:rsidR="00A92F2C" w:rsidRPr="00883B26" w14:paraId="0EACBE81" w14:textId="77777777" w:rsidTr="00882007">
        <w:tc>
          <w:tcPr>
            <w:tcW w:w="3681" w:type="dxa"/>
            <w:vMerge w:val="restart"/>
          </w:tcPr>
          <w:p w14:paraId="46359613"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Будівлі заввишки 10 -15 поверхів</w:t>
            </w:r>
          </w:p>
        </w:tc>
        <w:tc>
          <w:tcPr>
            <w:tcW w:w="4678" w:type="dxa"/>
          </w:tcPr>
          <w:p w14:paraId="10CB22BC"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Огородження 1-го та 2-го поверхів</w:t>
            </w:r>
          </w:p>
        </w:tc>
        <w:tc>
          <w:tcPr>
            <w:tcW w:w="986" w:type="dxa"/>
          </w:tcPr>
          <w:p w14:paraId="5C0032E1"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0,1</w:t>
            </w:r>
          </w:p>
        </w:tc>
      </w:tr>
      <w:tr w:rsidR="00A92F2C" w:rsidRPr="00883B26" w14:paraId="39D2CDEB" w14:textId="77777777" w:rsidTr="00882007">
        <w:tc>
          <w:tcPr>
            <w:tcW w:w="3681" w:type="dxa"/>
            <w:vMerge/>
          </w:tcPr>
          <w:p w14:paraId="14150966" w14:textId="77777777" w:rsidR="00A92F2C" w:rsidRPr="00883B26" w:rsidRDefault="00A92F2C" w:rsidP="00882007">
            <w:pPr>
              <w:jc w:val="both"/>
              <w:rPr>
                <w:rFonts w:ascii="Times New Roman" w:hAnsi="Times New Roman" w:cs="Times New Roman"/>
                <w:sz w:val="24"/>
                <w:szCs w:val="24"/>
                <w:lang w:val="uk-UA"/>
              </w:rPr>
            </w:pPr>
          </w:p>
        </w:tc>
        <w:tc>
          <w:tcPr>
            <w:tcW w:w="4678" w:type="dxa"/>
          </w:tcPr>
          <w:p w14:paraId="061639D1"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Огородження 3-го поверху</w:t>
            </w:r>
          </w:p>
        </w:tc>
        <w:tc>
          <w:tcPr>
            <w:tcW w:w="986" w:type="dxa"/>
          </w:tcPr>
          <w:p w14:paraId="1DB4BD67"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0,05</w:t>
            </w:r>
          </w:p>
        </w:tc>
      </w:tr>
      <w:tr w:rsidR="00A92F2C" w:rsidRPr="00883B26" w14:paraId="3F8C9E9E" w14:textId="77777777" w:rsidTr="00882007">
        <w:tc>
          <w:tcPr>
            <w:tcW w:w="3681" w:type="dxa"/>
            <w:vMerge w:val="restart"/>
          </w:tcPr>
          <w:p w14:paraId="67327E5F"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Будівлі заввишки 16 поверхів і вище</w:t>
            </w:r>
          </w:p>
        </w:tc>
        <w:tc>
          <w:tcPr>
            <w:tcW w:w="4678" w:type="dxa"/>
          </w:tcPr>
          <w:p w14:paraId="1726DFBA"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Огородження 1-го та 2-го поверхів</w:t>
            </w:r>
          </w:p>
        </w:tc>
        <w:tc>
          <w:tcPr>
            <w:tcW w:w="986" w:type="dxa"/>
          </w:tcPr>
          <w:p w14:paraId="4961948C"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0,2</w:t>
            </w:r>
          </w:p>
        </w:tc>
      </w:tr>
      <w:tr w:rsidR="00A92F2C" w:rsidRPr="00883B26" w14:paraId="570F740F" w14:textId="77777777" w:rsidTr="00882007">
        <w:tc>
          <w:tcPr>
            <w:tcW w:w="3681" w:type="dxa"/>
            <w:vMerge/>
          </w:tcPr>
          <w:p w14:paraId="10ADF27C" w14:textId="77777777" w:rsidR="00A92F2C" w:rsidRPr="00883B26" w:rsidRDefault="00A92F2C" w:rsidP="00882007">
            <w:pPr>
              <w:jc w:val="both"/>
              <w:rPr>
                <w:rFonts w:ascii="Times New Roman" w:hAnsi="Times New Roman" w:cs="Times New Roman"/>
                <w:sz w:val="24"/>
                <w:szCs w:val="24"/>
                <w:lang w:val="uk-UA"/>
              </w:rPr>
            </w:pPr>
          </w:p>
        </w:tc>
        <w:tc>
          <w:tcPr>
            <w:tcW w:w="4678" w:type="dxa"/>
          </w:tcPr>
          <w:p w14:paraId="7C3C45C7"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Огородження 3-го поверху</w:t>
            </w:r>
          </w:p>
        </w:tc>
        <w:tc>
          <w:tcPr>
            <w:tcW w:w="986" w:type="dxa"/>
          </w:tcPr>
          <w:p w14:paraId="2F4DCF1E"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0,15</w:t>
            </w:r>
          </w:p>
        </w:tc>
      </w:tr>
      <w:tr w:rsidR="00A92F2C" w:rsidRPr="00883B26" w14:paraId="54D49665" w14:textId="77777777" w:rsidTr="00882007">
        <w:tc>
          <w:tcPr>
            <w:tcW w:w="3681" w:type="dxa"/>
            <w:vMerge/>
          </w:tcPr>
          <w:p w14:paraId="06E44C34" w14:textId="77777777" w:rsidR="00A92F2C" w:rsidRPr="00883B26" w:rsidRDefault="00A92F2C" w:rsidP="00882007">
            <w:pPr>
              <w:jc w:val="both"/>
              <w:rPr>
                <w:rFonts w:ascii="Times New Roman" w:hAnsi="Times New Roman" w:cs="Times New Roman"/>
                <w:sz w:val="24"/>
                <w:szCs w:val="24"/>
                <w:lang w:val="uk-UA"/>
              </w:rPr>
            </w:pPr>
          </w:p>
        </w:tc>
        <w:tc>
          <w:tcPr>
            <w:tcW w:w="4678" w:type="dxa"/>
          </w:tcPr>
          <w:p w14:paraId="7F4C17D1"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Огородження 4-го поверху</w:t>
            </w:r>
          </w:p>
        </w:tc>
        <w:tc>
          <w:tcPr>
            <w:tcW w:w="986" w:type="dxa"/>
          </w:tcPr>
          <w:p w14:paraId="253A9E38"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0,1</w:t>
            </w:r>
          </w:p>
        </w:tc>
      </w:tr>
      <w:tr w:rsidR="00A92F2C" w:rsidRPr="00883B26" w14:paraId="31C5560C" w14:textId="77777777" w:rsidTr="00882007">
        <w:tc>
          <w:tcPr>
            <w:tcW w:w="3681" w:type="dxa"/>
          </w:tcPr>
          <w:p w14:paraId="7A9A888A" w14:textId="77777777" w:rsidR="00A92F2C" w:rsidRPr="00883B26" w:rsidRDefault="00A92F2C" w:rsidP="00882007">
            <w:pPr>
              <w:jc w:val="both"/>
              <w:rPr>
                <w:rFonts w:ascii="Times New Roman" w:hAnsi="Times New Roman" w:cs="Times New Roman"/>
                <w:sz w:val="24"/>
                <w:szCs w:val="24"/>
                <w:lang w:val="uk-UA"/>
              </w:rPr>
            </w:pPr>
          </w:p>
        </w:tc>
        <w:tc>
          <w:tcPr>
            <w:tcW w:w="4678" w:type="dxa"/>
          </w:tcPr>
          <w:p w14:paraId="15750CE6" w14:textId="77777777" w:rsidR="00A92F2C" w:rsidRPr="00883B26" w:rsidRDefault="00A92F2C" w:rsidP="00882007">
            <w:pPr>
              <w:jc w:val="both"/>
              <w:rPr>
                <w:rFonts w:ascii="Times New Roman" w:hAnsi="Times New Roman" w:cs="Times New Roman"/>
                <w:sz w:val="24"/>
                <w:szCs w:val="24"/>
                <w:lang w:val="uk-UA"/>
              </w:rPr>
            </w:pPr>
          </w:p>
        </w:tc>
        <w:tc>
          <w:tcPr>
            <w:tcW w:w="986" w:type="dxa"/>
          </w:tcPr>
          <w:p w14:paraId="467C8349" w14:textId="77777777" w:rsidR="00A92F2C" w:rsidRPr="00883B26" w:rsidRDefault="00A92F2C" w:rsidP="00882007">
            <w:pPr>
              <w:jc w:val="both"/>
              <w:rPr>
                <w:rFonts w:ascii="Times New Roman" w:hAnsi="Times New Roman" w:cs="Times New Roman"/>
                <w:sz w:val="24"/>
                <w:szCs w:val="24"/>
                <w:lang w:val="uk-UA"/>
              </w:rPr>
            </w:pPr>
          </w:p>
        </w:tc>
      </w:tr>
    </w:tbl>
    <w:p w14:paraId="7A82CB9E" w14:textId="77777777" w:rsidR="00A92F2C" w:rsidRPr="00883B26" w:rsidRDefault="00A92F2C" w:rsidP="00A92F2C">
      <w:pPr>
        <w:pBdr>
          <w:bottom w:val="single" w:sz="12" w:space="1" w:color="auto"/>
        </w:pBd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 швидкість та повторюваність вітру приймається як середня за січень по ДСТУ-Н Б В.1.1-27:2010.</w:t>
      </w:r>
    </w:p>
    <w:p w14:paraId="06CA749F"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Для суміжних приміщень, задана температура яких відрізняється більше ніж на 4 </w:t>
      </w:r>
      <w:r w:rsidRPr="00883B26">
        <w:rPr>
          <w:rFonts w:ascii="Times New Roman" w:hAnsi="Times New Roman" w:cs="Times New Roman"/>
          <w:sz w:val="24"/>
          <w:szCs w:val="24"/>
          <w:vertAlign w:val="superscript"/>
          <w:lang w:val="uk-UA"/>
        </w:rPr>
        <w:t>0</w:t>
      </w:r>
      <w:r w:rsidRPr="00883B26">
        <w:rPr>
          <w:rFonts w:ascii="Times New Roman" w:hAnsi="Times New Roman" w:cs="Times New Roman"/>
          <w:sz w:val="24"/>
          <w:szCs w:val="24"/>
          <w:lang w:val="uk-UA"/>
        </w:rPr>
        <w:t>С, треба враховувати теплопередачу через внутрішню стіну.</w:t>
      </w:r>
    </w:p>
    <w:p w14:paraId="1FE8B3EE"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Приклад 2. Знайти трансмісійні тепловтрати </w:t>
      </w:r>
      <w:proofErr w:type="spellStart"/>
      <w:r w:rsidRPr="00883B26">
        <w:rPr>
          <w:rFonts w:ascii="Times New Roman" w:hAnsi="Times New Roman" w:cs="Times New Roman"/>
          <w:sz w:val="24"/>
          <w:szCs w:val="24"/>
          <w:lang w:val="uk-UA"/>
        </w:rPr>
        <w:t>огороджуючих</w:t>
      </w:r>
      <w:proofErr w:type="spellEnd"/>
      <w:r w:rsidRPr="00883B26">
        <w:rPr>
          <w:rFonts w:ascii="Times New Roman" w:hAnsi="Times New Roman" w:cs="Times New Roman"/>
          <w:sz w:val="24"/>
          <w:szCs w:val="24"/>
          <w:lang w:val="uk-UA"/>
        </w:rPr>
        <w:t xml:space="preserve"> конструкцій спальні для квартири з </w:t>
      </w:r>
      <w:proofErr w:type="spellStart"/>
      <w:r w:rsidRPr="00883B26">
        <w:rPr>
          <w:rFonts w:ascii="Times New Roman" w:hAnsi="Times New Roman" w:cs="Times New Roman"/>
          <w:sz w:val="24"/>
          <w:szCs w:val="24"/>
          <w:lang w:val="uk-UA"/>
        </w:rPr>
        <w:t>мал</w:t>
      </w:r>
      <w:proofErr w:type="spellEnd"/>
      <w:r w:rsidRPr="00883B26">
        <w:rPr>
          <w:rFonts w:ascii="Times New Roman" w:hAnsi="Times New Roman" w:cs="Times New Roman"/>
          <w:sz w:val="24"/>
          <w:szCs w:val="24"/>
          <w:lang w:val="uk-UA"/>
        </w:rPr>
        <w:t>. 2. Тепловий опір стіни -  з прикладу 1. Квартира розташована на дев´ятому поверсі дев´ятиповерхового житлового будинку, розташованого в м.  Житомир. Висота поверху – 2,7 м. Орієнтація стіни на південний захід.</w:t>
      </w:r>
    </w:p>
    <w:p w14:paraId="3D4B85D5" w14:textId="77777777" w:rsidR="00A92F2C" w:rsidRPr="00883B26" w:rsidRDefault="00A92F2C" w:rsidP="00A92F2C">
      <w:pPr>
        <w:ind w:firstLine="709"/>
        <w:jc w:val="both"/>
        <w:rPr>
          <w:rFonts w:ascii="Times New Roman" w:hAnsi="Times New Roman" w:cs="Times New Roman"/>
          <w:sz w:val="24"/>
          <w:szCs w:val="24"/>
          <w:lang w:val="uk-UA"/>
        </w:rPr>
      </w:pPr>
    </w:p>
    <w:p w14:paraId="34F9C21D" w14:textId="5B80801F" w:rsidR="00095E4E" w:rsidRPr="00883B26" w:rsidRDefault="00A92F2C" w:rsidP="00883B26">
      <w:pPr>
        <w:ind w:firstLine="709"/>
        <w:jc w:val="center"/>
        <w:rPr>
          <w:rFonts w:ascii="Times New Roman" w:hAnsi="Times New Roman" w:cs="Times New Roman"/>
          <w:sz w:val="24"/>
          <w:szCs w:val="24"/>
          <w:lang w:val="uk-UA"/>
        </w:rPr>
      </w:pPr>
      <w:r w:rsidRPr="00883B26">
        <w:rPr>
          <w:rFonts w:ascii="Times New Roman" w:hAnsi="Times New Roman" w:cs="Times New Roman"/>
          <w:noProof/>
          <w:sz w:val="24"/>
          <w:szCs w:val="24"/>
          <w:lang w:eastAsia="ru-RU"/>
        </w:rPr>
        <w:lastRenderedPageBreak/>
        <w:drawing>
          <wp:anchor distT="0" distB="0" distL="114300" distR="114300" simplePos="0" relativeHeight="251661312" behindDoc="0" locked="0" layoutInCell="1" allowOverlap="1" wp14:anchorId="57905126" wp14:editId="574DD9D5">
            <wp:simplePos x="0" y="0"/>
            <wp:positionH relativeFrom="page">
              <wp:posOffset>1760220</wp:posOffset>
            </wp:positionH>
            <wp:positionV relativeFrom="paragraph">
              <wp:posOffset>-323850</wp:posOffset>
            </wp:positionV>
            <wp:extent cx="4046220" cy="4701540"/>
            <wp:effectExtent l="0" t="3810" r="7620" b="762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лан квартири.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4046220" cy="4701540"/>
                    </a:xfrm>
                    <a:prstGeom prst="rect">
                      <a:avLst/>
                    </a:prstGeom>
                  </pic:spPr>
                </pic:pic>
              </a:graphicData>
            </a:graphic>
            <wp14:sizeRelH relativeFrom="margin">
              <wp14:pctWidth>0</wp14:pctWidth>
            </wp14:sizeRelH>
          </wp:anchor>
        </w:drawing>
      </w:r>
    </w:p>
    <w:p w14:paraId="395B9350" w14:textId="3DEFD63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Тепловий опір вікна дорівнює 0,8 м</w:t>
      </w:r>
      <w:r w:rsidRPr="00883B26">
        <w:rPr>
          <w:rFonts w:ascii="Times New Roman" w:hAnsi="Times New Roman" w:cs="Times New Roman"/>
          <w:sz w:val="24"/>
          <w:szCs w:val="24"/>
          <w:vertAlign w:val="superscript"/>
          <w:lang w:val="uk-UA"/>
        </w:rPr>
        <w:t>2</w:t>
      </w:r>
      <w:r w:rsidRPr="00883B26">
        <w:rPr>
          <w:rFonts w:ascii="Times New Roman" w:hAnsi="Times New Roman" w:cs="Times New Roman"/>
          <w:sz w:val="24"/>
          <w:szCs w:val="24"/>
          <w:lang w:val="uk-UA"/>
        </w:rPr>
        <w:t>К/Вт, на нього представлений сертифікат. Тепловий опір даху дорівнює 6,2 м</w:t>
      </w:r>
      <w:r w:rsidRPr="00883B26">
        <w:rPr>
          <w:rFonts w:ascii="Times New Roman" w:hAnsi="Times New Roman" w:cs="Times New Roman"/>
          <w:sz w:val="24"/>
          <w:szCs w:val="24"/>
          <w:vertAlign w:val="superscript"/>
          <w:lang w:val="uk-UA"/>
        </w:rPr>
        <w:t>2</w:t>
      </w:r>
      <w:r w:rsidRPr="00883B26">
        <w:rPr>
          <w:rFonts w:ascii="Times New Roman" w:hAnsi="Times New Roman" w:cs="Times New Roman"/>
          <w:sz w:val="24"/>
          <w:szCs w:val="24"/>
          <w:lang w:val="uk-UA"/>
        </w:rPr>
        <w:t>К/Вт й виходить на неопалюване горище.</w:t>
      </w:r>
    </w:p>
    <w:p w14:paraId="092F3D4E"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Всі розрахунки представимо в вигляді таблиці.</w:t>
      </w:r>
    </w:p>
    <w:tbl>
      <w:tblPr>
        <w:tblStyle w:val="a3"/>
        <w:tblW w:w="0" w:type="auto"/>
        <w:tblInd w:w="-289" w:type="dxa"/>
        <w:tblLook w:val="04A0" w:firstRow="1" w:lastRow="0" w:firstColumn="1" w:lastColumn="0" w:noHBand="0" w:noVBand="1"/>
      </w:tblPr>
      <w:tblGrid>
        <w:gridCol w:w="983"/>
        <w:gridCol w:w="984"/>
        <w:gridCol w:w="1663"/>
        <w:gridCol w:w="974"/>
        <w:gridCol w:w="974"/>
        <w:gridCol w:w="1018"/>
        <w:gridCol w:w="1005"/>
        <w:gridCol w:w="1023"/>
        <w:gridCol w:w="1010"/>
      </w:tblGrid>
      <w:tr w:rsidR="00A92F2C" w:rsidRPr="00883B26" w14:paraId="72FB78DC" w14:textId="77777777" w:rsidTr="007B69D0">
        <w:trPr>
          <w:cantSplit/>
          <w:trHeight w:val="1905"/>
        </w:trPr>
        <w:tc>
          <w:tcPr>
            <w:tcW w:w="983" w:type="dxa"/>
            <w:textDirection w:val="btLr"/>
          </w:tcPr>
          <w:p w14:paraId="744F999F" w14:textId="01414955" w:rsidR="00A92F2C" w:rsidRPr="00883B26" w:rsidRDefault="00A92F2C" w:rsidP="00882007">
            <w:pPr>
              <w:ind w:left="113" w:right="113"/>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Назва приміщ</w:t>
            </w:r>
            <w:r w:rsidR="007B69D0" w:rsidRPr="00883B26">
              <w:rPr>
                <w:rFonts w:ascii="Times New Roman" w:hAnsi="Times New Roman" w:cs="Times New Roman"/>
                <w:sz w:val="24"/>
                <w:szCs w:val="24"/>
                <w:lang w:val="uk-UA"/>
              </w:rPr>
              <w:t>ень</w:t>
            </w:r>
          </w:p>
        </w:tc>
        <w:tc>
          <w:tcPr>
            <w:tcW w:w="984" w:type="dxa"/>
            <w:textDirection w:val="btLr"/>
          </w:tcPr>
          <w:p w14:paraId="2CC5631F" w14:textId="77777777" w:rsidR="00A92F2C" w:rsidRPr="00883B26" w:rsidRDefault="00A92F2C" w:rsidP="00882007">
            <w:pPr>
              <w:ind w:left="113" w:right="113"/>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Назва </w:t>
            </w:r>
            <w:proofErr w:type="spellStart"/>
            <w:r w:rsidRPr="00883B26">
              <w:rPr>
                <w:rFonts w:ascii="Times New Roman" w:hAnsi="Times New Roman" w:cs="Times New Roman"/>
                <w:sz w:val="24"/>
                <w:szCs w:val="24"/>
                <w:lang w:val="uk-UA"/>
              </w:rPr>
              <w:t>огородж</w:t>
            </w:r>
            <w:proofErr w:type="spellEnd"/>
            <w:r w:rsidRPr="00883B26">
              <w:rPr>
                <w:rFonts w:ascii="Times New Roman" w:hAnsi="Times New Roman" w:cs="Times New Roman"/>
                <w:sz w:val="24"/>
                <w:szCs w:val="24"/>
                <w:lang w:val="uk-UA"/>
              </w:rPr>
              <w:t>.</w:t>
            </w:r>
          </w:p>
        </w:tc>
        <w:tc>
          <w:tcPr>
            <w:tcW w:w="1663" w:type="dxa"/>
            <w:textDirection w:val="btLr"/>
          </w:tcPr>
          <w:p w14:paraId="2B786791" w14:textId="77777777" w:rsidR="00A92F2C" w:rsidRPr="00883B26" w:rsidRDefault="00A92F2C" w:rsidP="00882007">
            <w:pPr>
              <w:ind w:left="113" w:right="113"/>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Розмір </w:t>
            </w:r>
            <w:proofErr w:type="spellStart"/>
            <w:r w:rsidRPr="00883B26">
              <w:rPr>
                <w:rFonts w:ascii="Times New Roman" w:hAnsi="Times New Roman" w:cs="Times New Roman"/>
                <w:sz w:val="24"/>
                <w:szCs w:val="24"/>
                <w:lang w:val="uk-UA"/>
              </w:rPr>
              <w:t>огородж</w:t>
            </w:r>
            <w:proofErr w:type="spellEnd"/>
            <w:r w:rsidRPr="00883B26">
              <w:rPr>
                <w:rFonts w:ascii="Times New Roman" w:hAnsi="Times New Roman" w:cs="Times New Roman"/>
                <w:sz w:val="24"/>
                <w:szCs w:val="24"/>
                <w:lang w:val="uk-UA"/>
              </w:rPr>
              <w:t>.</w:t>
            </w:r>
          </w:p>
        </w:tc>
        <w:tc>
          <w:tcPr>
            <w:tcW w:w="974" w:type="dxa"/>
          </w:tcPr>
          <w:p w14:paraId="4529EE35"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en-US"/>
              </w:rPr>
              <w:t>t</w:t>
            </w:r>
            <w:proofErr w:type="spellStart"/>
            <w:r w:rsidRPr="00883B26">
              <w:rPr>
                <w:rFonts w:ascii="Times New Roman" w:hAnsi="Times New Roman" w:cs="Times New Roman"/>
                <w:sz w:val="24"/>
                <w:szCs w:val="24"/>
                <w:vertAlign w:val="subscript"/>
                <w:lang w:val="uk-UA"/>
              </w:rPr>
              <w:t>вн</w:t>
            </w:r>
            <w:proofErr w:type="spellEnd"/>
            <w:r w:rsidRPr="00883B26">
              <w:rPr>
                <w:rFonts w:ascii="Times New Roman" w:hAnsi="Times New Roman" w:cs="Times New Roman"/>
                <w:sz w:val="24"/>
                <w:szCs w:val="24"/>
                <w:lang w:val="uk-UA"/>
              </w:rPr>
              <w:t xml:space="preserve">, </w:t>
            </w:r>
            <w:r w:rsidRPr="00883B26">
              <w:rPr>
                <w:rFonts w:ascii="Times New Roman" w:hAnsi="Times New Roman" w:cs="Times New Roman"/>
                <w:sz w:val="24"/>
                <w:szCs w:val="24"/>
                <w:vertAlign w:val="superscript"/>
                <w:lang w:val="uk-UA"/>
              </w:rPr>
              <w:t>0</w:t>
            </w:r>
            <w:r w:rsidRPr="00883B26">
              <w:rPr>
                <w:rFonts w:ascii="Times New Roman" w:hAnsi="Times New Roman" w:cs="Times New Roman"/>
                <w:sz w:val="24"/>
                <w:szCs w:val="24"/>
                <w:lang w:val="uk-UA"/>
              </w:rPr>
              <w:t>С</w:t>
            </w:r>
          </w:p>
        </w:tc>
        <w:tc>
          <w:tcPr>
            <w:tcW w:w="974" w:type="dxa"/>
          </w:tcPr>
          <w:p w14:paraId="74A43A7F"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en-US"/>
              </w:rPr>
              <w:t>T</w:t>
            </w:r>
            <w:r w:rsidRPr="00883B26">
              <w:rPr>
                <w:rFonts w:ascii="Times New Roman" w:hAnsi="Times New Roman" w:cs="Times New Roman"/>
                <w:sz w:val="24"/>
                <w:szCs w:val="24"/>
                <w:vertAlign w:val="subscript"/>
                <w:lang w:val="uk-UA"/>
              </w:rPr>
              <w:t>з</w:t>
            </w:r>
            <w:r w:rsidRPr="00883B26">
              <w:rPr>
                <w:rFonts w:ascii="Times New Roman" w:hAnsi="Times New Roman" w:cs="Times New Roman"/>
                <w:sz w:val="24"/>
                <w:szCs w:val="24"/>
                <w:lang w:val="uk-UA"/>
              </w:rPr>
              <w:t xml:space="preserve">, </w:t>
            </w:r>
            <w:r w:rsidRPr="00883B26">
              <w:rPr>
                <w:rFonts w:ascii="Times New Roman" w:hAnsi="Times New Roman" w:cs="Times New Roman"/>
                <w:sz w:val="24"/>
                <w:szCs w:val="24"/>
                <w:vertAlign w:val="superscript"/>
                <w:lang w:val="uk-UA"/>
              </w:rPr>
              <w:t>0</w:t>
            </w:r>
            <w:r w:rsidRPr="00883B26">
              <w:rPr>
                <w:rFonts w:ascii="Times New Roman" w:hAnsi="Times New Roman" w:cs="Times New Roman"/>
                <w:sz w:val="24"/>
                <w:szCs w:val="24"/>
                <w:lang w:val="uk-UA"/>
              </w:rPr>
              <w:t>С</w:t>
            </w:r>
          </w:p>
        </w:tc>
        <w:tc>
          <w:tcPr>
            <w:tcW w:w="1018" w:type="dxa"/>
          </w:tcPr>
          <w:p w14:paraId="5B6512C5"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en-US"/>
              </w:rPr>
              <w:t>R</w:t>
            </w:r>
            <w:r w:rsidRPr="00883B26">
              <w:rPr>
                <w:rFonts w:ascii="Times New Roman" w:hAnsi="Times New Roman" w:cs="Times New Roman"/>
                <w:sz w:val="24"/>
                <w:szCs w:val="24"/>
              </w:rPr>
              <w:t xml:space="preserve">, </w:t>
            </w:r>
            <w:r w:rsidRPr="00883B26">
              <w:rPr>
                <w:rFonts w:ascii="Times New Roman" w:hAnsi="Times New Roman" w:cs="Times New Roman"/>
                <w:sz w:val="24"/>
                <w:szCs w:val="24"/>
                <w:lang w:val="uk-UA"/>
              </w:rPr>
              <w:t>м</w:t>
            </w:r>
            <w:r w:rsidRPr="00883B26">
              <w:rPr>
                <w:rFonts w:ascii="Times New Roman" w:hAnsi="Times New Roman" w:cs="Times New Roman"/>
                <w:sz w:val="24"/>
                <w:szCs w:val="24"/>
                <w:vertAlign w:val="superscript"/>
                <w:lang w:val="uk-UA"/>
              </w:rPr>
              <w:t>2</w:t>
            </w:r>
            <w:r w:rsidRPr="00883B26">
              <w:rPr>
                <w:rFonts w:ascii="Times New Roman" w:hAnsi="Times New Roman" w:cs="Times New Roman"/>
                <w:sz w:val="24"/>
                <w:szCs w:val="24"/>
                <w:lang w:val="uk-UA"/>
              </w:rPr>
              <w:t>К/Вт</w:t>
            </w:r>
          </w:p>
        </w:tc>
        <w:tc>
          <w:tcPr>
            <w:tcW w:w="1005" w:type="dxa"/>
            <w:textDirection w:val="btLr"/>
          </w:tcPr>
          <w:p w14:paraId="4F8DFA7D" w14:textId="77777777" w:rsidR="00A92F2C" w:rsidRPr="00883B26" w:rsidRDefault="00A92F2C" w:rsidP="00882007">
            <w:pPr>
              <w:ind w:left="113" w:right="113"/>
              <w:jc w:val="both"/>
              <w:rPr>
                <w:rFonts w:ascii="Times New Roman" w:hAnsi="Times New Roman" w:cs="Times New Roman"/>
                <w:sz w:val="24"/>
                <w:szCs w:val="24"/>
                <w:lang w:val="en-US"/>
              </w:rPr>
            </w:pPr>
            <w:proofErr w:type="spellStart"/>
            <w:r w:rsidRPr="00883B26">
              <w:rPr>
                <w:rFonts w:ascii="Times New Roman" w:hAnsi="Times New Roman" w:cs="Times New Roman"/>
                <w:sz w:val="24"/>
                <w:szCs w:val="24"/>
                <w:lang w:val="uk-UA"/>
              </w:rPr>
              <w:t>Коефі</w:t>
            </w:r>
            <w:proofErr w:type="spellEnd"/>
            <w:r w:rsidRPr="00883B26">
              <w:rPr>
                <w:rFonts w:ascii="Times New Roman" w:hAnsi="Times New Roman" w:cs="Times New Roman"/>
                <w:sz w:val="24"/>
                <w:szCs w:val="24"/>
                <w:lang w:val="uk-UA"/>
              </w:rPr>
              <w:t xml:space="preserve"> </w:t>
            </w:r>
            <w:proofErr w:type="spellStart"/>
            <w:r w:rsidRPr="00883B26">
              <w:rPr>
                <w:rFonts w:ascii="Times New Roman" w:hAnsi="Times New Roman" w:cs="Times New Roman"/>
                <w:sz w:val="24"/>
                <w:szCs w:val="24"/>
                <w:lang w:val="uk-UA"/>
              </w:rPr>
              <w:t>цієнт</w:t>
            </w:r>
            <w:proofErr w:type="spellEnd"/>
            <w:r w:rsidRPr="00883B26">
              <w:rPr>
                <w:rFonts w:ascii="Times New Roman" w:hAnsi="Times New Roman" w:cs="Times New Roman"/>
                <w:sz w:val="24"/>
                <w:szCs w:val="24"/>
                <w:lang w:val="uk-UA"/>
              </w:rPr>
              <w:t xml:space="preserve"> </w:t>
            </w:r>
            <w:r w:rsidRPr="00883B26">
              <w:rPr>
                <w:rFonts w:ascii="Times New Roman" w:hAnsi="Times New Roman" w:cs="Times New Roman"/>
                <w:sz w:val="24"/>
                <w:szCs w:val="24"/>
                <w:lang w:val="en-US"/>
              </w:rPr>
              <w:t>n</w:t>
            </w:r>
          </w:p>
        </w:tc>
        <w:tc>
          <w:tcPr>
            <w:tcW w:w="1023" w:type="dxa"/>
            <w:textDirection w:val="btLr"/>
          </w:tcPr>
          <w:p w14:paraId="14CF6EF8" w14:textId="77777777" w:rsidR="00A92F2C" w:rsidRPr="00883B26" w:rsidRDefault="00A92F2C" w:rsidP="00882007">
            <w:pPr>
              <w:ind w:left="113" w:right="113"/>
              <w:jc w:val="both"/>
              <w:rPr>
                <w:rFonts w:ascii="Times New Roman" w:hAnsi="Times New Roman" w:cs="Times New Roman"/>
                <w:sz w:val="24"/>
                <w:szCs w:val="24"/>
                <w:lang w:val="uk-UA"/>
              </w:rPr>
            </w:pPr>
            <w:proofErr w:type="spellStart"/>
            <w:r w:rsidRPr="00883B26">
              <w:rPr>
                <w:rFonts w:ascii="Times New Roman" w:hAnsi="Times New Roman" w:cs="Times New Roman"/>
                <w:sz w:val="24"/>
                <w:szCs w:val="24"/>
                <w:lang w:val="uk-UA"/>
              </w:rPr>
              <w:t>Коефі</w:t>
            </w:r>
            <w:proofErr w:type="spellEnd"/>
            <w:r w:rsidRPr="00883B26">
              <w:rPr>
                <w:rFonts w:ascii="Times New Roman" w:hAnsi="Times New Roman" w:cs="Times New Roman"/>
                <w:sz w:val="24"/>
                <w:szCs w:val="24"/>
                <w:lang w:val="uk-UA"/>
              </w:rPr>
              <w:t xml:space="preserve"> </w:t>
            </w:r>
            <w:proofErr w:type="spellStart"/>
            <w:r w:rsidRPr="00883B26">
              <w:rPr>
                <w:rFonts w:ascii="Times New Roman" w:hAnsi="Times New Roman" w:cs="Times New Roman"/>
                <w:sz w:val="24"/>
                <w:szCs w:val="24"/>
                <w:lang w:val="uk-UA"/>
              </w:rPr>
              <w:t>цієнт</w:t>
            </w:r>
            <w:proofErr w:type="spellEnd"/>
            <w:r w:rsidRPr="00883B26">
              <w:rPr>
                <w:rFonts w:ascii="Times New Roman" w:hAnsi="Times New Roman" w:cs="Times New Roman"/>
                <w:sz w:val="24"/>
                <w:szCs w:val="24"/>
                <w:lang w:val="uk-UA"/>
              </w:rPr>
              <w:t xml:space="preserve"> β</w:t>
            </w:r>
          </w:p>
        </w:tc>
        <w:tc>
          <w:tcPr>
            <w:tcW w:w="1010" w:type="dxa"/>
          </w:tcPr>
          <w:p w14:paraId="74E0E699"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en-US"/>
              </w:rPr>
              <w:t>Q</w:t>
            </w:r>
            <w:r w:rsidRPr="00883B26">
              <w:rPr>
                <w:rFonts w:ascii="Times New Roman" w:hAnsi="Times New Roman" w:cs="Times New Roman"/>
                <w:sz w:val="24"/>
                <w:szCs w:val="24"/>
              </w:rPr>
              <w:t>т</w:t>
            </w:r>
            <w:r w:rsidRPr="00883B26">
              <w:rPr>
                <w:rFonts w:ascii="Times New Roman" w:hAnsi="Times New Roman" w:cs="Times New Roman"/>
                <w:sz w:val="24"/>
                <w:szCs w:val="24"/>
                <w:lang w:val="uk-UA"/>
              </w:rPr>
              <w:t>, Вт</w:t>
            </w:r>
          </w:p>
        </w:tc>
      </w:tr>
      <w:tr w:rsidR="00A92F2C" w:rsidRPr="00883B26" w14:paraId="40D7DEA2" w14:textId="77777777" w:rsidTr="007B69D0">
        <w:tc>
          <w:tcPr>
            <w:tcW w:w="983" w:type="dxa"/>
            <w:vMerge w:val="restart"/>
            <w:textDirection w:val="btLr"/>
          </w:tcPr>
          <w:p w14:paraId="345884BC" w14:textId="77777777" w:rsidR="00A92F2C" w:rsidRPr="00883B26" w:rsidRDefault="00A92F2C" w:rsidP="00882007">
            <w:pPr>
              <w:ind w:left="113" w:right="113"/>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Спальня</w:t>
            </w:r>
          </w:p>
        </w:tc>
        <w:tc>
          <w:tcPr>
            <w:tcW w:w="984" w:type="dxa"/>
          </w:tcPr>
          <w:p w14:paraId="42E90108"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ЗС</w:t>
            </w:r>
          </w:p>
        </w:tc>
        <w:tc>
          <w:tcPr>
            <w:tcW w:w="1663" w:type="dxa"/>
          </w:tcPr>
          <w:p w14:paraId="7FD9567C"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2,8х2,7-1,5х1,8</w:t>
            </w:r>
          </w:p>
        </w:tc>
        <w:tc>
          <w:tcPr>
            <w:tcW w:w="974" w:type="dxa"/>
            <w:vMerge w:val="restart"/>
          </w:tcPr>
          <w:p w14:paraId="4FD7D74B"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20</w:t>
            </w:r>
            <w:r w:rsidRPr="00883B26">
              <w:rPr>
                <w:rFonts w:ascii="Times New Roman" w:hAnsi="Times New Roman" w:cs="Times New Roman"/>
                <w:sz w:val="24"/>
                <w:szCs w:val="24"/>
                <w:vertAlign w:val="superscript"/>
                <w:lang w:val="uk-UA"/>
              </w:rPr>
              <w:t>0</w:t>
            </w:r>
            <w:r w:rsidRPr="00883B26">
              <w:rPr>
                <w:rFonts w:ascii="Times New Roman" w:hAnsi="Times New Roman" w:cs="Times New Roman"/>
                <w:sz w:val="24"/>
                <w:szCs w:val="24"/>
                <w:lang w:val="uk-UA"/>
              </w:rPr>
              <w:t>С</w:t>
            </w:r>
          </w:p>
        </w:tc>
        <w:tc>
          <w:tcPr>
            <w:tcW w:w="974" w:type="dxa"/>
            <w:vMerge w:val="restart"/>
          </w:tcPr>
          <w:p w14:paraId="266B4904"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-22</w:t>
            </w:r>
            <w:r w:rsidRPr="00883B26">
              <w:rPr>
                <w:rFonts w:ascii="Times New Roman" w:hAnsi="Times New Roman" w:cs="Times New Roman"/>
                <w:sz w:val="24"/>
                <w:szCs w:val="24"/>
                <w:vertAlign w:val="superscript"/>
                <w:lang w:val="uk-UA"/>
              </w:rPr>
              <w:t>0</w:t>
            </w:r>
            <w:r w:rsidRPr="00883B26">
              <w:rPr>
                <w:rFonts w:ascii="Times New Roman" w:hAnsi="Times New Roman" w:cs="Times New Roman"/>
                <w:sz w:val="24"/>
                <w:szCs w:val="24"/>
                <w:lang w:val="uk-UA"/>
              </w:rPr>
              <w:t>С</w:t>
            </w:r>
          </w:p>
        </w:tc>
        <w:tc>
          <w:tcPr>
            <w:tcW w:w="1018" w:type="dxa"/>
          </w:tcPr>
          <w:p w14:paraId="7CDCE016"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4,2</w:t>
            </w:r>
          </w:p>
        </w:tc>
        <w:tc>
          <w:tcPr>
            <w:tcW w:w="1005" w:type="dxa"/>
          </w:tcPr>
          <w:p w14:paraId="408DB0B1"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1</w:t>
            </w:r>
          </w:p>
        </w:tc>
        <w:tc>
          <w:tcPr>
            <w:tcW w:w="1023" w:type="dxa"/>
          </w:tcPr>
          <w:p w14:paraId="16C04427"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0,05</w:t>
            </w:r>
          </w:p>
        </w:tc>
        <w:tc>
          <w:tcPr>
            <w:tcW w:w="1010" w:type="dxa"/>
          </w:tcPr>
          <w:p w14:paraId="69035B71"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113</w:t>
            </w:r>
          </w:p>
        </w:tc>
      </w:tr>
      <w:tr w:rsidR="00A92F2C" w:rsidRPr="00883B26" w14:paraId="3C184800" w14:textId="77777777" w:rsidTr="007B69D0">
        <w:tc>
          <w:tcPr>
            <w:tcW w:w="983" w:type="dxa"/>
            <w:vMerge/>
          </w:tcPr>
          <w:p w14:paraId="3484CBDD" w14:textId="77777777" w:rsidR="00A92F2C" w:rsidRPr="00883B26" w:rsidRDefault="00A92F2C" w:rsidP="00882007">
            <w:pPr>
              <w:jc w:val="both"/>
              <w:rPr>
                <w:rFonts w:ascii="Times New Roman" w:hAnsi="Times New Roman" w:cs="Times New Roman"/>
                <w:sz w:val="24"/>
                <w:szCs w:val="24"/>
                <w:lang w:val="uk-UA"/>
              </w:rPr>
            </w:pPr>
          </w:p>
        </w:tc>
        <w:tc>
          <w:tcPr>
            <w:tcW w:w="984" w:type="dxa"/>
          </w:tcPr>
          <w:p w14:paraId="658D9D0C"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Вікно</w:t>
            </w:r>
          </w:p>
        </w:tc>
        <w:tc>
          <w:tcPr>
            <w:tcW w:w="1663" w:type="dxa"/>
          </w:tcPr>
          <w:p w14:paraId="04CEC54E"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1,5х1,8</w:t>
            </w:r>
          </w:p>
        </w:tc>
        <w:tc>
          <w:tcPr>
            <w:tcW w:w="974" w:type="dxa"/>
            <w:vMerge/>
          </w:tcPr>
          <w:p w14:paraId="0B74030D" w14:textId="77777777" w:rsidR="00A92F2C" w:rsidRPr="00883B26" w:rsidRDefault="00A92F2C" w:rsidP="00882007">
            <w:pPr>
              <w:jc w:val="both"/>
              <w:rPr>
                <w:rFonts w:ascii="Times New Roman" w:hAnsi="Times New Roman" w:cs="Times New Roman"/>
                <w:sz w:val="24"/>
                <w:szCs w:val="24"/>
                <w:lang w:val="uk-UA"/>
              </w:rPr>
            </w:pPr>
          </w:p>
        </w:tc>
        <w:tc>
          <w:tcPr>
            <w:tcW w:w="974" w:type="dxa"/>
            <w:vMerge/>
          </w:tcPr>
          <w:p w14:paraId="7CA5C8A9" w14:textId="77777777" w:rsidR="00A92F2C" w:rsidRPr="00883B26" w:rsidRDefault="00A92F2C" w:rsidP="00882007">
            <w:pPr>
              <w:jc w:val="both"/>
              <w:rPr>
                <w:rFonts w:ascii="Times New Roman" w:hAnsi="Times New Roman" w:cs="Times New Roman"/>
                <w:sz w:val="24"/>
                <w:szCs w:val="24"/>
                <w:lang w:val="uk-UA"/>
              </w:rPr>
            </w:pPr>
          </w:p>
        </w:tc>
        <w:tc>
          <w:tcPr>
            <w:tcW w:w="1018" w:type="dxa"/>
          </w:tcPr>
          <w:p w14:paraId="7F0FEB69"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0,8</w:t>
            </w:r>
          </w:p>
        </w:tc>
        <w:tc>
          <w:tcPr>
            <w:tcW w:w="1005" w:type="dxa"/>
          </w:tcPr>
          <w:p w14:paraId="20C70A44"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1</w:t>
            </w:r>
          </w:p>
        </w:tc>
        <w:tc>
          <w:tcPr>
            <w:tcW w:w="1023" w:type="dxa"/>
          </w:tcPr>
          <w:p w14:paraId="0EE19492"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0,05</w:t>
            </w:r>
          </w:p>
        </w:tc>
        <w:tc>
          <w:tcPr>
            <w:tcW w:w="1010" w:type="dxa"/>
          </w:tcPr>
          <w:p w14:paraId="7F0D4B8C"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156</w:t>
            </w:r>
          </w:p>
        </w:tc>
      </w:tr>
      <w:tr w:rsidR="00A92F2C" w:rsidRPr="00883B26" w14:paraId="0A5AC305" w14:textId="77777777" w:rsidTr="007B69D0">
        <w:tc>
          <w:tcPr>
            <w:tcW w:w="983" w:type="dxa"/>
            <w:vMerge/>
          </w:tcPr>
          <w:p w14:paraId="0A8EF182" w14:textId="77777777" w:rsidR="00A92F2C" w:rsidRPr="00883B26" w:rsidRDefault="00A92F2C" w:rsidP="00882007">
            <w:pPr>
              <w:jc w:val="both"/>
              <w:rPr>
                <w:rFonts w:ascii="Times New Roman" w:hAnsi="Times New Roman" w:cs="Times New Roman"/>
                <w:sz w:val="24"/>
                <w:szCs w:val="24"/>
                <w:lang w:val="uk-UA"/>
              </w:rPr>
            </w:pPr>
          </w:p>
        </w:tc>
        <w:tc>
          <w:tcPr>
            <w:tcW w:w="984" w:type="dxa"/>
          </w:tcPr>
          <w:p w14:paraId="28D3C2F9"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Стеля</w:t>
            </w:r>
          </w:p>
        </w:tc>
        <w:tc>
          <w:tcPr>
            <w:tcW w:w="1663" w:type="dxa"/>
          </w:tcPr>
          <w:p w14:paraId="5EEB8D84"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4,55х2,8</w:t>
            </w:r>
          </w:p>
        </w:tc>
        <w:tc>
          <w:tcPr>
            <w:tcW w:w="974" w:type="dxa"/>
            <w:vMerge/>
          </w:tcPr>
          <w:p w14:paraId="0DA0F09A" w14:textId="77777777" w:rsidR="00A92F2C" w:rsidRPr="00883B26" w:rsidRDefault="00A92F2C" w:rsidP="00882007">
            <w:pPr>
              <w:jc w:val="both"/>
              <w:rPr>
                <w:rFonts w:ascii="Times New Roman" w:hAnsi="Times New Roman" w:cs="Times New Roman"/>
                <w:sz w:val="24"/>
                <w:szCs w:val="24"/>
                <w:lang w:val="uk-UA"/>
              </w:rPr>
            </w:pPr>
          </w:p>
        </w:tc>
        <w:tc>
          <w:tcPr>
            <w:tcW w:w="974" w:type="dxa"/>
            <w:vMerge/>
          </w:tcPr>
          <w:p w14:paraId="723AE9C8" w14:textId="77777777" w:rsidR="00A92F2C" w:rsidRPr="00883B26" w:rsidRDefault="00A92F2C" w:rsidP="00882007">
            <w:pPr>
              <w:jc w:val="both"/>
              <w:rPr>
                <w:rFonts w:ascii="Times New Roman" w:hAnsi="Times New Roman" w:cs="Times New Roman"/>
                <w:sz w:val="24"/>
                <w:szCs w:val="24"/>
                <w:lang w:val="uk-UA"/>
              </w:rPr>
            </w:pPr>
          </w:p>
        </w:tc>
        <w:tc>
          <w:tcPr>
            <w:tcW w:w="1018" w:type="dxa"/>
          </w:tcPr>
          <w:p w14:paraId="59279371"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6,2</w:t>
            </w:r>
          </w:p>
        </w:tc>
        <w:tc>
          <w:tcPr>
            <w:tcW w:w="1005" w:type="dxa"/>
          </w:tcPr>
          <w:p w14:paraId="5E504492"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0,9</w:t>
            </w:r>
          </w:p>
        </w:tc>
        <w:tc>
          <w:tcPr>
            <w:tcW w:w="1023" w:type="dxa"/>
          </w:tcPr>
          <w:p w14:paraId="48636BCE"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0</w:t>
            </w:r>
          </w:p>
        </w:tc>
        <w:tc>
          <w:tcPr>
            <w:tcW w:w="1010" w:type="dxa"/>
          </w:tcPr>
          <w:p w14:paraId="292BA4B7"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81</w:t>
            </w:r>
          </w:p>
        </w:tc>
      </w:tr>
      <w:tr w:rsidR="00A92F2C" w:rsidRPr="00883B26" w14:paraId="7F0A2BF6" w14:textId="77777777" w:rsidTr="007B69D0">
        <w:tc>
          <w:tcPr>
            <w:tcW w:w="983" w:type="dxa"/>
          </w:tcPr>
          <w:p w14:paraId="56F855AE" w14:textId="77777777" w:rsidR="00A92F2C" w:rsidRPr="00883B26" w:rsidRDefault="00A92F2C" w:rsidP="00882007">
            <w:pPr>
              <w:jc w:val="both"/>
              <w:rPr>
                <w:rFonts w:ascii="Times New Roman" w:hAnsi="Times New Roman" w:cs="Times New Roman"/>
                <w:sz w:val="24"/>
                <w:szCs w:val="24"/>
                <w:lang w:val="uk-UA"/>
              </w:rPr>
            </w:pPr>
          </w:p>
        </w:tc>
        <w:tc>
          <w:tcPr>
            <w:tcW w:w="984" w:type="dxa"/>
          </w:tcPr>
          <w:p w14:paraId="0FFBDD43" w14:textId="77777777" w:rsidR="00A92F2C" w:rsidRPr="00883B26" w:rsidRDefault="00A92F2C" w:rsidP="00882007">
            <w:pPr>
              <w:jc w:val="both"/>
              <w:rPr>
                <w:rFonts w:ascii="Times New Roman" w:hAnsi="Times New Roman" w:cs="Times New Roman"/>
                <w:sz w:val="24"/>
                <w:szCs w:val="24"/>
                <w:lang w:val="uk-UA"/>
              </w:rPr>
            </w:pPr>
          </w:p>
        </w:tc>
        <w:tc>
          <w:tcPr>
            <w:tcW w:w="1663" w:type="dxa"/>
          </w:tcPr>
          <w:p w14:paraId="4C642024" w14:textId="77777777" w:rsidR="00A92F2C" w:rsidRPr="00883B26" w:rsidRDefault="00A92F2C" w:rsidP="00882007">
            <w:pPr>
              <w:jc w:val="both"/>
              <w:rPr>
                <w:rFonts w:ascii="Times New Roman" w:hAnsi="Times New Roman" w:cs="Times New Roman"/>
                <w:sz w:val="24"/>
                <w:szCs w:val="24"/>
                <w:lang w:val="uk-UA"/>
              </w:rPr>
            </w:pPr>
          </w:p>
        </w:tc>
        <w:tc>
          <w:tcPr>
            <w:tcW w:w="974" w:type="dxa"/>
          </w:tcPr>
          <w:p w14:paraId="3831E5E3" w14:textId="77777777" w:rsidR="00A92F2C" w:rsidRPr="00883B26" w:rsidRDefault="00A92F2C" w:rsidP="00882007">
            <w:pPr>
              <w:jc w:val="both"/>
              <w:rPr>
                <w:rFonts w:ascii="Times New Roman" w:hAnsi="Times New Roman" w:cs="Times New Roman"/>
                <w:sz w:val="24"/>
                <w:szCs w:val="24"/>
                <w:lang w:val="uk-UA"/>
              </w:rPr>
            </w:pPr>
          </w:p>
        </w:tc>
        <w:tc>
          <w:tcPr>
            <w:tcW w:w="974" w:type="dxa"/>
          </w:tcPr>
          <w:p w14:paraId="6D4D0303" w14:textId="77777777" w:rsidR="00A92F2C" w:rsidRPr="00883B26" w:rsidRDefault="00A92F2C" w:rsidP="00882007">
            <w:pPr>
              <w:jc w:val="both"/>
              <w:rPr>
                <w:rFonts w:ascii="Times New Roman" w:hAnsi="Times New Roman" w:cs="Times New Roman"/>
                <w:sz w:val="24"/>
                <w:szCs w:val="24"/>
                <w:lang w:val="uk-UA"/>
              </w:rPr>
            </w:pPr>
          </w:p>
        </w:tc>
        <w:tc>
          <w:tcPr>
            <w:tcW w:w="1018" w:type="dxa"/>
          </w:tcPr>
          <w:p w14:paraId="3E798A38" w14:textId="77777777" w:rsidR="00A92F2C" w:rsidRPr="00883B26" w:rsidRDefault="00A92F2C" w:rsidP="00882007">
            <w:pPr>
              <w:jc w:val="both"/>
              <w:rPr>
                <w:rFonts w:ascii="Times New Roman" w:hAnsi="Times New Roman" w:cs="Times New Roman"/>
                <w:sz w:val="24"/>
                <w:szCs w:val="24"/>
                <w:lang w:val="uk-UA"/>
              </w:rPr>
            </w:pPr>
          </w:p>
        </w:tc>
        <w:tc>
          <w:tcPr>
            <w:tcW w:w="1005" w:type="dxa"/>
          </w:tcPr>
          <w:p w14:paraId="57B85132" w14:textId="77777777" w:rsidR="00A92F2C" w:rsidRPr="00883B26" w:rsidRDefault="00A92F2C" w:rsidP="00882007">
            <w:pPr>
              <w:jc w:val="both"/>
              <w:rPr>
                <w:rFonts w:ascii="Times New Roman" w:hAnsi="Times New Roman" w:cs="Times New Roman"/>
                <w:sz w:val="24"/>
                <w:szCs w:val="24"/>
                <w:lang w:val="uk-UA"/>
              </w:rPr>
            </w:pPr>
          </w:p>
        </w:tc>
        <w:tc>
          <w:tcPr>
            <w:tcW w:w="1023" w:type="dxa"/>
          </w:tcPr>
          <w:p w14:paraId="550FD69C"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Сума</w:t>
            </w:r>
          </w:p>
        </w:tc>
        <w:tc>
          <w:tcPr>
            <w:tcW w:w="1010" w:type="dxa"/>
          </w:tcPr>
          <w:p w14:paraId="5BA90AA4" w14:textId="77777777" w:rsidR="00A92F2C" w:rsidRPr="00883B26" w:rsidRDefault="00A92F2C" w:rsidP="00882007">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350</w:t>
            </w:r>
          </w:p>
        </w:tc>
      </w:tr>
    </w:tbl>
    <w:p w14:paraId="44457C45" w14:textId="77777777" w:rsidR="00A92F2C" w:rsidRPr="00883B26" w:rsidRDefault="00A92F2C" w:rsidP="00A92F2C">
      <w:pPr>
        <w:ind w:firstLine="709"/>
        <w:jc w:val="both"/>
        <w:rPr>
          <w:rFonts w:ascii="Times New Roman" w:hAnsi="Times New Roman" w:cs="Times New Roman"/>
          <w:sz w:val="24"/>
          <w:szCs w:val="24"/>
          <w:lang w:val="uk-UA"/>
        </w:rPr>
      </w:pPr>
    </w:p>
    <w:p w14:paraId="38BD3F4E"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З нормативної літератури ДСТУ-Н Б В.1.1-27:2010 температура найхолоднішої п´ятиденки -22</w:t>
      </w:r>
      <w:r w:rsidRPr="00883B26">
        <w:rPr>
          <w:rFonts w:ascii="Times New Roman" w:hAnsi="Times New Roman" w:cs="Times New Roman"/>
          <w:sz w:val="24"/>
          <w:szCs w:val="24"/>
          <w:vertAlign w:val="superscript"/>
          <w:lang w:val="uk-UA"/>
        </w:rPr>
        <w:t>0</w:t>
      </w:r>
      <w:r w:rsidRPr="00883B26">
        <w:rPr>
          <w:rFonts w:ascii="Times New Roman" w:hAnsi="Times New Roman" w:cs="Times New Roman"/>
          <w:sz w:val="24"/>
          <w:szCs w:val="24"/>
          <w:lang w:val="uk-UA"/>
        </w:rPr>
        <w:t>С, характеристика вітру в січні для напрямку південний захід 15,4% вірогідності зі швидкістю 4,4 м/с.</w:t>
      </w:r>
    </w:p>
    <w:p w14:paraId="4F325DD0"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_____________________________________________________________</w:t>
      </w:r>
    </w:p>
    <w:p w14:paraId="5A45E388" w14:textId="4960B8B9" w:rsidR="00A92F2C" w:rsidRPr="00883B26" w:rsidRDefault="00A92F2C" w:rsidP="00A92F2C">
      <w:pPr>
        <w:ind w:firstLine="709"/>
        <w:jc w:val="center"/>
        <w:rPr>
          <w:rFonts w:ascii="Times New Roman" w:hAnsi="Times New Roman" w:cs="Times New Roman"/>
          <w:b/>
          <w:bCs/>
          <w:sz w:val="24"/>
          <w:szCs w:val="24"/>
          <w:lang w:val="uk-UA"/>
        </w:rPr>
      </w:pPr>
      <w:r w:rsidRPr="00883B26">
        <w:rPr>
          <w:rFonts w:ascii="Times New Roman" w:hAnsi="Times New Roman" w:cs="Times New Roman"/>
          <w:b/>
          <w:bCs/>
          <w:sz w:val="24"/>
          <w:szCs w:val="24"/>
          <w:lang w:val="uk-UA"/>
        </w:rPr>
        <w:t>Тепловтрати на нагрів вентиляційного повітря</w:t>
      </w:r>
    </w:p>
    <w:p w14:paraId="4636B29F"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Для нормальної життєдіяльності в приміщення має поступати свіже повітря. Шляхи потрапляння повітря в приміщення можуть бути різними – від системи припливної </w:t>
      </w:r>
      <w:r w:rsidRPr="00883B26">
        <w:rPr>
          <w:rFonts w:ascii="Times New Roman" w:hAnsi="Times New Roman" w:cs="Times New Roman"/>
          <w:sz w:val="24"/>
          <w:szCs w:val="24"/>
          <w:lang w:val="uk-UA"/>
        </w:rPr>
        <w:lastRenderedPageBreak/>
        <w:t>вентиляції, тоді повітря буде в потрібній кількості з наперед заданою температурою. Може потрапляти  з припливних отворів для компенсації механічної  витяжки – тоді кількість повітря задана, а його температура дорівнює зовнішній. Інколи в приміщенні передбачається природня вентиляція, тоді кількість повітря може коливатись на протязі опалювального періоду. У всіх випадках коли температура повітря, що потрапляє в приміщення, відрізняється від заданої внутрішньої температури, на його нагрів витрачається деяка кількість тепла.</w:t>
      </w:r>
    </w:p>
    <w:p w14:paraId="3B6F4BEA"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Втрата тепла на нагрів вентиляційного повітря дорівнює: </w:t>
      </w:r>
    </w:p>
    <w:p w14:paraId="37C014CB"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en-US"/>
        </w:rPr>
        <w:t>Q</w:t>
      </w:r>
      <w:r w:rsidRPr="00883B26">
        <w:rPr>
          <w:rFonts w:ascii="Times New Roman" w:hAnsi="Times New Roman" w:cs="Times New Roman"/>
          <w:sz w:val="24"/>
          <w:szCs w:val="24"/>
          <w:lang w:val="uk-UA"/>
        </w:rPr>
        <w:t>в = 0.337·</w:t>
      </w:r>
      <w:r w:rsidRPr="00883B26">
        <w:rPr>
          <w:rFonts w:ascii="Times New Roman" w:hAnsi="Times New Roman" w:cs="Times New Roman"/>
          <w:sz w:val="24"/>
          <w:szCs w:val="24"/>
          <w:lang w:val="en-US"/>
        </w:rPr>
        <w:t>G</w:t>
      </w:r>
      <w:r w:rsidRPr="00883B26">
        <w:rPr>
          <w:rFonts w:ascii="Times New Roman" w:hAnsi="Times New Roman" w:cs="Times New Roman"/>
          <w:sz w:val="24"/>
          <w:szCs w:val="24"/>
          <w:lang w:val="uk-UA"/>
        </w:rPr>
        <w:t>·</w:t>
      </w:r>
      <w:proofErr w:type="spellStart"/>
      <w:r w:rsidRPr="00883B26">
        <w:rPr>
          <w:rFonts w:ascii="Times New Roman" w:hAnsi="Times New Roman" w:cs="Times New Roman"/>
          <w:sz w:val="24"/>
          <w:szCs w:val="24"/>
          <w:lang w:val="en-US"/>
        </w:rPr>
        <w:t>Δt</w:t>
      </w:r>
      <w:proofErr w:type="spellEnd"/>
      <w:r w:rsidRPr="00883B26">
        <w:rPr>
          <w:rFonts w:ascii="Times New Roman" w:hAnsi="Times New Roman" w:cs="Times New Roman"/>
          <w:sz w:val="24"/>
          <w:szCs w:val="24"/>
          <w:lang w:val="uk-UA"/>
        </w:rPr>
        <w:t xml:space="preserve">                                                                   </w:t>
      </w:r>
      <w:proofErr w:type="gramStart"/>
      <w:r w:rsidRPr="00883B26">
        <w:rPr>
          <w:rFonts w:ascii="Times New Roman" w:hAnsi="Times New Roman" w:cs="Times New Roman"/>
          <w:sz w:val="24"/>
          <w:szCs w:val="24"/>
          <w:lang w:val="uk-UA"/>
        </w:rPr>
        <w:t xml:space="preserve">   (</w:t>
      </w:r>
      <w:proofErr w:type="gramEnd"/>
      <w:r w:rsidRPr="00883B26">
        <w:rPr>
          <w:rFonts w:ascii="Times New Roman" w:hAnsi="Times New Roman" w:cs="Times New Roman"/>
          <w:sz w:val="24"/>
          <w:szCs w:val="24"/>
          <w:lang w:val="uk-UA"/>
        </w:rPr>
        <w:t>9)</w:t>
      </w:r>
    </w:p>
    <w:p w14:paraId="5EEA7FD8"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де 0,337 –коефіцієнт, що враховує теплоємність повітря, Вт/м3·К</w:t>
      </w:r>
    </w:p>
    <w:p w14:paraId="653761F9"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en-US"/>
        </w:rPr>
        <w:t>G</w:t>
      </w:r>
      <w:r w:rsidRPr="00883B26">
        <w:rPr>
          <w:rFonts w:ascii="Times New Roman" w:hAnsi="Times New Roman" w:cs="Times New Roman"/>
          <w:sz w:val="24"/>
          <w:szCs w:val="24"/>
          <w:lang w:val="uk-UA"/>
        </w:rPr>
        <w:t xml:space="preserve"> – витрата вентиляційного повітря</w:t>
      </w:r>
    </w:p>
    <w:p w14:paraId="18B68BDD" w14:textId="77777777" w:rsidR="00A92F2C" w:rsidRPr="00883B26" w:rsidRDefault="00A92F2C" w:rsidP="00A92F2C">
      <w:pPr>
        <w:ind w:firstLine="709"/>
        <w:jc w:val="both"/>
        <w:rPr>
          <w:rFonts w:ascii="Times New Roman" w:hAnsi="Times New Roman" w:cs="Times New Roman"/>
          <w:sz w:val="24"/>
          <w:szCs w:val="24"/>
          <w:lang w:val="uk-UA"/>
        </w:rPr>
      </w:pPr>
      <w:proofErr w:type="spellStart"/>
      <w:r w:rsidRPr="00883B26">
        <w:rPr>
          <w:rFonts w:ascii="Times New Roman" w:hAnsi="Times New Roman" w:cs="Times New Roman"/>
          <w:sz w:val="24"/>
          <w:szCs w:val="24"/>
          <w:lang w:val="en-US"/>
        </w:rPr>
        <w:t>Δt</w:t>
      </w:r>
      <w:proofErr w:type="spellEnd"/>
      <w:r w:rsidRPr="00883B26">
        <w:rPr>
          <w:rFonts w:ascii="Times New Roman" w:hAnsi="Times New Roman" w:cs="Times New Roman"/>
          <w:sz w:val="24"/>
          <w:szCs w:val="24"/>
          <w:lang w:val="uk-UA"/>
        </w:rPr>
        <w:t xml:space="preserve"> – різниця між температурою припливного та витяжного повітря.</w:t>
      </w:r>
    </w:p>
    <w:p w14:paraId="2E20612C"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Витрата та температура вентиляційного повітря задається технологом. При відсутності даних слід приймати однократну вентиляцію, тобто</w:t>
      </w:r>
    </w:p>
    <w:p w14:paraId="2B3C9E31" w14:textId="77777777" w:rsidR="00A92F2C" w:rsidRPr="00883B26" w:rsidRDefault="00A92F2C" w:rsidP="00F025C0">
      <w:pPr>
        <w:ind w:firstLine="709"/>
        <w:jc w:val="center"/>
        <w:rPr>
          <w:rFonts w:ascii="Times New Roman" w:hAnsi="Times New Roman" w:cs="Times New Roman"/>
          <w:sz w:val="24"/>
          <w:szCs w:val="24"/>
          <w:lang w:val="uk-UA"/>
        </w:rPr>
      </w:pPr>
      <w:r w:rsidRPr="00883B26">
        <w:rPr>
          <w:rFonts w:ascii="Times New Roman" w:hAnsi="Times New Roman" w:cs="Times New Roman"/>
          <w:sz w:val="24"/>
          <w:szCs w:val="24"/>
          <w:lang w:val="en-US"/>
        </w:rPr>
        <w:t>G</w:t>
      </w:r>
      <w:r w:rsidRPr="00883B26">
        <w:rPr>
          <w:rFonts w:ascii="Times New Roman" w:hAnsi="Times New Roman" w:cs="Times New Roman"/>
          <w:sz w:val="24"/>
          <w:szCs w:val="24"/>
          <w:lang w:val="uk-UA"/>
        </w:rPr>
        <w:t xml:space="preserve"> </w:t>
      </w:r>
      <w:r w:rsidRPr="00883B26">
        <w:rPr>
          <w:rFonts w:ascii="Times New Roman" w:hAnsi="Times New Roman" w:cs="Times New Roman"/>
          <w:sz w:val="24"/>
          <w:szCs w:val="24"/>
        </w:rPr>
        <w:t>=</w:t>
      </w:r>
      <w:r w:rsidRPr="00883B26">
        <w:rPr>
          <w:rFonts w:ascii="Times New Roman" w:hAnsi="Times New Roman" w:cs="Times New Roman"/>
          <w:sz w:val="24"/>
          <w:szCs w:val="24"/>
          <w:lang w:val="uk-UA"/>
        </w:rPr>
        <w:t xml:space="preserve"> </w:t>
      </w:r>
      <w:r w:rsidRPr="00883B26">
        <w:rPr>
          <w:rFonts w:ascii="Times New Roman" w:hAnsi="Times New Roman" w:cs="Times New Roman"/>
          <w:sz w:val="24"/>
          <w:szCs w:val="24"/>
        </w:rPr>
        <w:t>1·</w:t>
      </w:r>
      <w:r w:rsidRPr="00883B26">
        <w:rPr>
          <w:rFonts w:ascii="Times New Roman" w:hAnsi="Times New Roman" w:cs="Times New Roman"/>
          <w:sz w:val="24"/>
          <w:szCs w:val="24"/>
          <w:lang w:val="en-US"/>
        </w:rPr>
        <w:t>V</w:t>
      </w:r>
      <w:r w:rsidRPr="00883B26">
        <w:rPr>
          <w:rFonts w:ascii="Times New Roman" w:hAnsi="Times New Roman" w:cs="Times New Roman"/>
          <w:sz w:val="24"/>
          <w:szCs w:val="24"/>
          <w:lang w:val="uk-UA"/>
        </w:rPr>
        <w:t xml:space="preserve">                                                                                     </w:t>
      </w:r>
      <w:proofErr w:type="gramStart"/>
      <w:r w:rsidRPr="00883B26">
        <w:rPr>
          <w:rFonts w:ascii="Times New Roman" w:hAnsi="Times New Roman" w:cs="Times New Roman"/>
          <w:sz w:val="24"/>
          <w:szCs w:val="24"/>
          <w:lang w:val="uk-UA"/>
        </w:rPr>
        <w:t xml:space="preserve">   (</w:t>
      </w:r>
      <w:proofErr w:type="gramEnd"/>
      <w:r w:rsidRPr="00883B26">
        <w:rPr>
          <w:rFonts w:ascii="Times New Roman" w:hAnsi="Times New Roman" w:cs="Times New Roman"/>
          <w:sz w:val="24"/>
          <w:szCs w:val="24"/>
          <w:lang w:val="uk-UA"/>
        </w:rPr>
        <w:t>10)</w:t>
      </w:r>
    </w:p>
    <w:p w14:paraId="4F8D8309"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де </w:t>
      </w:r>
      <w:r w:rsidRPr="00883B26">
        <w:rPr>
          <w:rFonts w:ascii="Times New Roman" w:hAnsi="Times New Roman" w:cs="Times New Roman"/>
          <w:sz w:val="24"/>
          <w:szCs w:val="24"/>
          <w:lang w:val="en-US"/>
        </w:rPr>
        <w:t>V</w:t>
      </w:r>
      <w:r w:rsidRPr="00883B26">
        <w:rPr>
          <w:rFonts w:ascii="Times New Roman" w:hAnsi="Times New Roman" w:cs="Times New Roman"/>
          <w:sz w:val="24"/>
          <w:szCs w:val="24"/>
          <w:lang w:val="uk-UA"/>
        </w:rPr>
        <w:t xml:space="preserve"> – об´єм приміщення по внутрішнім розмірам. Для складських приміщень з нього віднімається об´єм товарів, що зберігаються. Для високих, понад 6 м виробничих приміщень  витрата вентиляційного повітря приймається:</w:t>
      </w:r>
    </w:p>
    <w:p w14:paraId="02E8C3D2" w14:textId="77777777" w:rsidR="00A92F2C" w:rsidRPr="00883B26" w:rsidRDefault="00A92F2C" w:rsidP="00F025C0">
      <w:pPr>
        <w:ind w:firstLine="709"/>
        <w:jc w:val="center"/>
        <w:rPr>
          <w:rFonts w:ascii="Times New Roman" w:hAnsi="Times New Roman" w:cs="Times New Roman"/>
          <w:sz w:val="24"/>
          <w:szCs w:val="24"/>
          <w:lang w:val="uk-UA"/>
        </w:rPr>
      </w:pPr>
      <w:r w:rsidRPr="00883B26">
        <w:rPr>
          <w:rFonts w:ascii="Times New Roman" w:hAnsi="Times New Roman" w:cs="Times New Roman"/>
          <w:sz w:val="24"/>
          <w:szCs w:val="24"/>
          <w:lang w:val="en-US"/>
        </w:rPr>
        <w:t>G</w:t>
      </w:r>
      <w:r w:rsidRPr="00883B26">
        <w:rPr>
          <w:rFonts w:ascii="Times New Roman" w:hAnsi="Times New Roman" w:cs="Times New Roman"/>
          <w:sz w:val="24"/>
          <w:szCs w:val="24"/>
          <w:lang w:val="uk-UA"/>
        </w:rPr>
        <w:t xml:space="preserve"> </w:t>
      </w:r>
      <w:r w:rsidRPr="00883B26">
        <w:rPr>
          <w:rFonts w:ascii="Times New Roman" w:hAnsi="Times New Roman" w:cs="Times New Roman"/>
          <w:sz w:val="24"/>
          <w:szCs w:val="24"/>
        </w:rPr>
        <w:t>=</w:t>
      </w:r>
      <w:r w:rsidRPr="00883B26">
        <w:rPr>
          <w:rFonts w:ascii="Times New Roman" w:hAnsi="Times New Roman" w:cs="Times New Roman"/>
          <w:sz w:val="24"/>
          <w:szCs w:val="24"/>
          <w:lang w:val="uk-UA"/>
        </w:rPr>
        <w:t xml:space="preserve"> 6</w:t>
      </w:r>
      <w:r w:rsidRPr="00883B26">
        <w:rPr>
          <w:rFonts w:ascii="Times New Roman" w:hAnsi="Times New Roman" w:cs="Times New Roman"/>
          <w:sz w:val="24"/>
          <w:szCs w:val="24"/>
        </w:rPr>
        <w:t>·</w:t>
      </w:r>
      <w:r w:rsidRPr="00883B26">
        <w:rPr>
          <w:rFonts w:ascii="Times New Roman" w:hAnsi="Times New Roman" w:cs="Times New Roman"/>
          <w:sz w:val="24"/>
          <w:szCs w:val="24"/>
          <w:lang w:val="en-US"/>
        </w:rPr>
        <w:t>S</w:t>
      </w:r>
      <w:r w:rsidRPr="00883B26">
        <w:rPr>
          <w:rFonts w:ascii="Times New Roman" w:hAnsi="Times New Roman" w:cs="Times New Roman"/>
          <w:sz w:val="24"/>
          <w:szCs w:val="24"/>
          <w:lang w:val="uk-UA"/>
        </w:rPr>
        <w:t xml:space="preserve">                                                                                     </w:t>
      </w:r>
      <w:proofErr w:type="gramStart"/>
      <w:r w:rsidRPr="00883B26">
        <w:rPr>
          <w:rFonts w:ascii="Times New Roman" w:hAnsi="Times New Roman" w:cs="Times New Roman"/>
          <w:sz w:val="24"/>
          <w:szCs w:val="24"/>
          <w:lang w:val="uk-UA"/>
        </w:rPr>
        <w:t xml:space="preserve">   (</w:t>
      </w:r>
      <w:proofErr w:type="gramEnd"/>
      <w:r w:rsidRPr="00883B26">
        <w:rPr>
          <w:rFonts w:ascii="Times New Roman" w:hAnsi="Times New Roman" w:cs="Times New Roman"/>
          <w:sz w:val="24"/>
          <w:szCs w:val="24"/>
          <w:lang w:val="uk-UA"/>
        </w:rPr>
        <w:t>10а)</w:t>
      </w:r>
    </w:p>
    <w:p w14:paraId="36ACF0B5"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де </w:t>
      </w:r>
      <w:r w:rsidRPr="00883B26">
        <w:rPr>
          <w:rFonts w:ascii="Times New Roman" w:hAnsi="Times New Roman" w:cs="Times New Roman"/>
          <w:sz w:val="24"/>
          <w:szCs w:val="24"/>
          <w:lang w:val="en-US"/>
        </w:rPr>
        <w:t>S</w:t>
      </w:r>
      <w:r w:rsidRPr="00883B26">
        <w:rPr>
          <w:rFonts w:ascii="Times New Roman" w:hAnsi="Times New Roman" w:cs="Times New Roman"/>
          <w:sz w:val="24"/>
          <w:szCs w:val="24"/>
          <w:lang w:val="uk-UA"/>
        </w:rPr>
        <w:t xml:space="preserve"> – площа приміщення.</w:t>
      </w:r>
    </w:p>
    <w:p w14:paraId="239B2A0C"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Для приміщень зі значною глибиною, допускається зменшувати кратність вентиляції до 0,5.</w:t>
      </w:r>
    </w:p>
    <w:p w14:paraId="12A8D41F"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Для сучасних житлових та адміністративних приміщень, що відповідають європейським нормам по вентиляції, допускається використовувати дані з ДСТУ Б EN 13779:2011.</w:t>
      </w:r>
    </w:p>
    <w:p w14:paraId="71DE60DB" w14:textId="118B7ACB" w:rsidR="00A92F2C" w:rsidRPr="00883B26" w:rsidRDefault="00A92F2C" w:rsidP="00A92F2C">
      <w:pPr>
        <w:shd w:val="clear" w:color="auto" w:fill="FFFFFF"/>
        <w:ind w:left="1843" w:hanging="1843"/>
        <w:rPr>
          <w:rFonts w:ascii="Times New Roman" w:hAnsi="Times New Roman" w:cs="Times New Roman"/>
          <w:sz w:val="24"/>
          <w:szCs w:val="24"/>
        </w:rPr>
      </w:pPr>
      <w:r w:rsidRPr="00883B26">
        <w:rPr>
          <w:rFonts w:ascii="Times New Roman" w:hAnsi="Times New Roman" w:cs="Times New Roman"/>
          <w:b/>
          <w:color w:val="000000"/>
          <w:sz w:val="24"/>
          <w:szCs w:val="24"/>
          <w:lang w:val="uk-UA"/>
        </w:rPr>
        <w:t>Таблиця 1.1</w:t>
      </w:r>
      <w:r w:rsidR="00883B26">
        <w:rPr>
          <w:rFonts w:ascii="Times New Roman" w:hAnsi="Times New Roman" w:cs="Times New Roman"/>
          <w:b/>
          <w:color w:val="000000"/>
          <w:sz w:val="24"/>
          <w:szCs w:val="24"/>
          <w:lang w:val="uk-UA"/>
        </w:rPr>
        <w:t>2</w:t>
      </w:r>
      <w:r w:rsidRPr="00883B26">
        <w:rPr>
          <w:rFonts w:ascii="Times New Roman" w:hAnsi="Times New Roman" w:cs="Times New Roman"/>
          <w:b/>
          <w:color w:val="000000"/>
          <w:sz w:val="24"/>
          <w:szCs w:val="24"/>
        </w:rPr>
        <w:t xml:space="preserve"> </w:t>
      </w:r>
      <w:r w:rsidRPr="00883B26">
        <w:rPr>
          <w:rFonts w:ascii="Times New Roman" w:hAnsi="Times New Roman" w:cs="Times New Roman"/>
          <w:color w:val="000000"/>
          <w:sz w:val="24"/>
          <w:szCs w:val="24"/>
        </w:rPr>
        <w:t>-</w:t>
      </w:r>
      <w:r w:rsidRPr="00883B26">
        <w:rPr>
          <w:rFonts w:ascii="Times New Roman" w:hAnsi="Times New Roman" w:cs="Times New Roman"/>
          <w:b/>
          <w:color w:val="000000"/>
          <w:sz w:val="24"/>
          <w:szCs w:val="24"/>
        </w:rPr>
        <w:t xml:space="preserve"> </w:t>
      </w:r>
      <w:r w:rsidRPr="00883B26">
        <w:rPr>
          <w:rFonts w:ascii="Times New Roman" w:hAnsi="Times New Roman" w:cs="Times New Roman"/>
          <w:color w:val="000000"/>
          <w:sz w:val="24"/>
          <w:szCs w:val="24"/>
          <w:lang w:val="uk-UA"/>
        </w:rPr>
        <w:t xml:space="preserve">Витрати зовнішнього або переміщеного повітря на одиницю площі (корисної площі) </w:t>
      </w:r>
    </w:p>
    <w:tbl>
      <w:tblPr>
        <w:tblW w:w="8046" w:type="dxa"/>
        <w:jc w:val="center"/>
        <w:tblLayout w:type="fixed"/>
        <w:tblCellMar>
          <w:left w:w="40" w:type="dxa"/>
          <w:right w:w="40" w:type="dxa"/>
        </w:tblCellMar>
        <w:tblLook w:val="0000" w:firstRow="0" w:lastRow="0" w:firstColumn="0" w:lastColumn="0" w:noHBand="0" w:noVBand="0"/>
      </w:tblPr>
      <w:tblGrid>
        <w:gridCol w:w="2083"/>
        <w:gridCol w:w="2650"/>
        <w:gridCol w:w="3313"/>
      </w:tblGrid>
      <w:tr w:rsidR="00A92F2C" w:rsidRPr="00883B26" w14:paraId="17259F22" w14:textId="77777777" w:rsidTr="00F025C0">
        <w:trPr>
          <w:cantSplit/>
          <w:jc w:val="center"/>
        </w:trPr>
        <w:tc>
          <w:tcPr>
            <w:tcW w:w="2083" w:type="dxa"/>
            <w:vMerge w:val="restart"/>
            <w:tcBorders>
              <w:top w:val="single" w:sz="6" w:space="0" w:color="auto"/>
              <w:left w:val="single" w:sz="6" w:space="0" w:color="auto"/>
              <w:right w:val="single" w:sz="6" w:space="0" w:color="auto"/>
            </w:tcBorders>
            <w:shd w:val="clear" w:color="auto" w:fill="FFFFFF"/>
            <w:vAlign w:val="center"/>
          </w:tcPr>
          <w:p w14:paraId="7B36A937" w14:textId="77777777" w:rsidR="00A92F2C" w:rsidRPr="00883B26" w:rsidRDefault="00A92F2C" w:rsidP="00882007">
            <w:pPr>
              <w:pStyle w:val="5"/>
              <w:rPr>
                <w:sz w:val="24"/>
                <w:szCs w:val="24"/>
                <w:lang w:val="uk-UA"/>
              </w:rPr>
            </w:pPr>
            <w:r w:rsidRPr="00883B26">
              <w:rPr>
                <w:sz w:val="24"/>
                <w:szCs w:val="24"/>
                <w:lang w:val="uk-UA"/>
              </w:rPr>
              <w:t>Познака класу</w:t>
            </w:r>
          </w:p>
          <w:p w14:paraId="7B06A654" w14:textId="77777777" w:rsidR="00A92F2C" w:rsidRPr="00883B26" w:rsidRDefault="00A92F2C" w:rsidP="00882007">
            <w:pPr>
              <w:shd w:val="clear" w:color="auto" w:fill="FFFFFF"/>
              <w:jc w:val="center"/>
              <w:rPr>
                <w:rFonts w:ascii="Times New Roman" w:hAnsi="Times New Roman" w:cs="Times New Roman"/>
                <w:sz w:val="24"/>
                <w:szCs w:val="24"/>
              </w:rPr>
            </w:pPr>
          </w:p>
        </w:tc>
        <w:tc>
          <w:tcPr>
            <w:tcW w:w="596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927CE64" w14:textId="77777777" w:rsidR="00A92F2C" w:rsidRPr="00883B26" w:rsidRDefault="00A92F2C" w:rsidP="00882007">
            <w:pPr>
              <w:shd w:val="clear" w:color="auto" w:fill="FFFFFF"/>
              <w:jc w:val="center"/>
              <w:rPr>
                <w:rFonts w:ascii="Times New Roman" w:hAnsi="Times New Roman" w:cs="Times New Roman"/>
                <w:sz w:val="24"/>
                <w:szCs w:val="24"/>
              </w:rPr>
            </w:pPr>
            <w:r w:rsidRPr="00883B26">
              <w:rPr>
                <w:rFonts w:ascii="Times New Roman" w:hAnsi="Times New Roman" w:cs="Times New Roman"/>
                <w:color w:val="000000"/>
                <w:sz w:val="24"/>
                <w:szCs w:val="24"/>
                <w:lang w:val="uk-UA"/>
              </w:rPr>
              <w:t>Витрата зовнішнього або переміщеного повітря на одиницю площі, л/(с·м</w:t>
            </w:r>
            <w:r w:rsidRPr="00883B26">
              <w:rPr>
                <w:rFonts w:ascii="Times New Roman" w:hAnsi="Times New Roman" w:cs="Times New Roman"/>
                <w:color w:val="000000"/>
                <w:sz w:val="24"/>
                <w:szCs w:val="24"/>
                <w:vertAlign w:val="superscript"/>
                <w:lang w:val="uk-UA"/>
              </w:rPr>
              <w:t>2)</w:t>
            </w:r>
          </w:p>
        </w:tc>
      </w:tr>
      <w:tr w:rsidR="00A92F2C" w:rsidRPr="00883B26" w14:paraId="4FE8C899" w14:textId="77777777" w:rsidTr="00F025C0">
        <w:trPr>
          <w:cantSplit/>
          <w:jc w:val="center"/>
        </w:trPr>
        <w:tc>
          <w:tcPr>
            <w:tcW w:w="2083" w:type="dxa"/>
            <w:vMerge/>
            <w:tcBorders>
              <w:left w:val="single" w:sz="6" w:space="0" w:color="auto"/>
              <w:bottom w:val="single" w:sz="6" w:space="0" w:color="auto"/>
              <w:right w:val="single" w:sz="6" w:space="0" w:color="auto"/>
            </w:tcBorders>
            <w:shd w:val="clear" w:color="auto" w:fill="FFFFFF"/>
            <w:vAlign w:val="center"/>
          </w:tcPr>
          <w:p w14:paraId="195695CC" w14:textId="77777777" w:rsidR="00A92F2C" w:rsidRPr="00883B26" w:rsidRDefault="00A92F2C" w:rsidP="00882007">
            <w:pPr>
              <w:jc w:val="center"/>
              <w:rPr>
                <w:rFonts w:ascii="Times New Roman" w:hAnsi="Times New Roman" w:cs="Times New Roman"/>
                <w:sz w:val="24"/>
                <w:szCs w:val="24"/>
              </w:rPr>
            </w:pPr>
          </w:p>
        </w:tc>
        <w:tc>
          <w:tcPr>
            <w:tcW w:w="2650" w:type="dxa"/>
            <w:tcBorders>
              <w:top w:val="single" w:sz="6" w:space="0" w:color="auto"/>
              <w:left w:val="single" w:sz="6" w:space="0" w:color="auto"/>
              <w:bottom w:val="single" w:sz="6" w:space="0" w:color="auto"/>
              <w:right w:val="single" w:sz="6" w:space="0" w:color="auto"/>
            </w:tcBorders>
            <w:shd w:val="clear" w:color="auto" w:fill="FFFFFF"/>
            <w:vAlign w:val="center"/>
          </w:tcPr>
          <w:p w14:paraId="29BD80A9" w14:textId="77777777" w:rsidR="00A92F2C" w:rsidRPr="00883B26" w:rsidRDefault="00A92F2C" w:rsidP="00882007">
            <w:pPr>
              <w:shd w:val="clear" w:color="auto" w:fill="FFFFFF"/>
              <w:jc w:val="center"/>
              <w:rPr>
                <w:rFonts w:ascii="Times New Roman" w:hAnsi="Times New Roman" w:cs="Times New Roman"/>
                <w:sz w:val="24"/>
                <w:szCs w:val="24"/>
                <w:lang w:val="en-US"/>
              </w:rPr>
            </w:pPr>
            <w:r w:rsidRPr="00883B26">
              <w:rPr>
                <w:rFonts w:ascii="Times New Roman" w:hAnsi="Times New Roman" w:cs="Times New Roman"/>
                <w:color w:val="000000"/>
                <w:sz w:val="24"/>
                <w:szCs w:val="24"/>
                <w:lang w:val="uk-UA"/>
              </w:rPr>
              <w:t>Для житлових приміщень</w:t>
            </w:r>
          </w:p>
        </w:tc>
        <w:tc>
          <w:tcPr>
            <w:tcW w:w="3313" w:type="dxa"/>
            <w:tcBorders>
              <w:top w:val="single" w:sz="6" w:space="0" w:color="auto"/>
              <w:left w:val="single" w:sz="6" w:space="0" w:color="auto"/>
              <w:bottom w:val="single" w:sz="6" w:space="0" w:color="auto"/>
              <w:right w:val="single" w:sz="6" w:space="0" w:color="auto"/>
            </w:tcBorders>
            <w:shd w:val="clear" w:color="auto" w:fill="FFFFFF"/>
            <w:vAlign w:val="center"/>
          </w:tcPr>
          <w:p w14:paraId="65FDAD28" w14:textId="77777777" w:rsidR="00A92F2C" w:rsidRPr="00883B26" w:rsidRDefault="00A92F2C" w:rsidP="00882007">
            <w:pPr>
              <w:shd w:val="clear" w:color="auto" w:fill="FFFFFF"/>
              <w:jc w:val="center"/>
              <w:rPr>
                <w:rFonts w:ascii="Times New Roman" w:hAnsi="Times New Roman" w:cs="Times New Roman"/>
                <w:sz w:val="24"/>
                <w:szCs w:val="24"/>
              </w:rPr>
            </w:pPr>
            <w:r w:rsidRPr="00883B26">
              <w:rPr>
                <w:rFonts w:ascii="Times New Roman" w:hAnsi="Times New Roman" w:cs="Times New Roman"/>
                <w:color w:val="000000"/>
                <w:sz w:val="24"/>
                <w:szCs w:val="24"/>
                <w:lang w:val="uk-UA"/>
              </w:rPr>
              <w:t>Для нежитлових приміщень</w:t>
            </w:r>
          </w:p>
        </w:tc>
      </w:tr>
      <w:tr w:rsidR="00A92F2C" w:rsidRPr="00883B26" w14:paraId="46CF22A5" w14:textId="77777777" w:rsidTr="00F025C0">
        <w:trPr>
          <w:jc w:val="center"/>
        </w:trPr>
        <w:tc>
          <w:tcPr>
            <w:tcW w:w="2083" w:type="dxa"/>
            <w:tcBorders>
              <w:top w:val="single" w:sz="6" w:space="0" w:color="auto"/>
              <w:left w:val="single" w:sz="6" w:space="0" w:color="auto"/>
              <w:bottom w:val="single" w:sz="6" w:space="0" w:color="auto"/>
              <w:right w:val="single" w:sz="6" w:space="0" w:color="auto"/>
            </w:tcBorders>
            <w:shd w:val="clear" w:color="auto" w:fill="FFFFFF"/>
            <w:vAlign w:val="center"/>
          </w:tcPr>
          <w:p w14:paraId="30647318" w14:textId="77777777" w:rsidR="00A92F2C" w:rsidRPr="00883B26" w:rsidRDefault="00A92F2C" w:rsidP="00882007">
            <w:pPr>
              <w:shd w:val="clear" w:color="auto" w:fill="FFFFFF"/>
              <w:jc w:val="center"/>
              <w:rPr>
                <w:rFonts w:ascii="Times New Roman" w:hAnsi="Times New Roman" w:cs="Times New Roman"/>
                <w:sz w:val="24"/>
                <w:szCs w:val="24"/>
              </w:rPr>
            </w:pPr>
            <w:r w:rsidRPr="00883B26">
              <w:rPr>
                <w:rFonts w:ascii="Times New Roman" w:hAnsi="Times New Roman" w:cs="Times New Roman"/>
                <w:color w:val="000000"/>
                <w:sz w:val="24"/>
                <w:szCs w:val="24"/>
                <w:lang w:val="en-US"/>
              </w:rPr>
              <w:t>IDA</w:t>
            </w:r>
            <w:r w:rsidRPr="00883B26">
              <w:rPr>
                <w:rFonts w:ascii="Times New Roman" w:hAnsi="Times New Roman" w:cs="Times New Roman"/>
                <w:color w:val="000000"/>
                <w:sz w:val="24"/>
                <w:szCs w:val="24"/>
              </w:rPr>
              <w:t xml:space="preserve"> 1</w:t>
            </w:r>
          </w:p>
        </w:tc>
        <w:tc>
          <w:tcPr>
            <w:tcW w:w="2650" w:type="dxa"/>
            <w:tcBorders>
              <w:top w:val="single" w:sz="6" w:space="0" w:color="auto"/>
              <w:left w:val="single" w:sz="6" w:space="0" w:color="auto"/>
              <w:bottom w:val="single" w:sz="6" w:space="0" w:color="auto"/>
              <w:right w:val="single" w:sz="6" w:space="0" w:color="auto"/>
            </w:tcBorders>
            <w:shd w:val="clear" w:color="auto" w:fill="FFFFFF"/>
            <w:vAlign w:val="center"/>
          </w:tcPr>
          <w:p w14:paraId="18A02D92" w14:textId="77777777" w:rsidR="00A92F2C" w:rsidRPr="00883B26" w:rsidRDefault="00A92F2C" w:rsidP="00882007">
            <w:pPr>
              <w:shd w:val="clear" w:color="auto" w:fill="FFFFFF"/>
              <w:jc w:val="center"/>
              <w:rPr>
                <w:rFonts w:ascii="Times New Roman" w:hAnsi="Times New Roman" w:cs="Times New Roman"/>
                <w:sz w:val="24"/>
                <w:szCs w:val="24"/>
                <w:lang w:val="uk-UA"/>
              </w:rPr>
            </w:pPr>
            <w:r w:rsidRPr="00883B26">
              <w:rPr>
                <w:rFonts w:ascii="Times New Roman" w:hAnsi="Times New Roman" w:cs="Times New Roman"/>
                <w:sz w:val="24"/>
                <w:szCs w:val="24"/>
                <w:lang w:val="uk-UA"/>
              </w:rPr>
              <w:t>0,49</w:t>
            </w:r>
          </w:p>
        </w:tc>
        <w:tc>
          <w:tcPr>
            <w:tcW w:w="3313" w:type="dxa"/>
            <w:tcBorders>
              <w:top w:val="single" w:sz="6" w:space="0" w:color="auto"/>
              <w:left w:val="single" w:sz="6" w:space="0" w:color="auto"/>
              <w:bottom w:val="single" w:sz="6" w:space="0" w:color="auto"/>
              <w:right w:val="single" w:sz="6" w:space="0" w:color="auto"/>
            </w:tcBorders>
            <w:shd w:val="clear" w:color="auto" w:fill="FFFFFF"/>
            <w:vAlign w:val="center"/>
          </w:tcPr>
          <w:p w14:paraId="54010950" w14:textId="77777777" w:rsidR="00A92F2C" w:rsidRPr="00883B26" w:rsidRDefault="00A92F2C" w:rsidP="00882007">
            <w:pPr>
              <w:shd w:val="clear" w:color="auto" w:fill="FFFFFF"/>
              <w:jc w:val="center"/>
              <w:rPr>
                <w:rFonts w:ascii="Times New Roman" w:hAnsi="Times New Roman" w:cs="Times New Roman"/>
                <w:sz w:val="24"/>
                <w:szCs w:val="24"/>
                <w:lang w:val="uk-UA"/>
              </w:rPr>
            </w:pPr>
            <w:r w:rsidRPr="00883B26">
              <w:rPr>
                <w:rFonts w:ascii="Times New Roman" w:hAnsi="Times New Roman" w:cs="Times New Roman"/>
                <w:sz w:val="24"/>
                <w:szCs w:val="24"/>
                <w:lang w:val="uk-UA"/>
              </w:rPr>
              <w:t>Не використовується</w:t>
            </w:r>
          </w:p>
        </w:tc>
      </w:tr>
      <w:tr w:rsidR="00A92F2C" w:rsidRPr="00883B26" w14:paraId="308FBEA6" w14:textId="77777777" w:rsidTr="00F025C0">
        <w:trPr>
          <w:jc w:val="center"/>
        </w:trPr>
        <w:tc>
          <w:tcPr>
            <w:tcW w:w="2083" w:type="dxa"/>
            <w:tcBorders>
              <w:top w:val="single" w:sz="6" w:space="0" w:color="auto"/>
              <w:left w:val="single" w:sz="6" w:space="0" w:color="auto"/>
              <w:bottom w:val="single" w:sz="6" w:space="0" w:color="auto"/>
              <w:right w:val="single" w:sz="6" w:space="0" w:color="auto"/>
            </w:tcBorders>
            <w:shd w:val="clear" w:color="auto" w:fill="FFFFFF"/>
            <w:vAlign w:val="center"/>
          </w:tcPr>
          <w:p w14:paraId="1370F2F4" w14:textId="77777777" w:rsidR="00A92F2C" w:rsidRPr="00883B26" w:rsidRDefault="00A92F2C" w:rsidP="00882007">
            <w:pPr>
              <w:pStyle w:val="5"/>
              <w:rPr>
                <w:sz w:val="24"/>
                <w:szCs w:val="24"/>
              </w:rPr>
            </w:pPr>
            <w:r w:rsidRPr="00883B26">
              <w:rPr>
                <w:sz w:val="24"/>
                <w:szCs w:val="24"/>
              </w:rPr>
              <w:t>IDA 2</w:t>
            </w:r>
          </w:p>
        </w:tc>
        <w:tc>
          <w:tcPr>
            <w:tcW w:w="2650" w:type="dxa"/>
            <w:tcBorders>
              <w:top w:val="single" w:sz="6" w:space="0" w:color="auto"/>
              <w:left w:val="single" w:sz="6" w:space="0" w:color="auto"/>
              <w:bottom w:val="single" w:sz="6" w:space="0" w:color="auto"/>
              <w:right w:val="single" w:sz="6" w:space="0" w:color="auto"/>
            </w:tcBorders>
            <w:shd w:val="clear" w:color="auto" w:fill="FFFFFF"/>
            <w:vAlign w:val="center"/>
          </w:tcPr>
          <w:p w14:paraId="6F253A67" w14:textId="77777777" w:rsidR="00A92F2C" w:rsidRPr="00883B26" w:rsidRDefault="00A92F2C" w:rsidP="00882007">
            <w:pPr>
              <w:shd w:val="clear" w:color="auto" w:fill="FFFFFF"/>
              <w:jc w:val="center"/>
              <w:rPr>
                <w:rFonts w:ascii="Times New Roman" w:hAnsi="Times New Roman" w:cs="Times New Roman"/>
                <w:sz w:val="24"/>
                <w:szCs w:val="24"/>
                <w:lang w:val="uk-UA"/>
              </w:rPr>
            </w:pPr>
            <w:r w:rsidRPr="00883B26">
              <w:rPr>
                <w:rFonts w:ascii="Times New Roman" w:hAnsi="Times New Roman" w:cs="Times New Roman"/>
                <w:sz w:val="24"/>
                <w:szCs w:val="24"/>
                <w:lang w:val="uk-UA"/>
              </w:rPr>
              <w:t>0,42</w:t>
            </w:r>
          </w:p>
        </w:tc>
        <w:tc>
          <w:tcPr>
            <w:tcW w:w="3313" w:type="dxa"/>
            <w:tcBorders>
              <w:top w:val="single" w:sz="6" w:space="0" w:color="auto"/>
              <w:left w:val="single" w:sz="6" w:space="0" w:color="auto"/>
              <w:bottom w:val="single" w:sz="6" w:space="0" w:color="auto"/>
              <w:right w:val="single" w:sz="6" w:space="0" w:color="auto"/>
            </w:tcBorders>
            <w:shd w:val="clear" w:color="auto" w:fill="FFFFFF"/>
            <w:vAlign w:val="center"/>
          </w:tcPr>
          <w:p w14:paraId="023E715D" w14:textId="77777777" w:rsidR="00A92F2C" w:rsidRPr="00883B26" w:rsidRDefault="00A92F2C" w:rsidP="00882007">
            <w:pPr>
              <w:shd w:val="clear" w:color="auto" w:fill="FFFFFF"/>
              <w:jc w:val="center"/>
              <w:rPr>
                <w:rFonts w:ascii="Times New Roman" w:hAnsi="Times New Roman" w:cs="Times New Roman"/>
                <w:sz w:val="24"/>
                <w:szCs w:val="24"/>
              </w:rPr>
            </w:pPr>
            <w:r w:rsidRPr="00883B26">
              <w:rPr>
                <w:rFonts w:ascii="Times New Roman" w:hAnsi="Times New Roman" w:cs="Times New Roman"/>
                <w:color w:val="000000"/>
                <w:sz w:val="24"/>
                <w:szCs w:val="24"/>
              </w:rPr>
              <w:t>0,83</w:t>
            </w:r>
          </w:p>
        </w:tc>
      </w:tr>
      <w:tr w:rsidR="00A92F2C" w:rsidRPr="00883B26" w14:paraId="3E80ADAE" w14:textId="77777777" w:rsidTr="00F025C0">
        <w:trPr>
          <w:jc w:val="center"/>
        </w:trPr>
        <w:tc>
          <w:tcPr>
            <w:tcW w:w="2083" w:type="dxa"/>
            <w:tcBorders>
              <w:top w:val="single" w:sz="6" w:space="0" w:color="auto"/>
              <w:left w:val="single" w:sz="6" w:space="0" w:color="auto"/>
              <w:bottom w:val="single" w:sz="6" w:space="0" w:color="auto"/>
              <w:right w:val="single" w:sz="6" w:space="0" w:color="auto"/>
            </w:tcBorders>
            <w:shd w:val="clear" w:color="auto" w:fill="FFFFFF"/>
            <w:vAlign w:val="center"/>
          </w:tcPr>
          <w:p w14:paraId="1591B330" w14:textId="77777777" w:rsidR="00A92F2C" w:rsidRPr="00883B26" w:rsidRDefault="00A92F2C" w:rsidP="00882007">
            <w:pPr>
              <w:shd w:val="clear" w:color="auto" w:fill="FFFFFF"/>
              <w:jc w:val="center"/>
              <w:rPr>
                <w:rFonts w:ascii="Times New Roman" w:hAnsi="Times New Roman" w:cs="Times New Roman"/>
                <w:sz w:val="24"/>
                <w:szCs w:val="24"/>
              </w:rPr>
            </w:pPr>
            <w:r w:rsidRPr="00883B26">
              <w:rPr>
                <w:rFonts w:ascii="Times New Roman" w:hAnsi="Times New Roman" w:cs="Times New Roman"/>
                <w:color w:val="000000"/>
                <w:sz w:val="24"/>
                <w:szCs w:val="24"/>
                <w:lang w:val="en-US"/>
              </w:rPr>
              <w:t>IDA</w:t>
            </w:r>
            <w:r w:rsidRPr="00883B26">
              <w:rPr>
                <w:rFonts w:ascii="Times New Roman" w:hAnsi="Times New Roman" w:cs="Times New Roman"/>
                <w:color w:val="000000"/>
                <w:sz w:val="24"/>
                <w:szCs w:val="24"/>
              </w:rPr>
              <w:t xml:space="preserve"> 3</w:t>
            </w:r>
          </w:p>
        </w:tc>
        <w:tc>
          <w:tcPr>
            <w:tcW w:w="2650" w:type="dxa"/>
            <w:tcBorders>
              <w:top w:val="single" w:sz="6" w:space="0" w:color="auto"/>
              <w:left w:val="single" w:sz="6" w:space="0" w:color="auto"/>
              <w:bottom w:val="single" w:sz="6" w:space="0" w:color="auto"/>
              <w:right w:val="single" w:sz="6" w:space="0" w:color="auto"/>
            </w:tcBorders>
            <w:shd w:val="clear" w:color="auto" w:fill="FFFFFF"/>
            <w:vAlign w:val="center"/>
          </w:tcPr>
          <w:p w14:paraId="1193EA7E" w14:textId="77777777" w:rsidR="00A92F2C" w:rsidRPr="00883B26" w:rsidRDefault="00A92F2C" w:rsidP="00882007">
            <w:pPr>
              <w:shd w:val="clear" w:color="auto" w:fill="FFFFFF"/>
              <w:jc w:val="center"/>
              <w:rPr>
                <w:rFonts w:ascii="Times New Roman" w:hAnsi="Times New Roman" w:cs="Times New Roman"/>
                <w:sz w:val="24"/>
                <w:szCs w:val="24"/>
                <w:lang w:val="uk-UA"/>
              </w:rPr>
            </w:pPr>
            <w:r w:rsidRPr="00883B26">
              <w:rPr>
                <w:rFonts w:ascii="Times New Roman" w:hAnsi="Times New Roman" w:cs="Times New Roman"/>
                <w:sz w:val="24"/>
                <w:szCs w:val="24"/>
                <w:lang w:val="uk-UA"/>
              </w:rPr>
              <w:t>0,35</w:t>
            </w:r>
          </w:p>
        </w:tc>
        <w:tc>
          <w:tcPr>
            <w:tcW w:w="3313" w:type="dxa"/>
            <w:tcBorders>
              <w:top w:val="single" w:sz="6" w:space="0" w:color="auto"/>
              <w:left w:val="single" w:sz="6" w:space="0" w:color="auto"/>
              <w:bottom w:val="single" w:sz="6" w:space="0" w:color="auto"/>
              <w:right w:val="single" w:sz="6" w:space="0" w:color="auto"/>
            </w:tcBorders>
            <w:shd w:val="clear" w:color="auto" w:fill="FFFFFF"/>
            <w:vAlign w:val="center"/>
          </w:tcPr>
          <w:p w14:paraId="7297A422" w14:textId="77777777" w:rsidR="00A92F2C" w:rsidRPr="00883B26" w:rsidRDefault="00A92F2C" w:rsidP="00882007">
            <w:pPr>
              <w:shd w:val="clear" w:color="auto" w:fill="FFFFFF"/>
              <w:jc w:val="center"/>
              <w:rPr>
                <w:rFonts w:ascii="Times New Roman" w:hAnsi="Times New Roman" w:cs="Times New Roman"/>
                <w:sz w:val="24"/>
                <w:szCs w:val="24"/>
              </w:rPr>
            </w:pPr>
            <w:r w:rsidRPr="00883B26">
              <w:rPr>
                <w:rFonts w:ascii="Times New Roman" w:hAnsi="Times New Roman" w:cs="Times New Roman"/>
                <w:color w:val="000000"/>
                <w:sz w:val="24"/>
                <w:szCs w:val="24"/>
              </w:rPr>
              <w:t>0,55</w:t>
            </w:r>
          </w:p>
        </w:tc>
      </w:tr>
      <w:tr w:rsidR="00A92F2C" w:rsidRPr="00883B26" w14:paraId="7F938F90" w14:textId="77777777" w:rsidTr="00F025C0">
        <w:trPr>
          <w:jc w:val="center"/>
        </w:trPr>
        <w:tc>
          <w:tcPr>
            <w:tcW w:w="2083" w:type="dxa"/>
            <w:tcBorders>
              <w:top w:val="single" w:sz="6" w:space="0" w:color="auto"/>
              <w:left w:val="single" w:sz="6" w:space="0" w:color="auto"/>
              <w:bottom w:val="single" w:sz="6" w:space="0" w:color="auto"/>
              <w:right w:val="single" w:sz="6" w:space="0" w:color="auto"/>
            </w:tcBorders>
            <w:shd w:val="clear" w:color="auto" w:fill="FFFFFF"/>
            <w:vAlign w:val="center"/>
          </w:tcPr>
          <w:p w14:paraId="6993B377" w14:textId="77777777" w:rsidR="00A92F2C" w:rsidRPr="00883B26" w:rsidRDefault="00A92F2C" w:rsidP="00882007">
            <w:pPr>
              <w:shd w:val="clear" w:color="auto" w:fill="FFFFFF"/>
              <w:jc w:val="center"/>
              <w:rPr>
                <w:rFonts w:ascii="Times New Roman" w:hAnsi="Times New Roman" w:cs="Times New Roman"/>
                <w:sz w:val="24"/>
                <w:szCs w:val="24"/>
              </w:rPr>
            </w:pPr>
            <w:r w:rsidRPr="00883B26">
              <w:rPr>
                <w:rFonts w:ascii="Times New Roman" w:hAnsi="Times New Roman" w:cs="Times New Roman"/>
                <w:color w:val="000000"/>
                <w:sz w:val="24"/>
                <w:szCs w:val="24"/>
                <w:lang w:val="en-US"/>
              </w:rPr>
              <w:t>IDA</w:t>
            </w:r>
            <w:r w:rsidRPr="00883B26">
              <w:rPr>
                <w:rFonts w:ascii="Times New Roman" w:hAnsi="Times New Roman" w:cs="Times New Roman"/>
                <w:color w:val="000000"/>
                <w:sz w:val="24"/>
                <w:szCs w:val="24"/>
              </w:rPr>
              <w:t xml:space="preserve"> 4</w:t>
            </w:r>
          </w:p>
        </w:tc>
        <w:tc>
          <w:tcPr>
            <w:tcW w:w="2650" w:type="dxa"/>
            <w:tcBorders>
              <w:top w:val="single" w:sz="6" w:space="0" w:color="auto"/>
              <w:left w:val="single" w:sz="6" w:space="0" w:color="auto"/>
              <w:bottom w:val="single" w:sz="6" w:space="0" w:color="auto"/>
              <w:right w:val="single" w:sz="6" w:space="0" w:color="auto"/>
            </w:tcBorders>
            <w:shd w:val="clear" w:color="auto" w:fill="FFFFFF"/>
            <w:vAlign w:val="center"/>
          </w:tcPr>
          <w:p w14:paraId="6258D277" w14:textId="77777777" w:rsidR="00A92F2C" w:rsidRPr="00883B26" w:rsidRDefault="00A92F2C" w:rsidP="00882007">
            <w:pPr>
              <w:shd w:val="clear" w:color="auto" w:fill="FFFFFF"/>
              <w:jc w:val="center"/>
              <w:rPr>
                <w:rFonts w:ascii="Times New Roman" w:hAnsi="Times New Roman" w:cs="Times New Roman"/>
                <w:sz w:val="24"/>
                <w:szCs w:val="24"/>
              </w:rPr>
            </w:pPr>
          </w:p>
        </w:tc>
        <w:tc>
          <w:tcPr>
            <w:tcW w:w="3313" w:type="dxa"/>
            <w:tcBorders>
              <w:top w:val="single" w:sz="6" w:space="0" w:color="auto"/>
              <w:left w:val="single" w:sz="6" w:space="0" w:color="auto"/>
              <w:bottom w:val="single" w:sz="6" w:space="0" w:color="auto"/>
              <w:right w:val="single" w:sz="6" w:space="0" w:color="auto"/>
            </w:tcBorders>
            <w:shd w:val="clear" w:color="auto" w:fill="FFFFFF"/>
            <w:vAlign w:val="center"/>
          </w:tcPr>
          <w:p w14:paraId="048F1133" w14:textId="77777777" w:rsidR="00A92F2C" w:rsidRPr="00883B26" w:rsidRDefault="00A92F2C" w:rsidP="00882007">
            <w:pPr>
              <w:shd w:val="clear" w:color="auto" w:fill="FFFFFF"/>
              <w:jc w:val="center"/>
              <w:rPr>
                <w:rFonts w:ascii="Times New Roman" w:hAnsi="Times New Roman" w:cs="Times New Roman"/>
                <w:sz w:val="24"/>
                <w:szCs w:val="24"/>
              </w:rPr>
            </w:pPr>
            <w:r w:rsidRPr="00883B26">
              <w:rPr>
                <w:rFonts w:ascii="Times New Roman" w:hAnsi="Times New Roman" w:cs="Times New Roman"/>
                <w:color w:val="000000"/>
                <w:sz w:val="24"/>
                <w:szCs w:val="24"/>
              </w:rPr>
              <w:t>0,28</w:t>
            </w:r>
          </w:p>
        </w:tc>
      </w:tr>
    </w:tbl>
    <w:p w14:paraId="5AF796CD"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Якщо немає додаткового підігріву повітря, температура припливного повітря приймається рівною температурі зовнішнього повітря, температура витяжного повітря – </w:t>
      </w:r>
      <w:r w:rsidRPr="00883B26">
        <w:rPr>
          <w:rFonts w:ascii="Times New Roman" w:hAnsi="Times New Roman" w:cs="Times New Roman"/>
          <w:sz w:val="24"/>
          <w:szCs w:val="24"/>
          <w:lang w:val="uk-UA"/>
        </w:rPr>
        <w:lastRenderedPageBreak/>
        <w:t xml:space="preserve">рівній температурі внутрішнього повітря. Для високих, понад 4 м приміщень необхідно додатково враховувати підвищення температури по висоті. градієнт підняття температури по висоті залежить від внутрішніх </w:t>
      </w:r>
      <w:proofErr w:type="spellStart"/>
      <w:r w:rsidRPr="00883B26">
        <w:rPr>
          <w:rFonts w:ascii="Times New Roman" w:hAnsi="Times New Roman" w:cs="Times New Roman"/>
          <w:sz w:val="24"/>
          <w:szCs w:val="24"/>
          <w:lang w:val="uk-UA"/>
        </w:rPr>
        <w:t>теплонадходжень</w:t>
      </w:r>
      <w:proofErr w:type="spellEnd"/>
      <w:r w:rsidRPr="00883B26">
        <w:rPr>
          <w:rFonts w:ascii="Times New Roman" w:hAnsi="Times New Roman" w:cs="Times New Roman"/>
          <w:sz w:val="24"/>
          <w:szCs w:val="24"/>
          <w:lang w:val="uk-UA"/>
        </w:rPr>
        <w:t xml:space="preserve"> та типу системи опалення. Приймається в межах 0,25-1,5 </w:t>
      </w:r>
      <w:r w:rsidRPr="00883B26">
        <w:rPr>
          <w:rFonts w:ascii="Times New Roman" w:hAnsi="Times New Roman" w:cs="Times New Roman"/>
          <w:sz w:val="24"/>
          <w:szCs w:val="24"/>
          <w:vertAlign w:val="superscript"/>
          <w:lang w:val="uk-UA"/>
        </w:rPr>
        <w:t>0</w:t>
      </w:r>
      <w:r w:rsidRPr="00883B26">
        <w:rPr>
          <w:rFonts w:ascii="Times New Roman" w:hAnsi="Times New Roman" w:cs="Times New Roman"/>
          <w:sz w:val="24"/>
          <w:szCs w:val="24"/>
          <w:lang w:val="uk-UA"/>
        </w:rPr>
        <w:t>С/м.</w:t>
      </w:r>
    </w:p>
    <w:p w14:paraId="67610A51"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Температура у верхній зоні дорівнює:</w:t>
      </w:r>
    </w:p>
    <w:p w14:paraId="10D5A915" w14:textId="77777777" w:rsidR="00A92F2C" w:rsidRPr="00883B26" w:rsidRDefault="00A92F2C" w:rsidP="00F025C0">
      <w:pPr>
        <w:ind w:firstLine="709"/>
        <w:jc w:val="center"/>
        <w:rPr>
          <w:rFonts w:ascii="Times New Roman" w:hAnsi="Times New Roman" w:cs="Times New Roman"/>
          <w:sz w:val="24"/>
          <w:szCs w:val="24"/>
          <w:lang w:val="uk-UA"/>
        </w:rPr>
      </w:pPr>
      <w:r w:rsidRPr="00883B26">
        <w:rPr>
          <w:rFonts w:ascii="Times New Roman" w:hAnsi="Times New Roman" w:cs="Times New Roman"/>
          <w:sz w:val="24"/>
          <w:szCs w:val="24"/>
          <w:lang w:val="en-US"/>
        </w:rPr>
        <w:t>t</w:t>
      </w:r>
      <w:proofErr w:type="spellStart"/>
      <w:r w:rsidRPr="00883B26">
        <w:rPr>
          <w:rFonts w:ascii="Times New Roman" w:hAnsi="Times New Roman" w:cs="Times New Roman"/>
          <w:sz w:val="24"/>
          <w:szCs w:val="24"/>
          <w:vertAlign w:val="subscript"/>
          <w:lang w:val="uk-UA"/>
        </w:rPr>
        <w:t>в.з</w:t>
      </w:r>
      <w:proofErr w:type="spellEnd"/>
      <w:r w:rsidRPr="00883B26">
        <w:rPr>
          <w:rFonts w:ascii="Times New Roman" w:hAnsi="Times New Roman" w:cs="Times New Roman"/>
          <w:sz w:val="24"/>
          <w:szCs w:val="24"/>
          <w:vertAlign w:val="subscript"/>
          <w:lang w:val="uk-UA"/>
        </w:rPr>
        <w:t>.</w:t>
      </w:r>
      <w:r w:rsidRPr="00883B26">
        <w:rPr>
          <w:rFonts w:ascii="Times New Roman" w:hAnsi="Times New Roman" w:cs="Times New Roman"/>
          <w:sz w:val="24"/>
          <w:szCs w:val="24"/>
          <w:lang w:val="uk-UA"/>
        </w:rPr>
        <w:t xml:space="preserve"> = </w:t>
      </w:r>
      <w:r w:rsidRPr="00883B26">
        <w:rPr>
          <w:rFonts w:ascii="Times New Roman" w:hAnsi="Times New Roman" w:cs="Times New Roman"/>
          <w:sz w:val="24"/>
          <w:szCs w:val="24"/>
          <w:lang w:val="en-US"/>
        </w:rPr>
        <w:t>t</w:t>
      </w:r>
      <w:r w:rsidRPr="00883B26">
        <w:rPr>
          <w:rFonts w:ascii="Times New Roman" w:hAnsi="Times New Roman" w:cs="Times New Roman"/>
          <w:sz w:val="24"/>
          <w:szCs w:val="24"/>
          <w:vertAlign w:val="subscript"/>
          <w:lang w:val="uk-UA"/>
        </w:rPr>
        <w:t>в</w:t>
      </w:r>
      <w:r w:rsidRPr="00883B26">
        <w:rPr>
          <w:rFonts w:ascii="Times New Roman" w:hAnsi="Times New Roman" w:cs="Times New Roman"/>
          <w:sz w:val="24"/>
          <w:szCs w:val="24"/>
          <w:lang w:val="uk-UA"/>
        </w:rPr>
        <w:t xml:space="preserve"> + </w:t>
      </w:r>
      <w:r w:rsidRPr="00883B26">
        <w:rPr>
          <w:rFonts w:ascii="Times New Roman" w:hAnsi="Times New Roman" w:cs="Times New Roman"/>
          <w:sz w:val="24"/>
          <w:szCs w:val="24"/>
          <w:lang w:val="en-US"/>
        </w:rPr>
        <w:t>dt</w:t>
      </w:r>
      <w:r w:rsidRPr="00883B26">
        <w:rPr>
          <w:rFonts w:ascii="Times New Roman" w:hAnsi="Times New Roman" w:cs="Times New Roman"/>
          <w:sz w:val="24"/>
          <w:szCs w:val="24"/>
          <w:lang w:val="uk-UA"/>
        </w:rPr>
        <w:t xml:space="preserve"> (</w:t>
      </w:r>
      <w:r w:rsidRPr="00883B26">
        <w:rPr>
          <w:rFonts w:ascii="Times New Roman" w:hAnsi="Times New Roman" w:cs="Times New Roman"/>
          <w:sz w:val="24"/>
          <w:szCs w:val="24"/>
          <w:lang w:val="en-US"/>
        </w:rPr>
        <w:t>H</w:t>
      </w:r>
      <w:r w:rsidRPr="00883B26">
        <w:rPr>
          <w:rFonts w:ascii="Times New Roman" w:hAnsi="Times New Roman" w:cs="Times New Roman"/>
          <w:sz w:val="24"/>
          <w:szCs w:val="24"/>
          <w:lang w:val="uk-UA"/>
        </w:rPr>
        <w:t xml:space="preserve">-2)                                                 </w:t>
      </w:r>
      <w:proofErr w:type="gramStart"/>
      <w:r w:rsidRPr="00883B26">
        <w:rPr>
          <w:rFonts w:ascii="Times New Roman" w:hAnsi="Times New Roman" w:cs="Times New Roman"/>
          <w:sz w:val="24"/>
          <w:szCs w:val="24"/>
          <w:lang w:val="uk-UA"/>
        </w:rPr>
        <w:t xml:space="preserve">   (</w:t>
      </w:r>
      <w:proofErr w:type="gramEnd"/>
      <w:r w:rsidRPr="00883B26">
        <w:rPr>
          <w:rFonts w:ascii="Times New Roman" w:hAnsi="Times New Roman" w:cs="Times New Roman"/>
          <w:sz w:val="24"/>
          <w:szCs w:val="24"/>
          <w:lang w:val="uk-UA"/>
        </w:rPr>
        <w:t>11)</w:t>
      </w:r>
    </w:p>
    <w:p w14:paraId="6FC4546E"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де </w:t>
      </w:r>
      <w:r w:rsidRPr="00883B26">
        <w:rPr>
          <w:rFonts w:ascii="Times New Roman" w:hAnsi="Times New Roman" w:cs="Times New Roman"/>
          <w:sz w:val="24"/>
          <w:szCs w:val="24"/>
          <w:lang w:val="en-US"/>
        </w:rPr>
        <w:t>dt</w:t>
      </w:r>
      <w:r w:rsidRPr="00883B26">
        <w:rPr>
          <w:rFonts w:ascii="Times New Roman" w:hAnsi="Times New Roman" w:cs="Times New Roman"/>
          <w:sz w:val="24"/>
          <w:szCs w:val="24"/>
          <w:lang w:val="uk-UA"/>
        </w:rPr>
        <w:t xml:space="preserve"> – градієнт температур</w:t>
      </w:r>
    </w:p>
    <w:p w14:paraId="59E7FCF1"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Н – висота приміщення</w:t>
      </w:r>
    </w:p>
    <w:p w14:paraId="33DF827E"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2 – висота робочої зони, де має забезпечуватись постійна температура.</w:t>
      </w:r>
    </w:p>
    <w:p w14:paraId="209DE68E"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Кількість припливного повітря, що подається в приміщення без попереднього підігріву не повинна перевищувати 2-кратного повітрообміну.</w:t>
      </w:r>
    </w:p>
    <w:p w14:paraId="64A293B3"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Приклад 3. Знайти тепловтрати на нагрів вентиляційного повітря для попереднього прикладу. Норма вентиляції по ДСТУ Б EN 13779:2011.  </w:t>
      </w:r>
    </w:p>
    <w:p w14:paraId="4C092A1F"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Площа приміщення спальні по внутрішнім обмірам 2,7х4,05 м, висота спальні – 2,5 м. (Не плутати з площею по зовнішнім обмірами в попередньому прикладі!!!). Об´єм приміщення 27,3 м</w:t>
      </w:r>
      <w:r w:rsidRPr="00883B26">
        <w:rPr>
          <w:rFonts w:ascii="Times New Roman" w:hAnsi="Times New Roman" w:cs="Times New Roman"/>
          <w:sz w:val="24"/>
          <w:szCs w:val="24"/>
          <w:vertAlign w:val="superscript"/>
          <w:lang w:val="uk-UA"/>
        </w:rPr>
        <w:t>3</w:t>
      </w:r>
      <w:r w:rsidRPr="00883B26">
        <w:rPr>
          <w:rFonts w:ascii="Times New Roman" w:hAnsi="Times New Roman" w:cs="Times New Roman"/>
          <w:sz w:val="24"/>
          <w:szCs w:val="24"/>
          <w:lang w:val="uk-UA"/>
        </w:rPr>
        <w:t xml:space="preserve">. </w:t>
      </w:r>
    </w:p>
    <w:p w14:paraId="16A1B6EA"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Витрата вентиляційного повітря</w:t>
      </w:r>
    </w:p>
    <w:p w14:paraId="54F2E5B4" w14:textId="77777777" w:rsidR="00A92F2C" w:rsidRPr="00883B26" w:rsidRDefault="00A92F2C" w:rsidP="00F025C0">
      <w:pPr>
        <w:ind w:firstLine="709"/>
        <w:jc w:val="center"/>
        <w:rPr>
          <w:rFonts w:ascii="Times New Roman" w:hAnsi="Times New Roman" w:cs="Times New Roman"/>
          <w:sz w:val="24"/>
          <w:szCs w:val="24"/>
          <w:lang w:val="uk-UA"/>
        </w:rPr>
      </w:pPr>
      <w:r w:rsidRPr="00883B26">
        <w:rPr>
          <w:rFonts w:ascii="Times New Roman" w:hAnsi="Times New Roman" w:cs="Times New Roman"/>
          <w:sz w:val="24"/>
          <w:szCs w:val="24"/>
          <w:lang w:val="en-US"/>
        </w:rPr>
        <w:t>G</w:t>
      </w:r>
      <w:r w:rsidRPr="00883B26">
        <w:rPr>
          <w:rFonts w:ascii="Times New Roman" w:hAnsi="Times New Roman" w:cs="Times New Roman"/>
          <w:sz w:val="24"/>
          <w:szCs w:val="24"/>
        </w:rPr>
        <w:t xml:space="preserve"> = </w:t>
      </w:r>
      <w:r w:rsidRPr="00883B26">
        <w:rPr>
          <w:rFonts w:ascii="Times New Roman" w:hAnsi="Times New Roman" w:cs="Times New Roman"/>
          <w:sz w:val="24"/>
          <w:szCs w:val="24"/>
          <w:lang w:val="uk-UA"/>
        </w:rPr>
        <w:t>0,35·27,3 = 9,55 л/с або 34,4 м</w:t>
      </w:r>
      <w:r w:rsidRPr="00883B26">
        <w:rPr>
          <w:rFonts w:ascii="Times New Roman" w:hAnsi="Times New Roman" w:cs="Times New Roman"/>
          <w:sz w:val="24"/>
          <w:szCs w:val="24"/>
          <w:vertAlign w:val="superscript"/>
          <w:lang w:val="uk-UA"/>
        </w:rPr>
        <w:t>3</w:t>
      </w:r>
      <w:r w:rsidRPr="00883B26">
        <w:rPr>
          <w:rFonts w:ascii="Times New Roman" w:hAnsi="Times New Roman" w:cs="Times New Roman"/>
          <w:sz w:val="24"/>
          <w:szCs w:val="24"/>
          <w:lang w:val="uk-UA"/>
        </w:rPr>
        <w:t>/год.</w:t>
      </w:r>
    </w:p>
    <w:p w14:paraId="05631B29"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Повітря заходить до приміщення з вулиці. </w:t>
      </w:r>
    </w:p>
    <w:p w14:paraId="4615B588" w14:textId="77777777" w:rsidR="00A92F2C" w:rsidRPr="00883B26" w:rsidRDefault="00A92F2C" w:rsidP="00F025C0">
      <w:pPr>
        <w:ind w:firstLine="709"/>
        <w:jc w:val="center"/>
        <w:rPr>
          <w:rFonts w:ascii="Times New Roman" w:hAnsi="Times New Roman" w:cs="Times New Roman"/>
          <w:sz w:val="24"/>
          <w:szCs w:val="24"/>
          <w:lang w:val="uk-UA"/>
        </w:rPr>
      </w:pPr>
      <w:r w:rsidRPr="00883B26">
        <w:rPr>
          <w:rFonts w:ascii="Times New Roman" w:hAnsi="Times New Roman" w:cs="Times New Roman"/>
          <w:sz w:val="24"/>
          <w:szCs w:val="24"/>
          <w:lang w:val="en-US"/>
        </w:rPr>
        <w:t>Q</w:t>
      </w:r>
      <w:r w:rsidRPr="00883B26">
        <w:rPr>
          <w:rFonts w:ascii="Times New Roman" w:hAnsi="Times New Roman" w:cs="Times New Roman"/>
          <w:sz w:val="24"/>
          <w:szCs w:val="24"/>
          <w:lang w:val="uk-UA"/>
        </w:rPr>
        <w:t>в = 0.337·</w:t>
      </w:r>
      <w:r w:rsidRPr="00883B26">
        <w:rPr>
          <w:rFonts w:ascii="Times New Roman" w:hAnsi="Times New Roman" w:cs="Times New Roman"/>
          <w:sz w:val="24"/>
          <w:szCs w:val="24"/>
          <w:lang w:val="en-US"/>
        </w:rPr>
        <w:t>G</w:t>
      </w:r>
      <w:r w:rsidRPr="00883B26">
        <w:rPr>
          <w:rFonts w:ascii="Times New Roman" w:hAnsi="Times New Roman" w:cs="Times New Roman"/>
          <w:sz w:val="24"/>
          <w:szCs w:val="24"/>
          <w:lang w:val="uk-UA"/>
        </w:rPr>
        <w:t>·</w:t>
      </w:r>
      <w:proofErr w:type="spellStart"/>
      <w:r w:rsidRPr="00883B26">
        <w:rPr>
          <w:rFonts w:ascii="Times New Roman" w:hAnsi="Times New Roman" w:cs="Times New Roman"/>
          <w:sz w:val="24"/>
          <w:szCs w:val="24"/>
          <w:lang w:val="en-US"/>
        </w:rPr>
        <w:t>Δt</w:t>
      </w:r>
      <w:proofErr w:type="spellEnd"/>
      <w:r w:rsidRPr="00883B26">
        <w:rPr>
          <w:rFonts w:ascii="Times New Roman" w:hAnsi="Times New Roman" w:cs="Times New Roman"/>
          <w:sz w:val="24"/>
          <w:szCs w:val="24"/>
          <w:lang w:val="uk-UA"/>
        </w:rPr>
        <w:t xml:space="preserve"> = 0,337· 34,4 · (20-(-22)) = 510 Вт.</w:t>
      </w:r>
    </w:p>
    <w:p w14:paraId="49E200BE" w14:textId="1E9B61E8" w:rsidR="00A92F2C" w:rsidRPr="00883B26" w:rsidRDefault="00A92F2C" w:rsidP="00A92F2C">
      <w:pPr>
        <w:ind w:firstLine="709"/>
        <w:jc w:val="center"/>
        <w:rPr>
          <w:rFonts w:ascii="Times New Roman" w:hAnsi="Times New Roman" w:cs="Times New Roman"/>
          <w:b/>
          <w:bCs/>
          <w:sz w:val="24"/>
          <w:szCs w:val="24"/>
          <w:lang w:val="uk-UA"/>
        </w:rPr>
      </w:pPr>
      <w:r w:rsidRPr="00883B26">
        <w:rPr>
          <w:rFonts w:ascii="Times New Roman" w:hAnsi="Times New Roman" w:cs="Times New Roman"/>
          <w:b/>
          <w:bCs/>
          <w:sz w:val="24"/>
          <w:szCs w:val="24"/>
          <w:lang w:val="uk-UA"/>
        </w:rPr>
        <w:t>Тепловтрати на нагрів холодних матеріалів</w:t>
      </w:r>
    </w:p>
    <w:p w14:paraId="7E4346CC"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Витрата тепла на нагрів холодних матеріалів включається в баланс виробничих приміщень, якщо матеріали надходять до приміщення постійно, підігріваються за рахунок систем опалення виробничого приміщення й підігрітими покидають його або включаються в виробничий процес. Наприклад, твердопаливна котельня, в яку з вулиці привозять дрова, вони лежать кілька годин. А коли їх температура   зрівняється з внутрішньою, подаються на спалювання.</w:t>
      </w:r>
    </w:p>
    <w:p w14:paraId="75FFEEC7"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Кількість тепла, що витрачається на нагрів холодних матеріалів знаходиться по залежності:</w:t>
      </w:r>
    </w:p>
    <w:p w14:paraId="76782D12" w14:textId="1DE9D9A8" w:rsidR="00A92F2C" w:rsidRPr="00883B26" w:rsidRDefault="00A92F2C" w:rsidP="00F025C0">
      <w:pPr>
        <w:ind w:firstLine="709"/>
        <w:jc w:val="center"/>
        <w:rPr>
          <w:rFonts w:ascii="Times New Roman" w:hAnsi="Times New Roman" w:cs="Times New Roman"/>
          <w:sz w:val="24"/>
          <w:szCs w:val="24"/>
          <w:lang w:val="uk-UA"/>
        </w:rPr>
      </w:pPr>
      <w:r w:rsidRPr="00883B26">
        <w:rPr>
          <w:rFonts w:ascii="Times New Roman" w:hAnsi="Times New Roman" w:cs="Times New Roman"/>
          <w:sz w:val="24"/>
          <w:szCs w:val="24"/>
          <w:lang w:val="en-US"/>
        </w:rPr>
        <w:t>Q</w:t>
      </w:r>
      <w:proofErr w:type="spellStart"/>
      <w:r w:rsidRPr="00883B26">
        <w:rPr>
          <w:rFonts w:ascii="Times New Roman" w:hAnsi="Times New Roman" w:cs="Times New Roman"/>
          <w:sz w:val="24"/>
          <w:szCs w:val="24"/>
          <w:lang w:val="uk-UA"/>
        </w:rPr>
        <w:t>х.м</w:t>
      </w:r>
      <w:proofErr w:type="spellEnd"/>
      <w:r w:rsidRPr="00883B26">
        <w:rPr>
          <w:rFonts w:ascii="Times New Roman" w:hAnsi="Times New Roman" w:cs="Times New Roman"/>
          <w:sz w:val="24"/>
          <w:szCs w:val="24"/>
          <w:lang w:val="uk-UA"/>
        </w:rPr>
        <w:t>. = 3,6· с</w:t>
      </w:r>
      <w:r w:rsidRPr="00883B26">
        <w:rPr>
          <w:rFonts w:ascii="Times New Roman" w:hAnsi="Times New Roman" w:cs="Times New Roman"/>
          <w:sz w:val="24"/>
          <w:szCs w:val="24"/>
          <w:vertAlign w:val="subscript"/>
          <w:lang w:val="uk-UA"/>
        </w:rPr>
        <w:t>м</w:t>
      </w:r>
      <w:r w:rsidRPr="00883B26">
        <w:rPr>
          <w:rFonts w:ascii="Times New Roman" w:hAnsi="Times New Roman" w:cs="Times New Roman"/>
          <w:sz w:val="24"/>
          <w:szCs w:val="24"/>
          <w:lang w:val="uk-UA"/>
        </w:rPr>
        <w:t>·</w:t>
      </w:r>
      <w:r w:rsidRPr="00883B26">
        <w:rPr>
          <w:rFonts w:ascii="Times New Roman" w:hAnsi="Times New Roman" w:cs="Times New Roman"/>
          <w:sz w:val="24"/>
          <w:szCs w:val="24"/>
          <w:lang w:val="en-US"/>
        </w:rPr>
        <w:t>G</w:t>
      </w:r>
      <w:r w:rsidRPr="00883B26">
        <w:rPr>
          <w:rFonts w:ascii="Times New Roman" w:hAnsi="Times New Roman" w:cs="Times New Roman"/>
          <w:sz w:val="24"/>
          <w:szCs w:val="24"/>
          <w:vertAlign w:val="subscript"/>
          <w:lang w:val="uk-UA"/>
        </w:rPr>
        <w:t>м</w:t>
      </w:r>
      <w:r w:rsidRPr="00883B26">
        <w:rPr>
          <w:rFonts w:ascii="Times New Roman" w:hAnsi="Times New Roman" w:cs="Times New Roman"/>
          <w:sz w:val="24"/>
          <w:szCs w:val="24"/>
          <w:lang w:val="uk-UA"/>
        </w:rPr>
        <w:t>·</w:t>
      </w:r>
      <w:proofErr w:type="spellStart"/>
      <w:r w:rsidRPr="00883B26">
        <w:rPr>
          <w:rFonts w:ascii="Times New Roman" w:hAnsi="Times New Roman" w:cs="Times New Roman"/>
          <w:sz w:val="24"/>
          <w:szCs w:val="24"/>
          <w:lang w:val="en-US"/>
        </w:rPr>
        <w:t>Δt</w:t>
      </w:r>
      <w:proofErr w:type="spellEnd"/>
      <w:r w:rsidRPr="00883B26">
        <w:rPr>
          <w:rFonts w:ascii="Times New Roman" w:hAnsi="Times New Roman" w:cs="Times New Roman"/>
          <w:sz w:val="24"/>
          <w:szCs w:val="24"/>
          <w:vertAlign w:val="subscript"/>
          <w:lang w:val="uk-UA"/>
        </w:rPr>
        <w:t xml:space="preserve">м                           </w:t>
      </w:r>
      <w:r w:rsidRPr="00883B26">
        <w:rPr>
          <w:rFonts w:ascii="Times New Roman" w:hAnsi="Times New Roman" w:cs="Times New Roman"/>
          <w:sz w:val="24"/>
          <w:szCs w:val="24"/>
          <w:lang w:val="uk-UA"/>
        </w:rPr>
        <w:t xml:space="preserve">                          </w:t>
      </w:r>
      <w:proofErr w:type="gramStart"/>
      <w:r w:rsidRPr="00883B26">
        <w:rPr>
          <w:rFonts w:ascii="Times New Roman" w:hAnsi="Times New Roman" w:cs="Times New Roman"/>
          <w:sz w:val="24"/>
          <w:szCs w:val="24"/>
          <w:lang w:val="uk-UA"/>
        </w:rPr>
        <w:t xml:space="preserve">   (</w:t>
      </w:r>
      <w:proofErr w:type="gramEnd"/>
      <w:r w:rsidRPr="00883B26">
        <w:rPr>
          <w:rFonts w:ascii="Times New Roman" w:hAnsi="Times New Roman" w:cs="Times New Roman"/>
          <w:sz w:val="24"/>
          <w:szCs w:val="24"/>
          <w:lang w:val="uk-UA"/>
        </w:rPr>
        <w:t>12)</w:t>
      </w:r>
    </w:p>
    <w:p w14:paraId="7B65F137"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де с</w:t>
      </w:r>
      <w:r w:rsidRPr="00883B26">
        <w:rPr>
          <w:rFonts w:ascii="Times New Roman" w:hAnsi="Times New Roman" w:cs="Times New Roman"/>
          <w:sz w:val="24"/>
          <w:szCs w:val="24"/>
          <w:vertAlign w:val="subscript"/>
          <w:lang w:val="uk-UA"/>
        </w:rPr>
        <w:t>м</w:t>
      </w:r>
      <w:r w:rsidRPr="00883B26">
        <w:rPr>
          <w:rFonts w:ascii="Times New Roman" w:hAnsi="Times New Roman" w:cs="Times New Roman"/>
          <w:sz w:val="24"/>
          <w:szCs w:val="24"/>
          <w:vertAlign w:val="subscript"/>
          <w:lang w:val="uk-UA"/>
        </w:rPr>
        <w:softHyphen/>
        <w:t>—</w:t>
      </w:r>
      <w:r w:rsidRPr="00883B26">
        <w:rPr>
          <w:rFonts w:ascii="Times New Roman" w:hAnsi="Times New Roman" w:cs="Times New Roman"/>
          <w:sz w:val="24"/>
          <w:szCs w:val="24"/>
          <w:lang w:val="uk-UA"/>
        </w:rPr>
        <w:t xml:space="preserve">теплоємність матеріалів </w:t>
      </w:r>
      <w:proofErr w:type="spellStart"/>
      <w:r w:rsidRPr="00883B26">
        <w:rPr>
          <w:rFonts w:ascii="Times New Roman" w:hAnsi="Times New Roman" w:cs="Times New Roman"/>
          <w:sz w:val="24"/>
          <w:szCs w:val="24"/>
          <w:lang w:val="uk-UA"/>
        </w:rPr>
        <w:t>Кдж</w:t>
      </w:r>
      <w:proofErr w:type="spellEnd"/>
      <w:r w:rsidRPr="00883B26">
        <w:rPr>
          <w:rFonts w:ascii="Times New Roman" w:hAnsi="Times New Roman" w:cs="Times New Roman"/>
          <w:sz w:val="24"/>
          <w:szCs w:val="24"/>
          <w:lang w:val="uk-UA"/>
        </w:rPr>
        <w:t>/кг К</w:t>
      </w:r>
    </w:p>
    <w:p w14:paraId="10E3B78E"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en-US"/>
        </w:rPr>
        <w:t>G</w:t>
      </w:r>
      <w:r w:rsidRPr="00883B26">
        <w:rPr>
          <w:rFonts w:ascii="Times New Roman" w:hAnsi="Times New Roman" w:cs="Times New Roman"/>
          <w:sz w:val="24"/>
          <w:szCs w:val="24"/>
          <w:vertAlign w:val="subscript"/>
          <w:lang w:val="uk-UA"/>
        </w:rPr>
        <w:t>м</w:t>
      </w:r>
      <w:r w:rsidRPr="00883B26">
        <w:rPr>
          <w:rFonts w:ascii="Times New Roman" w:hAnsi="Times New Roman" w:cs="Times New Roman"/>
          <w:sz w:val="24"/>
          <w:szCs w:val="24"/>
          <w:lang w:val="uk-UA"/>
        </w:rPr>
        <w:t xml:space="preserve"> – інтенсивність подачі матеріалів, кг/год</w:t>
      </w:r>
    </w:p>
    <w:p w14:paraId="0B057DB5" w14:textId="77777777" w:rsidR="00A92F2C" w:rsidRPr="00883B26" w:rsidRDefault="00A92F2C" w:rsidP="00A92F2C">
      <w:pPr>
        <w:ind w:firstLine="709"/>
        <w:jc w:val="both"/>
        <w:rPr>
          <w:rFonts w:ascii="Times New Roman" w:hAnsi="Times New Roman" w:cs="Times New Roman"/>
          <w:sz w:val="24"/>
          <w:szCs w:val="24"/>
          <w:lang w:val="uk-UA"/>
        </w:rPr>
      </w:pPr>
      <w:proofErr w:type="spellStart"/>
      <w:r w:rsidRPr="00883B26">
        <w:rPr>
          <w:rFonts w:ascii="Times New Roman" w:hAnsi="Times New Roman" w:cs="Times New Roman"/>
          <w:sz w:val="24"/>
          <w:szCs w:val="24"/>
          <w:lang w:val="en-US"/>
        </w:rPr>
        <w:t>Δt</w:t>
      </w:r>
      <w:proofErr w:type="spellEnd"/>
      <w:r w:rsidRPr="00883B26">
        <w:rPr>
          <w:rFonts w:ascii="Times New Roman" w:hAnsi="Times New Roman" w:cs="Times New Roman"/>
          <w:sz w:val="24"/>
          <w:szCs w:val="24"/>
          <w:vertAlign w:val="subscript"/>
          <w:lang w:val="uk-UA"/>
        </w:rPr>
        <w:t>м</w:t>
      </w:r>
      <w:r w:rsidRPr="00883B26">
        <w:rPr>
          <w:rFonts w:ascii="Times New Roman" w:hAnsi="Times New Roman" w:cs="Times New Roman"/>
          <w:sz w:val="24"/>
          <w:szCs w:val="24"/>
          <w:lang w:val="uk-UA"/>
        </w:rPr>
        <w:t xml:space="preserve"> – різниця температур між початковою, з якою матеріали потрапляють в опалюване приміщення й кінцева, з якою вони його покидають.</w:t>
      </w:r>
    </w:p>
    <w:p w14:paraId="6CB4484A"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Така ж залежність з іншим знаком використовується, якщо теплі вироби постійно подаються в опалюване приміщення. </w:t>
      </w:r>
    </w:p>
    <w:p w14:paraId="5B464048" w14:textId="4A07CCCF" w:rsidR="00A92F2C" w:rsidRPr="00883B26" w:rsidRDefault="00A92F2C" w:rsidP="00A92F2C">
      <w:pPr>
        <w:ind w:firstLine="709"/>
        <w:jc w:val="center"/>
        <w:rPr>
          <w:rFonts w:ascii="Times New Roman" w:hAnsi="Times New Roman" w:cs="Times New Roman"/>
          <w:b/>
          <w:bCs/>
          <w:sz w:val="24"/>
          <w:szCs w:val="24"/>
          <w:lang w:val="uk-UA"/>
        </w:rPr>
      </w:pPr>
      <w:r w:rsidRPr="00883B26">
        <w:rPr>
          <w:rFonts w:ascii="Times New Roman" w:hAnsi="Times New Roman" w:cs="Times New Roman"/>
          <w:b/>
          <w:bCs/>
          <w:sz w:val="24"/>
          <w:szCs w:val="24"/>
          <w:lang w:val="uk-UA"/>
        </w:rPr>
        <w:t xml:space="preserve">Внутрішні </w:t>
      </w:r>
      <w:proofErr w:type="spellStart"/>
      <w:r w:rsidRPr="00883B26">
        <w:rPr>
          <w:rFonts w:ascii="Times New Roman" w:hAnsi="Times New Roman" w:cs="Times New Roman"/>
          <w:b/>
          <w:bCs/>
          <w:sz w:val="24"/>
          <w:szCs w:val="24"/>
          <w:lang w:val="uk-UA"/>
        </w:rPr>
        <w:t>теплонадходження</w:t>
      </w:r>
      <w:proofErr w:type="spellEnd"/>
    </w:p>
    <w:p w14:paraId="311CFEAC"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lastRenderedPageBreak/>
        <w:t xml:space="preserve">Внутрішні </w:t>
      </w:r>
      <w:proofErr w:type="spellStart"/>
      <w:r w:rsidRPr="00883B26">
        <w:rPr>
          <w:rFonts w:ascii="Times New Roman" w:hAnsi="Times New Roman" w:cs="Times New Roman"/>
          <w:sz w:val="24"/>
          <w:szCs w:val="24"/>
          <w:lang w:val="uk-UA"/>
        </w:rPr>
        <w:t>теплонадходження</w:t>
      </w:r>
      <w:proofErr w:type="spellEnd"/>
      <w:r w:rsidRPr="00883B26">
        <w:rPr>
          <w:rFonts w:ascii="Times New Roman" w:hAnsi="Times New Roman" w:cs="Times New Roman"/>
          <w:sz w:val="24"/>
          <w:szCs w:val="24"/>
          <w:lang w:val="uk-UA"/>
        </w:rPr>
        <w:t xml:space="preserve"> залежать від процесу, що відбувається в приміщенні. У тепловий баланс для знаходження розрахункової потужності системи опалення включаються такі виділення тепла, які відбуваються постійно, без різких коливань. Наприклад, технологічне обладнання з постійним режимом роботи, холодильники в торгівельному залі і </w:t>
      </w:r>
      <w:proofErr w:type="spellStart"/>
      <w:r w:rsidRPr="00883B26">
        <w:rPr>
          <w:rFonts w:ascii="Times New Roman" w:hAnsi="Times New Roman" w:cs="Times New Roman"/>
          <w:sz w:val="24"/>
          <w:szCs w:val="24"/>
          <w:lang w:val="uk-UA"/>
        </w:rPr>
        <w:t>т.і</w:t>
      </w:r>
      <w:proofErr w:type="spellEnd"/>
      <w:r w:rsidRPr="00883B26">
        <w:rPr>
          <w:rFonts w:ascii="Times New Roman" w:hAnsi="Times New Roman" w:cs="Times New Roman"/>
          <w:sz w:val="24"/>
          <w:szCs w:val="24"/>
          <w:lang w:val="uk-UA"/>
        </w:rPr>
        <w:t xml:space="preserve">. Інколи </w:t>
      </w:r>
      <w:proofErr w:type="spellStart"/>
      <w:r w:rsidRPr="00883B26">
        <w:rPr>
          <w:rFonts w:ascii="Times New Roman" w:hAnsi="Times New Roman" w:cs="Times New Roman"/>
          <w:sz w:val="24"/>
          <w:szCs w:val="24"/>
          <w:lang w:val="uk-UA"/>
        </w:rPr>
        <w:t>теплонадходження</w:t>
      </w:r>
      <w:proofErr w:type="spellEnd"/>
      <w:r w:rsidRPr="00883B26">
        <w:rPr>
          <w:rFonts w:ascii="Times New Roman" w:hAnsi="Times New Roman" w:cs="Times New Roman"/>
          <w:sz w:val="24"/>
          <w:szCs w:val="24"/>
          <w:lang w:val="uk-UA"/>
        </w:rPr>
        <w:t xml:space="preserve"> компенсуються за рахунок роботи системи вентиляції й в тепловий баланс не включаються.</w:t>
      </w:r>
    </w:p>
    <w:p w14:paraId="4062D145"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Для електродвигунів  </w:t>
      </w:r>
      <w:proofErr w:type="spellStart"/>
      <w:r w:rsidRPr="00883B26">
        <w:rPr>
          <w:rFonts w:ascii="Times New Roman" w:hAnsi="Times New Roman" w:cs="Times New Roman"/>
          <w:sz w:val="24"/>
          <w:szCs w:val="24"/>
          <w:lang w:val="uk-UA"/>
        </w:rPr>
        <w:t>теплонадходження</w:t>
      </w:r>
      <w:proofErr w:type="spellEnd"/>
      <w:r w:rsidRPr="00883B26">
        <w:rPr>
          <w:rFonts w:ascii="Times New Roman" w:hAnsi="Times New Roman" w:cs="Times New Roman"/>
          <w:sz w:val="24"/>
          <w:szCs w:val="24"/>
          <w:lang w:val="uk-UA"/>
        </w:rPr>
        <w:t xml:space="preserve"> дорівнює 25% від їх електричної потужності.</w:t>
      </w:r>
    </w:p>
    <w:p w14:paraId="2A03142B"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Для нагрітих поверхонь </w:t>
      </w:r>
      <w:proofErr w:type="spellStart"/>
      <w:r w:rsidRPr="00883B26">
        <w:rPr>
          <w:rFonts w:ascii="Times New Roman" w:hAnsi="Times New Roman" w:cs="Times New Roman"/>
          <w:sz w:val="24"/>
          <w:szCs w:val="24"/>
          <w:lang w:val="uk-UA"/>
        </w:rPr>
        <w:t>теплонадходження</w:t>
      </w:r>
      <w:proofErr w:type="spellEnd"/>
      <w:r w:rsidRPr="00883B26">
        <w:rPr>
          <w:rFonts w:ascii="Times New Roman" w:hAnsi="Times New Roman" w:cs="Times New Roman"/>
          <w:sz w:val="24"/>
          <w:szCs w:val="24"/>
          <w:lang w:val="uk-UA"/>
        </w:rPr>
        <w:t xml:space="preserve"> розраховують за формулами теплообміну (</w:t>
      </w:r>
      <w:proofErr w:type="spellStart"/>
      <w:r w:rsidRPr="00883B26">
        <w:rPr>
          <w:rFonts w:ascii="Times New Roman" w:hAnsi="Times New Roman" w:cs="Times New Roman"/>
          <w:sz w:val="24"/>
          <w:szCs w:val="24"/>
          <w:lang w:val="uk-UA"/>
        </w:rPr>
        <w:t>конвективного</w:t>
      </w:r>
      <w:proofErr w:type="spellEnd"/>
      <w:r w:rsidRPr="00883B26">
        <w:rPr>
          <w:rFonts w:ascii="Times New Roman" w:hAnsi="Times New Roman" w:cs="Times New Roman"/>
          <w:sz w:val="24"/>
          <w:szCs w:val="24"/>
          <w:lang w:val="uk-UA"/>
        </w:rPr>
        <w:t xml:space="preserve"> та радіаційного) в залежності від температури поверхні, її площі та рухливості повітря в приміщенні. </w:t>
      </w:r>
    </w:p>
    <w:p w14:paraId="53296FC4" w14:textId="77777777" w:rsidR="00A92F2C" w:rsidRPr="00883B26" w:rsidRDefault="00A92F2C" w:rsidP="00A92F2C">
      <w:pPr>
        <w:ind w:firstLine="709"/>
        <w:jc w:val="both"/>
        <w:rPr>
          <w:rFonts w:ascii="Times New Roman" w:hAnsi="Times New Roman" w:cs="Times New Roman"/>
          <w:sz w:val="24"/>
          <w:szCs w:val="24"/>
          <w:lang w:val="uk-UA"/>
        </w:rPr>
      </w:pPr>
      <w:proofErr w:type="spellStart"/>
      <w:r w:rsidRPr="00883B26">
        <w:rPr>
          <w:rFonts w:ascii="Times New Roman" w:hAnsi="Times New Roman" w:cs="Times New Roman"/>
          <w:sz w:val="24"/>
          <w:szCs w:val="24"/>
          <w:lang w:val="uk-UA"/>
        </w:rPr>
        <w:t>Теплонадхоження</w:t>
      </w:r>
      <w:proofErr w:type="spellEnd"/>
      <w:r w:rsidRPr="00883B26">
        <w:rPr>
          <w:rFonts w:ascii="Times New Roman" w:hAnsi="Times New Roman" w:cs="Times New Roman"/>
          <w:sz w:val="24"/>
          <w:szCs w:val="24"/>
          <w:lang w:val="uk-UA"/>
        </w:rPr>
        <w:t xml:space="preserve"> від людей знаходяться по таблиці 1.2 в залежності від їх кількості та фізичної активності.</w:t>
      </w:r>
    </w:p>
    <w:p w14:paraId="77B18A3E"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Якщо наявність внутрішніх </w:t>
      </w:r>
      <w:proofErr w:type="spellStart"/>
      <w:r w:rsidRPr="00883B26">
        <w:rPr>
          <w:rFonts w:ascii="Times New Roman" w:hAnsi="Times New Roman" w:cs="Times New Roman"/>
          <w:sz w:val="24"/>
          <w:szCs w:val="24"/>
          <w:lang w:val="uk-UA"/>
        </w:rPr>
        <w:t>теплонадходжень</w:t>
      </w:r>
      <w:proofErr w:type="spellEnd"/>
      <w:r w:rsidRPr="00883B26">
        <w:rPr>
          <w:rFonts w:ascii="Times New Roman" w:hAnsi="Times New Roman" w:cs="Times New Roman"/>
          <w:sz w:val="24"/>
          <w:szCs w:val="24"/>
          <w:lang w:val="uk-UA"/>
        </w:rPr>
        <w:t xml:space="preserve"> очевидна, а їх кількість невідома, то усереднене значення можна приймати 3-5 Вт/м2.</w:t>
      </w:r>
    </w:p>
    <w:p w14:paraId="711156C5"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Сонячні </w:t>
      </w:r>
      <w:proofErr w:type="spellStart"/>
      <w:r w:rsidRPr="00883B26">
        <w:rPr>
          <w:rFonts w:ascii="Times New Roman" w:hAnsi="Times New Roman" w:cs="Times New Roman"/>
          <w:sz w:val="24"/>
          <w:szCs w:val="24"/>
          <w:lang w:val="uk-UA"/>
        </w:rPr>
        <w:t>теплонадходження</w:t>
      </w:r>
      <w:proofErr w:type="spellEnd"/>
      <w:r w:rsidRPr="00883B26">
        <w:rPr>
          <w:rFonts w:ascii="Times New Roman" w:hAnsi="Times New Roman" w:cs="Times New Roman"/>
          <w:sz w:val="24"/>
          <w:szCs w:val="24"/>
          <w:lang w:val="uk-UA"/>
        </w:rPr>
        <w:t xml:space="preserve"> не мають регулярного характеру й не вносяться до розрахунків потужності системи опалення.</w:t>
      </w:r>
    </w:p>
    <w:p w14:paraId="413AB349" w14:textId="2848FEA3" w:rsidR="00A92F2C" w:rsidRPr="00883B26" w:rsidRDefault="00A92F2C" w:rsidP="00A92F2C">
      <w:pPr>
        <w:ind w:firstLine="709"/>
        <w:jc w:val="center"/>
        <w:rPr>
          <w:rFonts w:ascii="Times New Roman" w:hAnsi="Times New Roman" w:cs="Times New Roman"/>
          <w:b/>
          <w:bCs/>
          <w:sz w:val="24"/>
          <w:szCs w:val="24"/>
          <w:lang w:val="uk-UA"/>
        </w:rPr>
      </w:pPr>
      <w:r w:rsidRPr="00883B26">
        <w:rPr>
          <w:rFonts w:ascii="Times New Roman" w:hAnsi="Times New Roman" w:cs="Times New Roman"/>
          <w:b/>
          <w:bCs/>
          <w:sz w:val="24"/>
          <w:szCs w:val="24"/>
          <w:lang w:val="uk-UA"/>
        </w:rPr>
        <w:t>Розрахункова потужність системи опалення.</w:t>
      </w:r>
    </w:p>
    <w:p w14:paraId="03FCCAC5"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Виходячи з теплового балансу приміщення (2) розрахункова потужність системи опалення дорівнює:</w:t>
      </w:r>
    </w:p>
    <w:p w14:paraId="13FB937A" w14:textId="77777777" w:rsidR="00A92F2C" w:rsidRPr="00883B26" w:rsidRDefault="00A92F2C" w:rsidP="00F025C0">
      <w:pPr>
        <w:ind w:firstLine="709"/>
        <w:jc w:val="center"/>
        <w:rPr>
          <w:rFonts w:ascii="Times New Roman" w:hAnsi="Times New Roman" w:cs="Times New Roman"/>
          <w:sz w:val="24"/>
          <w:szCs w:val="24"/>
          <w:vertAlign w:val="subscript"/>
          <w:lang w:val="uk-UA"/>
        </w:rPr>
      </w:pPr>
      <w:r w:rsidRPr="00883B26">
        <w:rPr>
          <w:rFonts w:ascii="Times New Roman" w:hAnsi="Times New Roman" w:cs="Times New Roman"/>
          <w:sz w:val="24"/>
          <w:szCs w:val="24"/>
          <w:lang w:val="en-US"/>
        </w:rPr>
        <w:t>Qc</w:t>
      </w:r>
      <w:r w:rsidRPr="00883B26">
        <w:rPr>
          <w:rFonts w:ascii="Times New Roman" w:hAnsi="Times New Roman" w:cs="Times New Roman"/>
          <w:sz w:val="24"/>
          <w:szCs w:val="24"/>
          <w:lang w:val="uk-UA"/>
        </w:rPr>
        <w:t>о = (</w:t>
      </w:r>
      <w:r w:rsidRPr="00883B26">
        <w:rPr>
          <w:rFonts w:ascii="Times New Roman" w:hAnsi="Times New Roman" w:cs="Times New Roman"/>
          <w:sz w:val="24"/>
          <w:szCs w:val="24"/>
          <w:lang w:val="en-US"/>
        </w:rPr>
        <w:t>Q</w:t>
      </w:r>
      <w:r w:rsidRPr="00883B26">
        <w:rPr>
          <w:rFonts w:ascii="Times New Roman" w:hAnsi="Times New Roman" w:cs="Times New Roman"/>
          <w:sz w:val="24"/>
          <w:szCs w:val="24"/>
          <w:lang w:val="uk-UA"/>
        </w:rPr>
        <w:t xml:space="preserve">т+ </w:t>
      </w:r>
      <w:r w:rsidRPr="00883B26">
        <w:rPr>
          <w:rFonts w:ascii="Times New Roman" w:hAnsi="Times New Roman" w:cs="Times New Roman"/>
          <w:sz w:val="24"/>
          <w:szCs w:val="24"/>
          <w:lang w:val="en-US"/>
        </w:rPr>
        <w:t>Q</w:t>
      </w:r>
      <w:r w:rsidRPr="00883B26">
        <w:rPr>
          <w:rFonts w:ascii="Times New Roman" w:hAnsi="Times New Roman" w:cs="Times New Roman"/>
          <w:sz w:val="24"/>
          <w:szCs w:val="24"/>
          <w:lang w:val="uk-UA"/>
        </w:rPr>
        <w:t xml:space="preserve">в+ </w:t>
      </w:r>
      <w:r w:rsidRPr="00883B26">
        <w:rPr>
          <w:rFonts w:ascii="Times New Roman" w:hAnsi="Times New Roman" w:cs="Times New Roman"/>
          <w:sz w:val="24"/>
          <w:szCs w:val="24"/>
          <w:lang w:val="en-US"/>
        </w:rPr>
        <w:t>Q</w:t>
      </w:r>
      <w:proofErr w:type="spellStart"/>
      <w:r w:rsidRPr="00883B26">
        <w:rPr>
          <w:rFonts w:ascii="Times New Roman" w:hAnsi="Times New Roman" w:cs="Times New Roman"/>
          <w:sz w:val="24"/>
          <w:szCs w:val="24"/>
          <w:lang w:val="uk-UA"/>
        </w:rPr>
        <w:t>х.м</w:t>
      </w:r>
      <w:proofErr w:type="spellEnd"/>
      <w:r w:rsidRPr="00883B26">
        <w:rPr>
          <w:rFonts w:ascii="Times New Roman" w:hAnsi="Times New Roman" w:cs="Times New Roman"/>
          <w:sz w:val="24"/>
          <w:szCs w:val="24"/>
          <w:lang w:val="uk-UA"/>
        </w:rPr>
        <w:t xml:space="preserve"> – </w:t>
      </w:r>
      <w:r w:rsidRPr="00883B26">
        <w:rPr>
          <w:rFonts w:ascii="Times New Roman" w:hAnsi="Times New Roman" w:cs="Times New Roman"/>
          <w:sz w:val="24"/>
          <w:szCs w:val="24"/>
          <w:lang w:val="en-US"/>
        </w:rPr>
        <w:t>Q</w:t>
      </w:r>
      <w:proofErr w:type="spellStart"/>
      <w:proofErr w:type="gramStart"/>
      <w:r w:rsidRPr="00883B26">
        <w:rPr>
          <w:rFonts w:ascii="Times New Roman" w:hAnsi="Times New Roman" w:cs="Times New Roman"/>
          <w:sz w:val="24"/>
          <w:szCs w:val="24"/>
          <w:lang w:val="uk-UA"/>
        </w:rPr>
        <w:t>вн</w:t>
      </w:r>
      <w:proofErr w:type="spellEnd"/>
      <w:r w:rsidRPr="00883B26">
        <w:rPr>
          <w:rFonts w:ascii="Times New Roman" w:hAnsi="Times New Roman" w:cs="Times New Roman"/>
          <w:sz w:val="24"/>
          <w:szCs w:val="24"/>
          <w:lang w:val="uk-UA"/>
        </w:rPr>
        <w:t xml:space="preserve"> )</w:t>
      </w:r>
      <w:proofErr w:type="gramEnd"/>
      <w:r w:rsidRPr="00883B26">
        <w:rPr>
          <w:rFonts w:ascii="Times New Roman" w:hAnsi="Times New Roman" w:cs="Times New Roman"/>
          <w:sz w:val="24"/>
          <w:szCs w:val="24"/>
          <w:lang w:val="uk-UA"/>
        </w:rPr>
        <w:t>·</w:t>
      </w:r>
      <w:r w:rsidRPr="00883B26">
        <w:rPr>
          <w:rFonts w:ascii="Times New Roman" w:hAnsi="Times New Roman" w:cs="Times New Roman"/>
          <w:sz w:val="24"/>
          <w:szCs w:val="24"/>
          <w:lang w:val="en-US"/>
        </w:rPr>
        <w:t>b</w:t>
      </w:r>
      <w:r w:rsidRPr="00883B26">
        <w:rPr>
          <w:rFonts w:ascii="Times New Roman" w:hAnsi="Times New Roman" w:cs="Times New Roman"/>
          <w:sz w:val="24"/>
          <w:szCs w:val="24"/>
          <w:lang w:val="uk-UA"/>
        </w:rPr>
        <w:t xml:space="preserve"> +</w:t>
      </w:r>
      <w:r w:rsidRPr="00883B26">
        <w:rPr>
          <w:rFonts w:ascii="Times New Roman" w:hAnsi="Times New Roman" w:cs="Times New Roman"/>
          <w:sz w:val="24"/>
          <w:szCs w:val="24"/>
          <w:lang w:val="en-US"/>
        </w:rPr>
        <w:t>Q</w:t>
      </w:r>
      <w:r w:rsidRPr="00883B26">
        <w:rPr>
          <w:rFonts w:ascii="Times New Roman" w:hAnsi="Times New Roman" w:cs="Times New Roman"/>
          <w:sz w:val="24"/>
          <w:szCs w:val="24"/>
          <w:vertAlign w:val="subscript"/>
          <w:lang w:val="uk-UA"/>
        </w:rPr>
        <w:t xml:space="preserve">дод                        </w:t>
      </w:r>
      <w:r w:rsidRPr="00883B26">
        <w:rPr>
          <w:rFonts w:ascii="Times New Roman" w:hAnsi="Times New Roman" w:cs="Times New Roman"/>
          <w:sz w:val="24"/>
          <w:szCs w:val="24"/>
          <w:lang w:val="uk-UA"/>
        </w:rPr>
        <w:t xml:space="preserve"> (13)</w:t>
      </w:r>
    </w:p>
    <w:p w14:paraId="355573BB"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де </w:t>
      </w:r>
      <w:r w:rsidRPr="00883B26">
        <w:rPr>
          <w:rFonts w:ascii="Times New Roman" w:hAnsi="Times New Roman" w:cs="Times New Roman"/>
          <w:sz w:val="24"/>
          <w:szCs w:val="24"/>
          <w:lang w:val="en-US"/>
        </w:rPr>
        <w:t>Q</w:t>
      </w:r>
      <w:r w:rsidRPr="00883B26">
        <w:rPr>
          <w:rFonts w:ascii="Times New Roman" w:hAnsi="Times New Roman" w:cs="Times New Roman"/>
          <w:sz w:val="24"/>
          <w:szCs w:val="24"/>
          <w:lang w:val="uk-UA"/>
        </w:rPr>
        <w:t xml:space="preserve">т, </w:t>
      </w:r>
      <w:r w:rsidRPr="00883B26">
        <w:rPr>
          <w:rFonts w:ascii="Times New Roman" w:hAnsi="Times New Roman" w:cs="Times New Roman"/>
          <w:sz w:val="24"/>
          <w:szCs w:val="24"/>
          <w:lang w:val="en-US"/>
        </w:rPr>
        <w:t>Q</w:t>
      </w:r>
      <w:r w:rsidRPr="00883B26">
        <w:rPr>
          <w:rFonts w:ascii="Times New Roman" w:hAnsi="Times New Roman" w:cs="Times New Roman"/>
          <w:sz w:val="24"/>
          <w:szCs w:val="24"/>
          <w:lang w:val="uk-UA"/>
        </w:rPr>
        <w:t xml:space="preserve">в, </w:t>
      </w:r>
      <w:r w:rsidRPr="00883B26">
        <w:rPr>
          <w:rFonts w:ascii="Times New Roman" w:hAnsi="Times New Roman" w:cs="Times New Roman"/>
          <w:sz w:val="24"/>
          <w:szCs w:val="24"/>
          <w:lang w:val="en-US"/>
        </w:rPr>
        <w:t>Q</w:t>
      </w:r>
      <w:proofErr w:type="spellStart"/>
      <w:r w:rsidRPr="00883B26">
        <w:rPr>
          <w:rFonts w:ascii="Times New Roman" w:hAnsi="Times New Roman" w:cs="Times New Roman"/>
          <w:sz w:val="24"/>
          <w:szCs w:val="24"/>
          <w:lang w:val="uk-UA"/>
        </w:rPr>
        <w:t>х.м</w:t>
      </w:r>
      <w:proofErr w:type="spellEnd"/>
      <w:r w:rsidRPr="00883B26">
        <w:rPr>
          <w:rFonts w:ascii="Times New Roman" w:hAnsi="Times New Roman" w:cs="Times New Roman"/>
          <w:sz w:val="24"/>
          <w:szCs w:val="24"/>
          <w:lang w:val="uk-UA"/>
        </w:rPr>
        <w:t xml:space="preserve">, </w:t>
      </w:r>
      <w:r w:rsidRPr="00883B26">
        <w:rPr>
          <w:rFonts w:ascii="Times New Roman" w:hAnsi="Times New Roman" w:cs="Times New Roman"/>
          <w:sz w:val="24"/>
          <w:szCs w:val="24"/>
          <w:lang w:val="en-US"/>
        </w:rPr>
        <w:t>Q</w:t>
      </w:r>
      <w:proofErr w:type="spellStart"/>
      <w:r w:rsidRPr="00883B26">
        <w:rPr>
          <w:rFonts w:ascii="Times New Roman" w:hAnsi="Times New Roman" w:cs="Times New Roman"/>
          <w:sz w:val="24"/>
          <w:szCs w:val="24"/>
          <w:lang w:val="uk-UA"/>
        </w:rPr>
        <w:t>вн</w:t>
      </w:r>
      <w:proofErr w:type="spellEnd"/>
      <w:r w:rsidRPr="00883B26">
        <w:rPr>
          <w:rFonts w:ascii="Times New Roman" w:hAnsi="Times New Roman" w:cs="Times New Roman"/>
          <w:sz w:val="24"/>
          <w:szCs w:val="24"/>
          <w:lang w:val="uk-UA"/>
        </w:rPr>
        <w:t xml:space="preserve"> – складові теплового балансу приміщення,</w:t>
      </w:r>
    </w:p>
    <w:p w14:paraId="2A45A08E"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en-US"/>
        </w:rPr>
        <w:t>b</w:t>
      </w:r>
      <w:r w:rsidRPr="00883B26">
        <w:rPr>
          <w:rFonts w:ascii="Times New Roman" w:hAnsi="Times New Roman" w:cs="Times New Roman"/>
          <w:sz w:val="24"/>
          <w:szCs w:val="24"/>
          <w:lang w:val="uk-UA"/>
        </w:rPr>
        <w:t xml:space="preserve"> – коефіцієнт, що враховує додаткові тепловтрати в системі за рахунок тепловтрат від трубопроводів, прокладених неопалюваними приміщеннями, додаткових тепловтрат </w:t>
      </w:r>
      <w:proofErr w:type="spellStart"/>
      <w:r w:rsidRPr="00883B26">
        <w:rPr>
          <w:rFonts w:ascii="Times New Roman" w:hAnsi="Times New Roman" w:cs="Times New Roman"/>
          <w:sz w:val="24"/>
          <w:szCs w:val="24"/>
          <w:lang w:val="uk-UA"/>
        </w:rPr>
        <w:t>зарадіаторними</w:t>
      </w:r>
      <w:proofErr w:type="spellEnd"/>
      <w:r w:rsidRPr="00883B26">
        <w:rPr>
          <w:rFonts w:ascii="Times New Roman" w:hAnsi="Times New Roman" w:cs="Times New Roman"/>
          <w:sz w:val="24"/>
          <w:szCs w:val="24"/>
          <w:lang w:val="uk-UA"/>
        </w:rPr>
        <w:t xml:space="preserve"> ділянками і </w:t>
      </w:r>
      <w:proofErr w:type="spellStart"/>
      <w:r w:rsidRPr="00883B26">
        <w:rPr>
          <w:rFonts w:ascii="Times New Roman" w:hAnsi="Times New Roman" w:cs="Times New Roman"/>
          <w:sz w:val="24"/>
          <w:szCs w:val="24"/>
          <w:lang w:val="uk-UA"/>
        </w:rPr>
        <w:t>т.і</w:t>
      </w:r>
      <w:proofErr w:type="spellEnd"/>
      <w:r w:rsidRPr="00883B26">
        <w:rPr>
          <w:rFonts w:ascii="Times New Roman" w:hAnsi="Times New Roman" w:cs="Times New Roman"/>
          <w:sz w:val="24"/>
          <w:szCs w:val="24"/>
          <w:lang w:val="uk-UA"/>
        </w:rPr>
        <w:t xml:space="preserve">. </w:t>
      </w:r>
      <w:r w:rsidRPr="00883B26">
        <w:rPr>
          <w:rFonts w:ascii="Times New Roman" w:hAnsi="Times New Roman" w:cs="Times New Roman"/>
          <w:sz w:val="24"/>
          <w:szCs w:val="24"/>
          <w:lang w:val="en-US"/>
        </w:rPr>
        <w:t>b</w:t>
      </w:r>
      <w:r w:rsidRPr="00883B26">
        <w:rPr>
          <w:rFonts w:ascii="Times New Roman" w:hAnsi="Times New Roman" w:cs="Times New Roman"/>
          <w:sz w:val="24"/>
          <w:szCs w:val="24"/>
          <w:lang w:val="uk-UA"/>
        </w:rPr>
        <w:t xml:space="preserve"> приймається рівним 5%.</w:t>
      </w:r>
    </w:p>
    <w:p w14:paraId="4C2D3656"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en-US"/>
        </w:rPr>
        <w:t>Q</w:t>
      </w:r>
      <w:r w:rsidRPr="00883B26">
        <w:rPr>
          <w:rFonts w:ascii="Times New Roman" w:hAnsi="Times New Roman" w:cs="Times New Roman"/>
          <w:sz w:val="24"/>
          <w:szCs w:val="24"/>
          <w:vertAlign w:val="subscript"/>
          <w:lang w:val="uk-UA"/>
        </w:rPr>
        <w:t>дод</w:t>
      </w:r>
      <w:r w:rsidRPr="00883B26">
        <w:rPr>
          <w:rFonts w:ascii="Times New Roman" w:hAnsi="Times New Roman" w:cs="Times New Roman"/>
          <w:sz w:val="24"/>
          <w:szCs w:val="24"/>
          <w:lang w:val="uk-UA"/>
        </w:rPr>
        <w:t xml:space="preserve"> – надлишок теплової потужності, необхідний для компенсації наслідків зменшення продуктивності системи опалення, </w:t>
      </w:r>
      <w:r w:rsidRPr="00883B26">
        <w:rPr>
          <w:rFonts w:ascii="Times New Roman" w:hAnsi="Times New Roman" w:cs="Times New Roman"/>
          <w:sz w:val="24"/>
          <w:szCs w:val="24"/>
          <w:lang w:val="en-US"/>
        </w:rPr>
        <w:t>Q</w:t>
      </w:r>
      <w:r w:rsidRPr="00883B26">
        <w:rPr>
          <w:rFonts w:ascii="Times New Roman" w:hAnsi="Times New Roman" w:cs="Times New Roman"/>
          <w:sz w:val="24"/>
          <w:szCs w:val="24"/>
          <w:vertAlign w:val="subscript"/>
          <w:lang w:val="uk-UA"/>
        </w:rPr>
        <w:t>дод</w:t>
      </w:r>
      <w:r w:rsidRPr="00883B26">
        <w:rPr>
          <w:rFonts w:ascii="Times New Roman" w:hAnsi="Times New Roman" w:cs="Times New Roman"/>
          <w:sz w:val="24"/>
          <w:szCs w:val="24"/>
          <w:lang w:val="uk-UA"/>
        </w:rPr>
        <w:t xml:space="preserve"> = 20%.</w:t>
      </w:r>
    </w:p>
    <w:p w14:paraId="7D8A5768"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Зупинимось детальніше на останній складовій. В ситуації, що склалась на даний момент, для економії енергоресурсів в період невикористання приміщення його систему опалення відключають або зменшують її потужність до мінімальної. Наприклад, в офісних будівлях після завершення робочого часу рекомендується переведення системи опалення в черговий режим з підтримкою температури +12 </w:t>
      </w:r>
      <w:r w:rsidRPr="00883B26">
        <w:rPr>
          <w:rFonts w:ascii="Times New Roman" w:hAnsi="Times New Roman" w:cs="Times New Roman"/>
          <w:sz w:val="24"/>
          <w:szCs w:val="24"/>
          <w:vertAlign w:val="superscript"/>
          <w:lang w:val="uk-UA"/>
        </w:rPr>
        <w:t>0</w:t>
      </w:r>
      <w:r w:rsidRPr="00883B26">
        <w:rPr>
          <w:rFonts w:ascii="Times New Roman" w:hAnsi="Times New Roman" w:cs="Times New Roman"/>
          <w:sz w:val="24"/>
          <w:szCs w:val="24"/>
          <w:lang w:val="uk-UA"/>
        </w:rPr>
        <w:t xml:space="preserve">С з одночасним відключенням вентиляції. За деякий час перед початком робочого дня подається сигнал на систему опалення, й вона повинна швидко нагріти приміщення до робочої температури. Чим більша додаткова потужність системи опалення, тим швидше вона нагріє приміщення, тим більше коштів можна зекономити. Тому для приміщень, які будуть регулюватись, а це всі приміщення, обладнані системою опалення, повинні мати надлишок теплової потужності. Винятком є системи опалення, що працюють в стаціонарному режимі й не мають засобів для їх регулювання, наприклад фонова система опалення що підтримує постійну температуру +5 </w:t>
      </w:r>
      <w:r w:rsidRPr="00883B26">
        <w:rPr>
          <w:rFonts w:ascii="Times New Roman" w:hAnsi="Times New Roman" w:cs="Times New Roman"/>
          <w:sz w:val="24"/>
          <w:szCs w:val="24"/>
          <w:vertAlign w:val="superscript"/>
          <w:lang w:val="uk-UA"/>
        </w:rPr>
        <w:t>0</w:t>
      </w:r>
      <w:r w:rsidRPr="00883B26">
        <w:rPr>
          <w:rFonts w:ascii="Times New Roman" w:hAnsi="Times New Roman" w:cs="Times New Roman"/>
          <w:sz w:val="24"/>
          <w:szCs w:val="24"/>
          <w:lang w:val="uk-UA"/>
        </w:rPr>
        <w:t>С.</w:t>
      </w:r>
    </w:p>
    <w:p w14:paraId="3F482CA3"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Приклад 4. Знайти потужність системи опалення для попереднього прикладу.  </w:t>
      </w:r>
    </w:p>
    <w:p w14:paraId="4EE54CCB" w14:textId="24544B06" w:rsidR="00A92F2C" w:rsidRPr="00883B26" w:rsidRDefault="00A92F2C" w:rsidP="00F025C0">
      <w:pPr>
        <w:ind w:firstLine="709"/>
        <w:jc w:val="center"/>
        <w:rPr>
          <w:rFonts w:ascii="Times New Roman" w:hAnsi="Times New Roman" w:cs="Times New Roman"/>
          <w:sz w:val="24"/>
          <w:szCs w:val="24"/>
          <w:lang w:val="uk-UA"/>
        </w:rPr>
      </w:pPr>
      <w:r w:rsidRPr="00883B26">
        <w:rPr>
          <w:rFonts w:ascii="Times New Roman" w:hAnsi="Times New Roman" w:cs="Times New Roman"/>
          <w:sz w:val="24"/>
          <w:szCs w:val="24"/>
          <w:lang w:val="en-US"/>
        </w:rPr>
        <w:lastRenderedPageBreak/>
        <w:t>Qc</w:t>
      </w:r>
      <w:r w:rsidRPr="00883B26">
        <w:rPr>
          <w:rFonts w:ascii="Times New Roman" w:hAnsi="Times New Roman" w:cs="Times New Roman"/>
          <w:sz w:val="24"/>
          <w:szCs w:val="24"/>
          <w:lang w:val="uk-UA"/>
        </w:rPr>
        <w:t>о = (</w:t>
      </w:r>
      <w:r w:rsidRPr="00883B26">
        <w:rPr>
          <w:rFonts w:ascii="Times New Roman" w:hAnsi="Times New Roman" w:cs="Times New Roman"/>
          <w:sz w:val="24"/>
          <w:szCs w:val="24"/>
          <w:lang w:val="en-US"/>
        </w:rPr>
        <w:t>Q</w:t>
      </w:r>
      <w:r w:rsidRPr="00883B26">
        <w:rPr>
          <w:rFonts w:ascii="Times New Roman" w:hAnsi="Times New Roman" w:cs="Times New Roman"/>
          <w:sz w:val="24"/>
          <w:szCs w:val="24"/>
          <w:lang w:val="uk-UA"/>
        </w:rPr>
        <w:t xml:space="preserve">т+ </w:t>
      </w:r>
      <w:r w:rsidRPr="00883B26">
        <w:rPr>
          <w:rFonts w:ascii="Times New Roman" w:hAnsi="Times New Roman" w:cs="Times New Roman"/>
          <w:sz w:val="24"/>
          <w:szCs w:val="24"/>
          <w:lang w:val="en-US"/>
        </w:rPr>
        <w:t>Q</w:t>
      </w:r>
      <w:r w:rsidRPr="00883B26">
        <w:rPr>
          <w:rFonts w:ascii="Times New Roman" w:hAnsi="Times New Roman" w:cs="Times New Roman"/>
          <w:sz w:val="24"/>
          <w:szCs w:val="24"/>
          <w:lang w:val="uk-UA"/>
        </w:rPr>
        <w:t xml:space="preserve">в+ </w:t>
      </w:r>
      <w:r w:rsidRPr="00883B26">
        <w:rPr>
          <w:rFonts w:ascii="Times New Roman" w:hAnsi="Times New Roman" w:cs="Times New Roman"/>
          <w:sz w:val="24"/>
          <w:szCs w:val="24"/>
          <w:lang w:val="en-US"/>
        </w:rPr>
        <w:t>Q</w:t>
      </w:r>
      <w:proofErr w:type="spellStart"/>
      <w:r w:rsidRPr="00883B26">
        <w:rPr>
          <w:rFonts w:ascii="Times New Roman" w:hAnsi="Times New Roman" w:cs="Times New Roman"/>
          <w:sz w:val="24"/>
          <w:szCs w:val="24"/>
          <w:lang w:val="uk-UA"/>
        </w:rPr>
        <w:t>х.м</w:t>
      </w:r>
      <w:proofErr w:type="spellEnd"/>
      <w:r w:rsidRPr="00883B26">
        <w:rPr>
          <w:rFonts w:ascii="Times New Roman" w:hAnsi="Times New Roman" w:cs="Times New Roman"/>
          <w:sz w:val="24"/>
          <w:szCs w:val="24"/>
          <w:lang w:val="uk-UA"/>
        </w:rPr>
        <w:t xml:space="preserve"> – </w:t>
      </w:r>
      <w:r w:rsidRPr="00883B26">
        <w:rPr>
          <w:rFonts w:ascii="Times New Roman" w:hAnsi="Times New Roman" w:cs="Times New Roman"/>
          <w:sz w:val="24"/>
          <w:szCs w:val="24"/>
          <w:lang w:val="en-US"/>
        </w:rPr>
        <w:t>Q</w:t>
      </w:r>
      <w:proofErr w:type="spellStart"/>
      <w:proofErr w:type="gramStart"/>
      <w:r w:rsidRPr="00883B26">
        <w:rPr>
          <w:rFonts w:ascii="Times New Roman" w:hAnsi="Times New Roman" w:cs="Times New Roman"/>
          <w:sz w:val="24"/>
          <w:szCs w:val="24"/>
          <w:lang w:val="uk-UA"/>
        </w:rPr>
        <w:t>вн</w:t>
      </w:r>
      <w:proofErr w:type="spellEnd"/>
      <w:r w:rsidRPr="00883B26">
        <w:rPr>
          <w:rFonts w:ascii="Times New Roman" w:hAnsi="Times New Roman" w:cs="Times New Roman"/>
          <w:sz w:val="24"/>
          <w:szCs w:val="24"/>
          <w:lang w:val="uk-UA"/>
        </w:rPr>
        <w:t xml:space="preserve"> )</w:t>
      </w:r>
      <w:proofErr w:type="gramEnd"/>
      <w:r w:rsidRPr="00883B26">
        <w:rPr>
          <w:rFonts w:ascii="Times New Roman" w:hAnsi="Times New Roman" w:cs="Times New Roman"/>
          <w:sz w:val="24"/>
          <w:szCs w:val="24"/>
          <w:lang w:val="uk-UA"/>
        </w:rPr>
        <w:t>·</w:t>
      </w:r>
      <w:r w:rsidRPr="00883B26">
        <w:rPr>
          <w:rFonts w:ascii="Times New Roman" w:hAnsi="Times New Roman" w:cs="Times New Roman"/>
          <w:sz w:val="24"/>
          <w:szCs w:val="24"/>
          <w:lang w:val="en-US"/>
        </w:rPr>
        <w:t>b</w:t>
      </w:r>
      <w:r w:rsidRPr="00883B26">
        <w:rPr>
          <w:rFonts w:ascii="Times New Roman" w:hAnsi="Times New Roman" w:cs="Times New Roman"/>
          <w:sz w:val="24"/>
          <w:szCs w:val="24"/>
          <w:lang w:val="uk-UA"/>
        </w:rPr>
        <w:t xml:space="preserve"> = (350+510)·1,05 = 903 Вт</w:t>
      </w:r>
      <w:r w:rsidR="00F025C0" w:rsidRPr="00883B26">
        <w:rPr>
          <w:rFonts w:ascii="Times New Roman" w:hAnsi="Times New Roman" w:cs="Times New Roman"/>
          <w:sz w:val="24"/>
          <w:szCs w:val="24"/>
          <w:lang w:val="uk-UA"/>
        </w:rPr>
        <w:t>.</w:t>
      </w:r>
    </w:p>
    <w:p w14:paraId="4DBFF0F2" w14:textId="77777777" w:rsidR="00A92F2C" w:rsidRPr="00883B26" w:rsidRDefault="00A92F2C" w:rsidP="00F025C0">
      <w:pPr>
        <w:ind w:firstLine="709"/>
        <w:jc w:val="center"/>
        <w:rPr>
          <w:rFonts w:ascii="Times New Roman" w:hAnsi="Times New Roman" w:cs="Times New Roman"/>
          <w:sz w:val="24"/>
          <w:szCs w:val="24"/>
          <w:lang w:val="uk-UA"/>
        </w:rPr>
      </w:pPr>
      <w:r w:rsidRPr="00883B26">
        <w:rPr>
          <w:rFonts w:ascii="Times New Roman" w:hAnsi="Times New Roman" w:cs="Times New Roman"/>
          <w:sz w:val="24"/>
          <w:szCs w:val="24"/>
          <w:lang w:val="en-US"/>
        </w:rPr>
        <w:t>Qc</w:t>
      </w:r>
      <w:r w:rsidRPr="00883B26">
        <w:rPr>
          <w:rFonts w:ascii="Times New Roman" w:hAnsi="Times New Roman" w:cs="Times New Roman"/>
          <w:sz w:val="24"/>
          <w:szCs w:val="24"/>
          <w:lang w:val="uk-UA"/>
        </w:rPr>
        <w:t xml:space="preserve">о = </w:t>
      </w:r>
      <w:r w:rsidRPr="00883B26">
        <w:rPr>
          <w:rFonts w:ascii="Times New Roman" w:hAnsi="Times New Roman" w:cs="Times New Roman"/>
          <w:sz w:val="24"/>
          <w:szCs w:val="24"/>
          <w:lang w:val="en-US"/>
        </w:rPr>
        <w:t>Qc</w:t>
      </w:r>
      <w:r w:rsidRPr="00883B26">
        <w:rPr>
          <w:rFonts w:ascii="Times New Roman" w:hAnsi="Times New Roman" w:cs="Times New Roman"/>
          <w:sz w:val="24"/>
          <w:szCs w:val="24"/>
          <w:lang w:val="uk-UA"/>
        </w:rPr>
        <w:t>о +</w:t>
      </w:r>
      <w:r w:rsidRPr="00883B26">
        <w:rPr>
          <w:rFonts w:ascii="Times New Roman" w:hAnsi="Times New Roman" w:cs="Times New Roman"/>
          <w:sz w:val="24"/>
          <w:szCs w:val="24"/>
          <w:lang w:val="en-US"/>
        </w:rPr>
        <w:t>Q</w:t>
      </w:r>
      <w:r w:rsidRPr="00883B26">
        <w:rPr>
          <w:rFonts w:ascii="Times New Roman" w:hAnsi="Times New Roman" w:cs="Times New Roman"/>
          <w:sz w:val="24"/>
          <w:szCs w:val="24"/>
          <w:vertAlign w:val="subscript"/>
          <w:lang w:val="uk-UA"/>
        </w:rPr>
        <w:t>дод</w:t>
      </w:r>
      <w:r w:rsidRPr="00883B26">
        <w:rPr>
          <w:rFonts w:ascii="Times New Roman" w:hAnsi="Times New Roman" w:cs="Times New Roman"/>
          <w:sz w:val="24"/>
          <w:szCs w:val="24"/>
          <w:lang w:val="uk-UA"/>
        </w:rPr>
        <w:t xml:space="preserve"> = 903·1,2 = 1080 Вт.</w:t>
      </w:r>
    </w:p>
    <w:p w14:paraId="578B4EA7"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Внутрішніми </w:t>
      </w:r>
      <w:proofErr w:type="spellStart"/>
      <w:r w:rsidRPr="00883B26">
        <w:rPr>
          <w:rFonts w:ascii="Times New Roman" w:hAnsi="Times New Roman" w:cs="Times New Roman"/>
          <w:sz w:val="24"/>
          <w:szCs w:val="24"/>
          <w:lang w:val="uk-UA"/>
        </w:rPr>
        <w:t>теплонадходженнями</w:t>
      </w:r>
      <w:proofErr w:type="spellEnd"/>
      <w:r w:rsidRPr="00883B26">
        <w:rPr>
          <w:rFonts w:ascii="Times New Roman" w:hAnsi="Times New Roman" w:cs="Times New Roman"/>
          <w:sz w:val="24"/>
          <w:szCs w:val="24"/>
          <w:lang w:val="uk-UA"/>
        </w:rPr>
        <w:t xml:space="preserve"> зневажимо, оскільки можливий період, коли приміщення не буде використовуватись.</w:t>
      </w:r>
    </w:p>
    <w:p w14:paraId="1655353C" w14:textId="135D7A1A" w:rsidR="00A92F2C" w:rsidRPr="00883B26" w:rsidRDefault="00A92F2C" w:rsidP="00A92F2C">
      <w:pPr>
        <w:ind w:firstLine="709"/>
        <w:jc w:val="center"/>
        <w:rPr>
          <w:rFonts w:ascii="Times New Roman" w:hAnsi="Times New Roman" w:cs="Times New Roman"/>
          <w:b/>
          <w:bCs/>
          <w:sz w:val="24"/>
          <w:szCs w:val="24"/>
          <w:lang w:val="uk-UA"/>
        </w:rPr>
      </w:pPr>
      <w:r w:rsidRPr="00883B26">
        <w:rPr>
          <w:rFonts w:ascii="Times New Roman" w:hAnsi="Times New Roman" w:cs="Times New Roman"/>
          <w:b/>
          <w:bCs/>
          <w:sz w:val="24"/>
          <w:szCs w:val="24"/>
          <w:lang w:val="uk-UA"/>
        </w:rPr>
        <w:t>Річні витрати теплоти на систему опалення.</w:t>
      </w:r>
    </w:p>
    <w:p w14:paraId="5DE80D18"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Розрахункова потужність системи опалення характеризує роботу системи в найбільш холодний період. На повну потужність система опалення використовується кілька тижнів на рік. Для того, щоб оцінити роботу системи опалення на протязі року, використовують такі показники як середня за найхолодніший місяць витрата тепла, середня за опалювальний сезон та сумарна за рік витрата тепла.</w:t>
      </w:r>
    </w:p>
    <w:p w14:paraId="2A4B4ACE"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Витрата тепла  при температурі</w:t>
      </w:r>
      <w:r w:rsidRPr="00883B26">
        <w:rPr>
          <w:rFonts w:ascii="Times New Roman" w:hAnsi="Times New Roman" w:cs="Times New Roman"/>
          <w:sz w:val="24"/>
          <w:szCs w:val="24"/>
        </w:rPr>
        <w:t xml:space="preserve"> </w:t>
      </w:r>
      <w:r w:rsidRPr="00883B26">
        <w:rPr>
          <w:rFonts w:ascii="Times New Roman" w:hAnsi="Times New Roman" w:cs="Times New Roman"/>
          <w:sz w:val="24"/>
          <w:szCs w:val="24"/>
          <w:lang w:val="uk-UA"/>
        </w:rPr>
        <w:t xml:space="preserve">зовнішнього повітря, що відрізняється від розрахункової, знаходиться по таким </w:t>
      </w:r>
      <w:proofErr w:type="spellStart"/>
      <w:r w:rsidRPr="00883B26">
        <w:rPr>
          <w:rFonts w:ascii="Times New Roman" w:hAnsi="Times New Roman" w:cs="Times New Roman"/>
          <w:sz w:val="24"/>
          <w:szCs w:val="24"/>
          <w:lang w:val="uk-UA"/>
        </w:rPr>
        <w:t>залежностям</w:t>
      </w:r>
      <w:proofErr w:type="spellEnd"/>
      <w:r w:rsidRPr="00883B26">
        <w:rPr>
          <w:rFonts w:ascii="Times New Roman" w:hAnsi="Times New Roman" w:cs="Times New Roman"/>
          <w:sz w:val="24"/>
          <w:szCs w:val="24"/>
          <w:lang w:val="uk-UA"/>
        </w:rPr>
        <w:t>:</w:t>
      </w:r>
    </w:p>
    <w:p w14:paraId="258188B2"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трансмісійні витрати тепла через </w:t>
      </w:r>
      <w:proofErr w:type="spellStart"/>
      <w:r w:rsidRPr="00883B26">
        <w:rPr>
          <w:rFonts w:ascii="Times New Roman" w:hAnsi="Times New Roman" w:cs="Times New Roman"/>
          <w:sz w:val="24"/>
          <w:szCs w:val="24"/>
          <w:lang w:val="uk-UA"/>
        </w:rPr>
        <w:t>огороджуючі</w:t>
      </w:r>
      <w:proofErr w:type="spellEnd"/>
      <w:r w:rsidRPr="00883B26">
        <w:rPr>
          <w:rFonts w:ascii="Times New Roman" w:hAnsi="Times New Roman" w:cs="Times New Roman"/>
          <w:sz w:val="24"/>
          <w:szCs w:val="24"/>
          <w:lang w:val="uk-UA"/>
        </w:rPr>
        <w:t xml:space="preserve"> конструкції</w:t>
      </w:r>
    </w:p>
    <w:p w14:paraId="7565CF8E" w14:textId="77777777" w:rsidR="00A92F2C" w:rsidRPr="00883B26" w:rsidRDefault="00A92F2C" w:rsidP="00F025C0">
      <w:pPr>
        <w:ind w:firstLine="709"/>
        <w:jc w:val="center"/>
        <w:rPr>
          <w:rFonts w:ascii="Times New Roman" w:hAnsi="Times New Roman" w:cs="Times New Roman"/>
          <w:sz w:val="24"/>
          <w:szCs w:val="24"/>
          <w:lang w:val="uk-UA"/>
        </w:rPr>
      </w:pPr>
      <w:r w:rsidRPr="00883B26">
        <w:rPr>
          <w:rFonts w:ascii="Times New Roman" w:hAnsi="Times New Roman" w:cs="Times New Roman"/>
          <w:sz w:val="24"/>
          <w:szCs w:val="24"/>
          <w:lang w:val="en-US"/>
        </w:rPr>
        <w:t>Q</w:t>
      </w:r>
      <w:proofErr w:type="spellStart"/>
      <w:r w:rsidRPr="00883B26">
        <w:rPr>
          <w:rFonts w:ascii="Times New Roman" w:hAnsi="Times New Roman" w:cs="Times New Roman"/>
          <w:sz w:val="24"/>
          <w:szCs w:val="24"/>
          <w:lang w:val="uk-UA"/>
        </w:rPr>
        <w:t>т</w:t>
      </w:r>
      <w:r w:rsidRPr="00883B26">
        <w:rPr>
          <w:rFonts w:ascii="Times New Roman" w:hAnsi="Times New Roman" w:cs="Times New Roman"/>
          <w:sz w:val="24"/>
          <w:szCs w:val="24"/>
          <w:vertAlign w:val="subscript"/>
          <w:lang w:val="uk-UA"/>
        </w:rPr>
        <w:t>х</w:t>
      </w:r>
      <w:proofErr w:type="spellEnd"/>
      <w:r w:rsidRPr="00883B26">
        <w:rPr>
          <w:rFonts w:ascii="Times New Roman" w:hAnsi="Times New Roman" w:cs="Times New Roman"/>
          <w:sz w:val="24"/>
          <w:szCs w:val="24"/>
          <w:lang w:val="uk-UA"/>
        </w:rPr>
        <w:t xml:space="preserve"> = </w:t>
      </w:r>
      <w:r w:rsidRPr="00883B26">
        <w:rPr>
          <w:rFonts w:ascii="Times New Roman" w:hAnsi="Times New Roman" w:cs="Times New Roman"/>
          <w:sz w:val="24"/>
          <w:szCs w:val="24"/>
          <w:lang w:val="en-US"/>
        </w:rPr>
        <w:t>Q</w:t>
      </w:r>
      <w:r w:rsidRPr="00883B26">
        <w:rPr>
          <w:rFonts w:ascii="Times New Roman" w:hAnsi="Times New Roman" w:cs="Times New Roman"/>
          <w:sz w:val="24"/>
          <w:szCs w:val="24"/>
          <w:lang w:val="uk-UA"/>
        </w:rPr>
        <w:t>т· (</w:t>
      </w:r>
      <w:r w:rsidRPr="00883B26">
        <w:rPr>
          <w:rFonts w:ascii="Times New Roman" w:hAnsi="Times New Roman" w:cs="Times New Roman"/>
          <w:sz w:val="24"/>
          <w:szCs w:val="24"/>
          <w:lang w:val="en-US"/>
        </w:rPr>
        <w:t>t</w:t>
      </w:r>
      <w:proofErr w:type="spellStart"/>
      <w:r w:rsidRPr="00883B26">
        <w:rPr>
          <w:rFonts w:ascii="Times New Roman" w:hAnsi="Times New Roman" w:cs="Times New Roman"/>
          <w:sz w:val="24"/>
          <w:szCs w:val="24"/>
          <w:vertAlign w:val="subscript"/>
          <w:lang w:val="uk-UA"/>
        </w:rPr>
        <w:t>вн</w:t>
      </w:r>
      <w:proofErr w:type="spellEnd"/>
      <w:r w:rsidRPr="00883B26">
        <w:rPr>
          <w:rFonts w:ascii="Times New Roman" w:hAnsi="Times New Roman" w:cs="Times New Roman"/>
          <w:sz w:val="24"/>
          <w:szCs w:val="24"/>
          <w:lang w:val="uk-UA"/>
        </w:rPr>
        <w:t xml:space="preserve"> – </w:t>
      </w:r>
      <w:r w:rsidRPr="00883B26">
        <w:rPr>
          <w:rFonts w:ascii="Times New Roman" w:hAnsi="Times New Roman" w:cs="Times New Roman"/>
          <w:sz w:val="24"/>
          <w:szCs w:val="24"/>
          <w:lang w:val="en-US"/>
        </w:rPr>
        <w:t>t</w:t>
      </w:r>
      <w:r w:rsidRPr="00883B26">
        <w:rPr>
          <w:rFonts w:ascii="Times New Roman" w:hAnsi="Times New Roman" w:cs="Times New Roman"/>
          <w:sz w:val="24"/>
          <w:szCs w:val="24"/>
          <w:vertAlign w:val="subscript"/>
          <w:lang w:val="uk-UA"/>
        </w:rPr>
        <w:t>х</w:t>
      </w:r>
      <w:r w:rsidRPr="00883B26">
        <w:rPr>
          <w:rFonts w:ascii="Times New Roman" w:hAnsi="Times New Roman" w:cs="Times New Roman"/>
          <w:sz w:val="24"/>
          <w:szCs w:val="24"/>
          <w:lang w:val="uk-UA"/>
        </w:rPr>
        <w:t>)/ (</w:t>
      </w:r>
      <w:r w:rsidRPr="00883B26">
        <w:rPr>
          <w:rFonts w:ascii="Times New Roman" w:hAnsi="Times New Roman" w:cs="Times New Roman"/>
          <w:sz w:val="24"/>
          <w:szCs w:val="24"/>
          <w:lang w:val="en-US"/>
        </w:rPr>
        <w:t>t</w:t>
      </w:r>
      <w:proofErr w:type="spellStart"/>
      <w:r w:rsidRPr="00883B26">
        <w:rPr>
          <w:rFonts w:ascii="Times New Roman" w:hAnsi="Times New Roman" w:cs="Times New Roman"/>
          <w:sz w:val="24"/>
          <w:szCs w:val="24"/>
          <w:vertAlign w:val="subscript"/>
          <w:lang w:val="uk-UA"/>
        </w:rPr>
        <w:t>вн</w:t>
      </w:r>
      <w:proofErr w:type="spellEnd"/>
      <w:r w:rsidRPr="00883B26">
        <w:rPr>
          <w:rFonts w:ascii="Times New Roman" w:hAnsi="Times New Roman" w:cs="Times New Roman"/>
          <w:sz w:val="24"/>
          <w:szCs w:val="24"/>
          <w:lang w:val="uk-UA"/>
        </w:rPr>
        <w:t xml:space="preserve"> – </w:t>
      </w:r>
      <w:r w:rsidRPr="00883B26">
        <w:rPr>
          <w:rFonts w:ascii="Times New Roman" w:hAnsi="Times New Roman" w:cs="Times New Roman"/>
          <w:sz w:val="24"/>
          <w:szCs w:val="24"/>
          <w:lang w:val="en-US"/>
        </w:rPr>
        <w:t>t</w:t>
      </w:r>
      <w:proofErr w:type="gramStart"/>
      <w:r w:rsidRPr="00883B26">
        <w:rPr>
          <w:rFonts w:ascii="Times New Roman" w:hAnsi="Times New Roman" w:cs="Times New Roman"/>
          <w:sz w:val="24"/>
          <w:szCs w:val="24"/>
          <w:vertAlign w:val="subscript"/>
          <w:lang w:val="uk-UA"/>
        </w:rPr>
        <w:t>з</w:t>
      </w:r>
      <w:r w:rsidRPr="00883B26">
        <w:rPr>
          <w:rFonts w:ascii="Times New Roman" w:hAnsi="Times New Roman" w:cs="Times New Roman"/>
          <w:sz w:val="24"/>
          <w:szCs w:val="24"/>
          <w:lang w:val="uk-UA"/>
        </w:rPr>
        <w:t xml:space="preserve">)   </w:t>
      </w:r>
      <w:proofErr w:type="gramEnd"/>
      <w:r w:rsidRPr="00883B26">
        <w:rPr>
          <w:rFonts w:ascii="Times New Roman" w:hAnsi="Times New Roman" w:cs="Times New Roman"/>
          <w:sz w:val="24"/>
          <w:szCs w:val="24"/>
          <w:lang w:val="uk-UA"/>
        </w:rPr>
        <w:t xml:space="preserve">                           (14)</w:t>
      </w:r>
    </w:p>
    <w:p w14:paraId="5DD871F2"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де </w:t>
      </w:r>
      <w:r w:rsidRPr="00883B26">
        <w:rPr>
          <w:rFonts w:ascii="Times New Roman" w:hAnsi="Times New Roman" w:cs="Times New Roman"/>
          <w:sz w:val="24"/>
          <w:szCs w:val="24"/>
          <w:lang w:val="en-US"/>
        </w:rPr>
        <w:t>t</w:t>
      </w:r>
      <w:r w:rsidRPr="00883B26">
        <w:rPr>
          <w:rFonts w:ascii="Times New Roman" w:hAnsi="Times New Roman" w:cs="Times New Roman"/>
          <w:sz w:val="24"/>
          <w:szCs w:val="24"/>
          <w:vertAlign w:val="subscript"/>
          <w:lang w:val="uk-UA"/>
        </w:rPr>
        <w:t>х</w:t>
      </w:r>
      <w:r w:rsidRPr="00883B26">
        <w:rPr>
          <w:rFonts w:ascii="Times New Roman" w:hAnsi="Times New Roman" w:cs="Times New Roman"/>
          <w:sz w:val="24"/>
          <w:szCs w:val="24"/>
          <w:lang w:val="uk-UA"/>
        </w:rPr>
        <w:t xml:space="preserve"> – довільна температура зовнішнього повітря</w:t>
      </w:r>
    </w:p>
    <w:p w14:paraId="53983864"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витрати тепла на нагрів вентиляційного повітря</w:t>
      </w:r>
    </w:p>
    <w:p w14:paraId="11B82840" w14:textId="77777777" w:rsidR="00A92F2C" w:rsidRPr="00883B26" w:rsidRDefault="00A92F2C" w:rsidP="00F025C0">
      <w:pPr>
        <w:ind w:firstLine="709"/>
        <w:jc w:val="center"/>
        <w:rPr>
          <w:rFonts w:ascii="Times New Roman" w:hAnsi="Times New Roman" w:cs="Times New Roman"/>
          <w:sz w:val="24"/>
          <w:szCs w:val="24"/>
          <w:vertAlign w:val="subscript"/>
          <w:lang w:val="uk-UA"/>
        </w:rPr>
      </w:pPr>
      <w:r w:rsidRPr="00883B26">
        <w:rPr>
          <w:rFonts w:ascii="Times New Roman" w:hAnsi="Times New Roman" w:cs="Times New Roman"/>
          <w:sz w:val="24"/>
          <w:szCs w:val="24"/>
          <w:lang w:val="en-US"/>
        </w:rPr>
        <w:t>Q</w:t>
      </w:r>
      <w:proofErr w:type="spellStart"/>
      <w:r w:rsidRPr="00883B26">
        <w:rPr>
          <w:rFonts w:ascii="Times New Roman" w:hAnsi="Times New Roman" w:cs="Times New Roman"/>
          <w:sz w:val="24"/>
          <w:szCs w:val="24"/>
          <w:lang w:val="uk-UA"/>
        </w:rPr>
        <w:t>в</w:t>
      </w:r>
      <w:r w:rsidRPr="00883B26">
        <w:rPr>
          <w:rFonts w:ascii="Times New Roman" w:hAnsi="Times New Roman" w:cs="Times New Roman"/>
          <w:sz w:val="24"/>
          <w:szCs w:val="24"/>
          <w:vertAlign w:val="subscript"/>
          <w:lang w:val="uk-UA"/>
        </w:rPr>
        <w:t>х</w:t>
      </w:r>
      <w:proofErr w:type="spellEnd"/>
      <w:r w:rsidRPr="00883B26">
        <w:rPr>
          <w:rFonts w:ascii="Times New Roman" w:hAnsi="Times New Roman" w:cs="Times New Roman"/>
          <w:sz w:val="24"/>
          <w:szCs w:val="24"/>
          <w:lang w:val="uk-UA"/>
        </w:rPr>
        <w:t xml:space="preserve"> = </w:t>
      </w:r>
      <w:r w:rsidRPr="00883B26">
        <w:rPr>
          <w:rFonts w:ascii="Times New Roman" w:hAnsi="Times New Roman" w:cs="Times New Roman"/>
          <w:sz w:val="24"/>
          <w:szCs w:val="24"/>
          <w:lang w:val="en-US"/>
        </w:rPr>
        <w:t>Q</w:t>
      </w:r>
      <w:r w:rsidRPr="00883B26">
        <w:rPr>
          <w:rFonts w:ascii="Times New Roman" w:hAnsi="Times New Roman" w:cs="Times New Roman"/>
          <w:sz w:val="24"/>
          <w:szCs w:val="24"/>
          <w:lang w:val="uk-UA"/>
        </w:rPr>
        <w:t>в· (</w:t>
      </w:r>
      <w:r w:rsidRPr="00883B26">
        <w:rPr>
          <w:rFonts w:ascii="Times New Roman" w:hAnsi="Times New Roman" w:cs="Times New Roman"/>
          <w:sz w:val="24"/>
          <w:szCs w:val="24"/>
          <w:lang w:val="en-US"/>
        </w:rPr>
        <w:t>t</w:t>
      </w:r>
      <w:r w:rsidRPr="00883B26">
        <w:rPr>
          <w:rFonts w:ascii="Times New Roman" w:hAnsi="Times New Roman" w:cs="Times New Roman"/>
          <w:sz w:val="24"/>
          <w:szCs w:val="24"/>
          <w:vertAlign w:val="subscript"/>
          <w:lang w:val="uk-UA"/>
        </w:rPr>
        <w:t>п</w:t>
      </w:r>
      <w:r w:rsidRPr="00883B26">
        <w:rPr>
          <w:rFonts w:ascii="Times New Roman" w:hAnsi="Times New Roman" w:cs="Times New Roman"/>
          <w:sz w:val="24"/>
          <w:szCs w:val="24"/>
          <w:lang w:val="uk-UA"/>
        </w:rPr>
        <w:t xml:space="preserve"> – </w:t>
      </w:r>
      <w:r w:rsidRPr="00883B26">
        <w:rPr>
          <w:rFonts w:ascii="Times New Roman" w:hAnsi="Times New Roman" w:cs="Times New Roman"/>
          <w:sz w:val="24"/>
          <w:szCs w:val="24"/>
          <w:lang w:val="en-US"/>
        </w:rPr>
        <w:t>t</w:t>
      </w:r>
      <w:proofErr w:type="spellStart"/>
      <w:r w:rsidRPr="00883B26">
        <w:rPr>
          <w:rFonts w:ascii="Times New Roman" w:hAnsi="Times New Roman" w:cs="Times New Roman"/>
          <w:sz w:val="24"/>
          <w:szCs w:val="24"/>
          <w:vertAlign w:val="subscript"/>
          <w:lang w:val="uk-UA"/>
        </w:rPr>
        <w:t>прх</w:t>
      </w:r>
      <w:proofErr w:type="spellEnd"/>
      <w:r w:rsidRPr="00883B26">
        <w:rPr>
          <w:rFonts w:ascii="Times New Roman" w:hAnsi="Times New Roman" w:cs="Times New Roman"/>
          <w:sz w:val="24"/>
          <w:szCs w:val="24"/>
          <w:lang w:val="uk-UA"/>
        </w:rPr>
        <w:t>)/ (</w:t>
      </w:r>
      <w:r w:rsidRPr="00883B26">
        <w:rPr>
          <w:rFonts w:ascii="Times New Roman" w:hAnsi="Times New Roman" w:cs="Times New Roman"/>
          <w:sz w:val="24"/>
          <w:szCs w:val="24"/>
          <w:lang w:val="en-US"/>
        </w:rPr>
        <w:t>t</w:t>
      </w:r>
      <w:proofErr w:type="spellStart"/>
      <w:r w:rsidRPr="00883B26">
        <w:rPr>
          <w:rFonts w:ascii="Times New Roman" w:hAnsi="Times New Roman" w:cs="Times New Roman"/>
          <w:sz w:val="24"/>
          <w:szCs w:val="24"/>
          <w:vertAlign w:val="subscript"/>
          <w:lang w:val="uk-UA"/>
        </w:rPr>
        <w:t>вн</w:t>
      </w:r>
      <w:proofErr w:type="spellEnd"/>
      <w:r w:rsidRPr="00883B26">
        <w:rPr>
          <w:rFonts w:ascii="Times New Roman" w:hAnsi="Times New Roman" w:cs="Times New Roman"/>
          <w:sz w:val="24"/>
          <w:szCs w:val="24"/>
          <w:lang w:val="uk-UA"/>
        </w:rPr>
        <w:t xml:space="preserve"> – </w:t>
      </w:r>
      <w:r w:rsidRPr="00883B26">
        <w:rPr>
          <w:rFonts w:ascii="Times New Roman" w:hAnsi="Times New Roman" w:cs="Times New Roman"/>
          <w:sz w:val="24"/>
          <w:szCs w:val="24"/>
          <w:lang w:val="en-US"/>
        </w:rPr>
        <w:t>t</w:t>
      </w:r>
      <w:proofErr w:type="spellStart"/>
      <w:proofErr w:type="gramStart"/>
      <w:r w:rsidRPr="00883B26">
        <w:rPr>
          <w:rFonts w:ascii="Times New Roman" w:hAnsi="Times New Roman" w:cs="Times New Roman"/>
          <w:sz w:val="24"/>
          <w:szCs w:val="24"/>
          <w:vertAlign w:val="subscript"/>
          <w:lang w:val="uk-UA"/>
        </w:rPr>
        <w:t>пр</w:t>
      </w:r>
      <w:proofErr w:type="spellEnd"/>
      <w:r w:rsidRPr="00883B26">
        <w:rPr>
          <w:rFonts w:ascii="Times New Roman" w:hAnsi="Times New Roman" w:cs="Times New Roman"/>
          <w:sz w:val="24"/>
          <w:szCs w:val="24"/>
          <w:lang w:val="uk-UA"/>
        </w:rPr>
        <w:t xml:space="preserve">)   </w:t>
      </w:r>
      <w:proofErr w:type="gramEnd"/>
      <w:r w:rsidRPr="00883B26">
        <w:rPr>
          <w:rFonts w:ascii="Times New Roman" w:hAnsi="Times New Roman" w:cs="Times New Roman"/>
          <w:sz w:val="24"/>
          <w:szCs w:val="24"/>
          <w:lang w:val="uk-UA"/>
        </w:rPr>
        <w:t xml:space="preserve">                           (15)</w:t>
      </w:r>
    </w:p>
    <w:p w14:paraId="60ECE382"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де </w:t>
      </w:r>
      <w:r w:rsidRPr="00883B26">
        <w:rPr>
          <w:rFonts w:ascii="Times New Roman" w:hAnsi="Times New Roman" w:cs="Times New Roman"/>
          <w:sz w:val="24"/>
          <w:szCs w:val="24"/>
          <w:lang w:val="en-US"/>
        </w:rPr>
        <w:t>t</w:t>
      </w:r>
      <w:proofErr w:type="spellStart"/>
      <w:r w:rsidRPr="00883B26">
        <w:rPr>
          <w:rFonts w:ascii="Times New Roman" w:hAnsi="Times New Roman" w:cs="Times New Roman"/>
          <w:sz w:val="24"/>
          <w:szCs w:val="24"/>
          <w:vertAlign w:val="subscript"/>
          <w:lang w:val="uk-UA"/>
        </w:rPr>
        <w:t>прх</w:t>
      </w:r>
      <w:proofErr w:type="spellEnd"/>
      <w:r w:rsidRPr="00883B26">
        <w:rPr>
          <w:rFonts w:ascii="Times New Roman" w:hAnsi="Times New Roman" w:cs="Times New Roman"/>
          <w:sz w:val="24"/>
          <w:szCs w:val="24"/>
          <w:lang w:val="uk-UA"/>
        </w:rPr>
        <w:t xml:space="preserve"> –температура припливного повітря при змінній температурі зовнішнього повітря</w:t>
      </w:r>
    </w:p>
    <w:p w14:paraId="7AE0DE45"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Річна витрата тепла</w:t>
      </w:r>
    </w:p>
    <w:p w14:paraId="1FBBFA6C" w14:textId="77777777" w:rsidR="00A92F2C" w:rsidRPr="00883B26" w:rsidRDefault="00A92F2C" w:rsidP="00F025C0">
      <w:pPr>
        <w:ind w:firstLine="709"/>
        <w:jc w:val="center"/>
        <w:rPr>
          <w:rFonts w:ascii="Times New Roman" w:hAnsi="Times New Roman" w:cs="Times New Roman"/>
          <w:sz w:val="24"/>
          <w:szCs w:val="24"/>
          <w:lang w:val="uk-UA"/>
        </w:rPr>
      </w:pPr>
      <w:r w:rsidRPr="00883B26">
        <w:rPr>
          <w:rFonts w:ascii="Times New Roman" w:hAnsi="Times New Roman" w:cs="Times New Roman"/>
          <w:sz w:val="24"/>
          <w:szCs w:val="24"/>
          <w:lang w:val="en-US"/>
        </w:rPr>
        <w:t>Q</w:t>
      </w:r>
      <w:r w:rsidRPr="00883B26">
        <w:rPr>
          <w:rFonts w:ascii="Times New Roman" w:hAnsi="Times New Roman" w:cs="Times New Roman"/>
          <w:sz w:val="24"/>
          <w:szCs w:val="24"/>
          <w:vertAlign w:val="subscript"/>
          <w:lang w:val="uk-UA"/>
        </w:rPr>
        <w:t>річ</w:t>
      </w:r>
      <w:r w:rsidRPr="00883B26">
        <w:rPr>
          <w:rFonts w:ascii="Times New Roman" w:hAnsi="Times New Roman" w:cs="Times New Roman"/>
          <w:sz w:val="24"/>
          <w:szCs w:val="24"/>
          <w:lang w:val="uk-UA"/>
        </w:rPr>
        <w:t xml:space="preserve"> = </w:t>
      </w:r>
      <w:r w:rsidRPr="00883B26">
        <w:rPr>
          <w:rFonts w:ascii="Times New Roman" w:hAnsi="Times New Roman" w:cs="Times New Roman"/>
          <w:sz w:val="24"/>
          <w:szCs w:val="24"/>
          <w:lang w:val="en-US"/>
        </w:rPr>
        <w:t>Q</w:t>
      </w:r>
      <w:proofErr w:type="spellStart"/>
      <w:r w:rsidRPr="00883B26">
        <w:rPr>
          <w:rFonts w:ascii="Times New Roman" w:hAnsi="Times New Roman" w:cs="Times New Roman"/>
          <w:sz w:val="24"/>
          <w:szCs w:val="24"/>
          <w:vertAlign w:val="subscript"/>
          <w:lang w:val="uk-UA"/>
        </w:rPr>
        <w:t>сер.р</w:t>
      </w:r>
      <w:proofErr w:type="spellEnd"/>
      <w:r w:rsidRPr="00883B26">
        <w:rPr>
          <w:rFonts w:ascii="Times New Roman" w:hAnsi="Times New Roman" w:cs="Times New Roman"/>
          <w:sz w:val="24"/>
          <w:szCs w:val="24"/>
          <w:vertAlign w:val="subscript"/>
          <w:lang w:val="uk-UA"/>
        </w:rPr>
        <w:t>.</w:t>
      </w:r>
      <w:r w:rsidRPr="00883B26">
        <w:rPr>
          <w:rFonts w:ascii="Times New Roman" w:hAnsi="Times New Roman" w:cs="Times New Roman"/>
          <w:sz w:val="24"/>
          <w:szCs w:val="24"/>
          <w:lang w:val="uk-UA"/>
        </w:rPr>
        <w:t xml:space="preserve"> · </w:t>
      </w:r>
      <w:r w:rsidRPr="00883B26">
        <w:rPr>
          <w:rFonts w:ascii="Times New Roman" w:hAnsi="Times New Roman" w:cs="Times New Roman"/>
          <w:sz w:val="24"/>
          <w:szCs w:val="24"/>
          <w:lang w:val="en-US"/>
        </w:rPr>
        <w:t>n</w:t>
      </w:r>
      <w:proofErr w:type="spellStart"/>
      <w:r w:rsidRPr="00883B26">
        <w:rPr>
          <w:rFonts w:ascii="Times New Roman" w:hAnsi="Times New Roman" w:cs="Times New Roman"/>
          <w:sz w:val="24"/>
          <w:szCs w:val="24"/>
          <w:vertAlign w:val="subscript"/>
          <w:lang w:val="uk-UA"/>
        </w:rPr>
        <w:t>о.п</w:t>
      </w:r>
      <w:proofErr w:type="spellEnd"/>
      <w:r w:rsidRPr="00883B26">
        <w:rPr>
          <w:rFonts w:ascii="Times New Roman" w:hAnsi="Times New Roman" w:cs="Times New Roman"/>
          <w:sz w:val="24"/>
          <w:szCs w:val="24"/>
          <w:vertAlign w:val="subscript"/>
          <w:lang w:val="uk-UA"/>
        </w:rPr>
        <w:t>.</w:t>
      </w:r>
      <w:r w:rsidRPr="00883B26">
        <w:rPr>
          <w:rFonts w:ascii="Times New Roman" w:hAnsi="Times New Roman" w:cs="Times New Roman"/>
          <w:sz w:val="24"/>
          <w:szCs w:val="24"/>
          <w:lang w:val="uk-UA"/>
        </w:rPr>
        <w:t xml:space="preserve"> -0,9· </w:t>
      </w:r>
      <w:r w:rsidRPr="00883B26">
        <w:rPr>
          <w:rFonts w:ascii="Times New Roman" w:hAnsi="Times New Roman" w:cs="Times New Roman"/>
          <w:sz w:val="24"/>
          <w:szCs w:val="24"/>
          <w:lang w:val="en-US"/>
        </w:rPr>
        <w:t>Q</w:t>
      </w:r>
      <w:proofErr w:type="spellStart"/>
      <w:r w:rsidRPr="00883B26">
        <w:rPr>
          <w:rFonts w:ascii="Times New Roman" w:hAnsi="Times New Roman" w:cs="Times New Roman"/>
          <w:sz w:val="24"/>
          <w:szCs w:val="24"/>
          <w:lang w:val="uk-UA"/>
        </w:rPr>
        <w:t>вн</w:t>
      </w:r>
      <w:proofErr w:type="spellEnd"/>
      <w:r w:rsidRPr="00883B26">
        <w:rPr>
          <w:rFonts w:ascii="Times New Roman" w:hAnsi="Times New Roman" w:cs="Times New Roman"/>
          <w:sz w:val="24"/>
          <w:szCs w:val="24"/>
          <w:lang w:val="uk-UA"/>
        </w:rPr>
        <w:t xml:space="preserve">                                             </w:t>
      </w:r>
      <w:proofErr w:type="gramStart"/>
      <w:r w:rsidRPr="00883B26">
        <w:rPr>
          <w:rFonts w:ascii="Times New Roman" w:hAnsi="Times New Roman" w:cs="Times New Roman"/>
          <w:sz w:val="24"/>
          <w:szCs w:val="24"/>
          <w:lang w:val="uk-UA"/>
        </w:rPr>
        <w:t xml:space="preserve">   (</w:t>
      </w:r>
      <w:proofErr w:type="gramEnd"/>
      <w:r w:rsidRPr="00883B26">
        <w:rPr>
          <w:rFonts w:ascii="Times New Roman" w:hAnsi="Times New Roman" w:cs="Times New Roman"/>
          <w:sz w:val="24"/>
          <w:szCs w:val="24"/>
          <w:lang w:val="uk-UA"/>
        </w:rPr>
        <w:t>16)</w:t>
      </w:r>
    </w:p>
    <w:p w14:paraId="0982D6BB"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де </w:t>
      </w:r>
      <w:r w:rsidRPr="00883B26">
        <w:rPr>
          <w:rFonts w:ascii="Times New Roman" w:hAnsi="Times New Roman" w:cs="Times New Roman"/>
          <w:sz w:val="24"/>
          <w:szCs w:val="24"/>
          <w:lang w:val="en-US"/>
        </w:rPr>
        <w:t>Q</w:t>
      </w:r>
      <w:proofErr w:type="spellStart"/>
      <w:r w:rsidRPr="00883B26">
        <w:rPr>
          <w:rFonts w:ascii="Times New Roman" w:hAnsi="Times New Roman" w:cs="Times New Roman"/>
          <w:sz w:val="24"/>
          <w:szCs w:val="24"/>
          <w:vertAlign w:val="subscript"/>
          <w:lang w:val="uk-UA"/>
        </w:rPr>
        <w:t>сер.р</w:t>
      </w:r>
      <w:proofErr w:type="spellEnd"/>
      <w:r w:rsidRPr="00883B26">
        <w:rPr>
          <w:rFonts w:ascii="Times New Roman" w:hAnsi="Times New Roman" w:cs="Times New Roman"/>
          <w:sz w:val="24"/>
          <w:szCs w:val="24"/>
          <w:lang w:val="uk-UA"/>
        </w:rPr>
        <w:t xml:space="preserve"> – середня за опалювальний період витрата тепла, кВт</w:t>
      </w:r>
    </w:p>
    <w:p w14:paraId="7B748112" w14:textId="77C1A0DE" w:rsidR="00A92F2C" w:rsidRPr="00883B26" w:rsidRDefault="00F025C0" w:rsidP="00F025C0">
      <w:pPr>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           </w:t>
      </w:r>
      <w:r w:rsidR="00A92F2C" w:rsidRPr="00883B26">
        <w:rPr>
          <w:rFonts w:ascii="Times New Roman" w:hAnsi="Times New Roman" w:cs="Times New Roman"/>
          <w:sz w:val="24"/>
          <w:szCs w:val="24"/>
          <w:lang w:val="uk-UA"/>
        </w:rPr>
        <w:t xml:space="preserve"> </w:t>
      </w:r>
      <w:r w:rsidR="00A92F2C" w:rsidRPr="00883B26">
        <w:rPr>
          <w:rFonts w:ascii="Times New Roman" w:hAnsi="Times New Roman" w:cs="Times New Roman"/>
          <w:sz w:val="24"/>
          <w:szCs w:val="24"/>
          <w:lang w:val="en-US"/>
        </w:rPr>
        <w:t>n</w:t>
      </w:r>
      <w:proofErr w:type="spellStart"/>
      <w:r w:rsidR="00A92F2C" w:rsidRPr="00883B26">
        <w:rPr>
          <w:rFonts w:ascii="Times New Roman" w:hAnsi="Times New Roman" w:cs="Times New Roman"/>
          <w:sz w:val="24"/>
          <w:szCs w:val="24"/>
          <w:vertAlign w:val="subscript"/>
          <w:lang w:val="uk-UA"/>
        </w:rPr>
        <w:t>о.п</w:t>
      </w:r>
      <w:proofErr w:type="spellEnd"/>
      <w:r w:rsidR="00A92F2C" w:rsidRPr="00883B26">
        <w:rPr>
          <w:rFonts w:ascii="Times New Roman" w:hAnsi="Times New Roman" w:cs="Times New Roman"/>
          <w:sz w:val="24"/>
          <w:szCs w:val="24"/>
          <w:vertAlign w:val="subscript"/>
          <w:lang w:val="uk-UA"/>
        </w:rPr>
        <w:t>.</w:t>
      </w:r>
      <w:r w:rsidR="00A92F2C" w:rsidRPr="00883B26">
        <w:rPr>
          <w:rFonts w:ascii="Times New Roman" w:hAnsi="Times New Roman" w:cs="Times New Roman"/>
          <w:sz w:val="24"/>
          <w:szCs w:val="24"/>
          <w:lang w:val="uk-UA"/>
        </w:rPr>
        <w:t xml:space="preserve"> – протяжність опалювального періоду, год.</w:t>
      </w:r>
    </w:p>
    <w:p w14:paraId="3F889822"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0,9 – коефіцієнт, що враховує втрати від внутрішніх </w:t>
      </w:r>
      <w:proofErr w:type="spellStart"/>
      <w:r w:rsidRPr="00883B26">
        <w:rPr>
          <w:rFonts w:ascii="Times New Roman" w:hAnsi="Times New Roman" w:cs="Times New Roman"/>
          <w:sz w:val="24"/>
          <w:szCs w:val="24"/>
          <w:lang w:val="uk-UA"/>
        </w:rPr>
        <w:t>теплонадходжень</w:t>
      </w:r>
      <w:proofErr w:type="spellEnd"/>
      <w:r w:rsidRPr="00883B26">
        <w:rPr>
          <w:rFonts w:ascii="Times New Roman" w:hAnsi="Times New Roman" w:cs="Times New Roman"/>
          <w:sz w:val="24"/>
          <w:szCs w:val="24"/>
          <w:lang w:val="uk-UA"/>
        </w:rPr>
        <w:t>.</w:t>
      </w:r>
    </w:p>
    <w:p w14:paraId="76412F48"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Також при цьому враховується кількість внутрішніх </w:t>
      </w:r>
      <w:proofErr w:type="spellStart"/>
      <w:r w:rsidRPr="00883B26">
        <w:rPr>
          <w:rFonts w:ascii="Times New Roman" w:hAnsi="Times New Roman" w:cs="Times New Roman"/>
          <w:sz w:val="24"/>
          <w:szCs w:val="24"/>
          <w:lang w:val="uk-UA"/>
        </w:rPr>
        <w:t>теплонадходжень</w:t>
      </w:r>
      <w:proofErr w:type="spellEnd"/>
      <w:r w:rsidRPr="00883B26">
        <w:rPr>
          <w:rFonts w:ascii="Times New Roman" w:hAnsi="Times New Roman" w:cs="Times New Roman"/>
          <w:sz w:val="24"/>
          <w:szCs w:val="24"/>
          <w:lang w:val="uk-UA"/>
        </w:rPr>
        <w:t xml:space="preserve">, які мало залежать від температури зовнішнього повітря. </w:t>
      </w:r>
    </w:p>
    <w:p w14:paraId="3DBFE2AE"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Для оцінки річних витрат тепла користуються такими показниками як протяжність та середня температура опалювального періоду.</w:t>
      </w:r>
    </w:p>
    <w:p w14:paraId="0567FB11"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Приклад 5. Знайти річні витрати тепла на систему опалення для попереднього прикладу.  </w:t>
      </w:r>
    </w:p>
    <w:p w14:paraId="01176417"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З   ДСТУ-Н Б В.1.1-27:2010 для м. Житомир середня температура опалювального періоду -0,2</w:t>
      </w:r>
      <w:r w:rsidRPr="00883B26">
        <w:rPr>
          <w:rFonts w:ascii="Times New Roman" w:hAnsi="Times New Roman" w:cs="Times New Roman"/>
          <w:sz w:val="24"/>
          <w:szCs w:val="24"/>
          <w:vertAlign w:val="superscript"/>
          <w:lang w:val="uk-UA"/>
        </w:rPr>
        <w:t>0</w:t>
      </w:r>
      <w:r w:rsidRPr="00883B26">
        <w:rPr>
          <w:rFonts w:ascii="Times New Roman" w:hAnsi="Times New Roman" w:cs="Times New Roman"/>
          <w:sz w:val="24"/>
          <w:szCs w:val="24"/>
          <w:lang w:val="uk-UA"/>
        </w:rPr>
        <w:t xml:space="preserve">С, протяжність опалювального періоду 184 доби. </w:t>
      </w:r>
    </w:p>
    <w:p w14:paraId="79678092"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Кількість годин роботи системи опалення складає:</w:t>
      </w:r>
    </w:p>
    <w:p w14:paraId="12BC666A" w14:textId="77777777" w:rsidR="00A92F2C" w:rsidRPr="00883B26" w:rsidRDefault="00A92F2C" w:rsidP="00F025C0">
      <w:pPr>
        <w:ind w:firstLine="709"/>
        <w:jc w:val="center"/>
        <w:rPr>
          <w:rFonts w:ascii="Times New Roman" w:hAnsi="Times New Roman" w:cs="Times New Roman"/>
          <w:sz w:val="24"/>
          <w:szCs w:val="24"/>
          <w:lang w:val="uk-UA"/>
        </w:rPr>
      </w:pPr>
      <w:r w:rsidRPr="00883B26">
        <w:rPr>
          <w:rFonts w:ascii="Times New Roman" w:hAnsi="Times New Roman" w:cs="Times New Roman"/>
          <w:sz w:val="24"/>
          <w:szCs w:val="24"/>
          <w:lang w:val="uk-UA"/>
        </w:rPr>
        <w:t>184·24 = 4416 год.</w:t>
      </w:r>
    </w:p>
    <w:p w14:paraId="60B1BBCF"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Середня за опалювальний період потужність системи опалення:</w:t>
      </w:r>
    </w:p>
    <w:p w14:paraId="1D7EE318" w14:textId="77777777" w:rsidR="00A92F2C" w:rsidRPr="00883B26" w:rsidRDefault="00A92F2C" w:rsidP="00F025C0">
      <w:pPr>
        <w:ind w:firstLine="709"/>
        <w:jc w:val="center"/>
        <w:rPr>
          <w:rFonts w:ascii="Times New Roman" w:hAnsi="Times New Roman" w:cs="Times New Roman"/>
          <w:sz w:val="24"/>
          <w:szCs w:val="24"/>
          <w:lang w:val="uk-UA"/>
        </w:rPr>
      </w:pPr>
      <w:r w:rsidRPr="00883B26">
        <w:rPr>
          <w:rFonts w:ascii="Times New Roman" w:hAnsi="Times New Roman" w:cs="Times New Roman"/>
          <w:sz w:val="24"/>
          <w:szCs w:val="24"/>
          <w:lang w:val="uk-UA"/>
        </w:rPr>
        <w:t>903·(20-(-0,2))/(20-(-22)) = 415 Вт.</w:t>
      </w:r>
    </w:p>
    <w:p w14:paraId="27DAE2F7"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lastRenderedPageBreak/>
        <w:t>Оскільки припливне повітря не підігрівається, до розрахунку приймається сума трансмісійних та вентиляційних тепловтрат.</w:t>
      </w:r>
    </w:p>
    <w:p w14:paraId="1341F001"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Розрахункові </w:t>
      </w:r>
      <w:proofErr w:type="spellStart"/>
      <w:r w:rsidRPr="00883B26">
        <w:rPr>
          <w:rFonts w:ascii="Times New Roman" w:hAnsi="Times New Roman" w:cs="Times New Roman"/>
          <w:sz w:val="24"/>
          <w:szCs w:val="24"/>
          <w:lang w:val="uk-UA"/>
        </w:rPr>
        <w:t>теплонадходження</w:t>
      </w:r>
      <w:proofErr w:type="spellEnd"/>
      <w:r w:rsidRPr="00883B26">
        <w:rPr>
          <w:rFonts w:ascii="Times New Roman" w:hAnsi="Times New Roman" w:cs="Times New Roman"/>
          <w:sz w:val="24"/>
          <w:szCs w:val="24"/>
          <w:lang w:val="uk-UA"/>
        </w:rPr>
        <w:t xml:space="preserve"> приміщення складають</w:t>
      </w:r>
    </w:p>
    <w:p w14:paraId="63A11AC5" w14:textId="77777777" w:rsidR="00A92F2C" w:rsidRPr="00883B26" w:rsidRDefault="00A92F2C" w:rsidP="00F025C0">
      <w:pPr>
        <w:ind w:firstLine="709"/>
        <w:jc w:val="center"/>
        <w:rPr>
          <w:rFonts w:ascii="Times New Roman" w:hAnsi="Times New Roman" w:cs="Times New Roman"/>
          <w:sz w:val="24"/>
          <w:szCs w:val="24"/>
          <w:lang w:val="uk-UA"/>
        </w:rPr>
      </w:pPr>
      <w:r w:rsidRPr="00883B26">
        <w:rPr>
          <w:rFonts w:ascii="Times New Roman" w:hAnsi="Times New Roman" w:cs="Times New Roman"/>
          <w:sz w:val="24"/>
          <w:szCs w:val="24"/>
          <w:lang w:val="en-US"/>
        </w:rPr>
        <w:t>Q</w:t>
      </w:r>
      <w:proofErr w:type="spellStart"/>
      <w:r w:rsidRPr="00883B26">
        <w:rPr>
          <w:rFonts w:ascii="Times New Roman" w:hAnsi="Times New Roman" w:cs="Times New Roman"/>
          <w:sz w:val="24"/>
          <w:szCs w:val="24"/>
          <w:lang w:val="uk-UA"/>
        </w:rPr>
        <w:t>вн</w:t>
      </w:r>
      <w:proofErr w:type="spellEnd"/>
      <w:r w:rsidRPr="00883B26">
        <w:rPr>
          <w:rFonts w:ascii="Times New Roman" w:hAnsi="Times New Roman" w:cs="Times New Roman"/>
          <w:sz w:val="24"/>
          <w:szCs w:val="24"/>
          <w:lang w:val="uk-UA"/>
        </w:rPr>
        <w:t xml:space="preserve"> = 10,9·5 = 55 Вт.</w:t>
      </w:r>
    </w:p>
    <w:p w14:paraId="368CF18D" w14:textId="77777777" w:rsidR="00A92F2C" w:rsidRPr="00883B26" w:rsidRDefault="00A92F2C" w:rsidP="00A92F2C">
      <w:pPr>
        <w:ind w:firstLine="709"/>
        <w:jc w:val="both"/>
        <w:rPr>
          <w:rFonts w:ascii="Times New Roman" w:hAnsi="Times New Roman" w:cs="Times New Roman"/>
          <w:sz w:val="24"/>
          <w:szCs w:val="24"/>
          <w:lang w:val="uk-UA"/>
        </w:rPr>
      </w:pPr>
      <w:proofErr w:type="spellStart"/>
      <w:r w:rsidRPr="00883B26">
        <w:rPr>
          <w:rFonts w:ascii="Times New Roman" w:hAnsi="Times New Roman" w:cs="Times New Roman"/>
          <w:sz w:val="24"/>
          <w:szCs w:val="24"/>
          <w:lang w:val="uk-UA"/>
        </w:rPr>
        <w:t>Теплонадходження</w:t>
      </w:r>
      <w:proofErr w:type="spellEnd"/>
      <w:r w:rsidRPr="00883B26">
        <w:rPr>
          <w:rFonts w:ascii="Times New Roman" w:hAnsi="Times New Roman" w:cs="Times New Roman"/>
          <w:sz w:val="24"/>
          <w:szCs w:val="24"/>
          <w:lang w:val="uk-UA"/>
        </w:rPr>
        <w:t xml:space="preserve"> приміщення за опалювальний період складають</w:t>
      </w:r>
    </w:p>
    <w:p w14:paraId="581B7CF9" w14:textId="77777777" w:rsidR="00A92F2C" w:rsidRPr="00883B26" w:rsidRDefault="00A92F2C" w:rsidP="00F025C0">
      <w:pPr>
        <w:ind w:firstLine="709"/>
        <w:jc w:val="center"/>
        <w:rPr>
          <w:rFonts w:ascii="Times New Roman" w:hAnsi="Times New Roman" w:cs="Times New Roman"/>
          <w:sz w:val="24"/>
          <w:szCs w:val="24"/>
          <w:lang w:val="uk-UA"/>
        </w:rPr>
      </w:pPr>
      <w:r w:rsidRPr="00883B26">
        <w:rPr>
          <w:rFonts w:ascii="Times New Roman" w:hAnsi="Times New Roman" w:cs="Times New Roman"/>
          <w:sz w:val="24"/>
          <w:szCs w:val="24"/>
          <w:lang w:val="en-US"/>
        </w:rPr>
        <w:t>Q</w:t>
      </w:r>
      <w:proofErr w:type="spellStart"/>
      <w:r w:rsidRPr="00883B26">
        <w:rPr>
          <w:rFonts w:ascii="Times New Roman" w:hAnsi="Times New Roman" w:cs="Times New Roman"/>
          <w:sz w:val="24"/>
          <w:szCs w:val="24"/>
          <w:lang w:val="uk-UA"/>
        </w:rPr>
        <w:t>вн</w:t>
      </w:r>
      <w:proofErr w:type="spellEnd"/>
      <w:r w:rsidRPr="00883B26">
        <w:rPr>
          <w:rFonts w:ascii="Times New Roman" w:hAnsi="Times New Roman" w:cs="Times New Roman"/>
          <w:sz w:val="24"/>
          <w:szCs w:val="24"/>
          <w:lang w:val="uk-UA"/>
        </w:rPr>
        <w:t xml:space="preserve"> = 0,055 · 4416 = 243 кВт</w:t>
      </w:r>
    </w:p>
    <w:p w14:paraId="319632A0" w14:textId="77777777"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Річна витрата тепла на систему опалення</w:t>
      </w:r>
    </w:p>
    <w:p w14:paraId="6A20F99E" w14:textId="77777777" w:rsidR="00A92F2C" w:rsidRPr="00883B26" w:rsidRDefault="00A92F2C" w:rsidP="00F025C0">
      <w:pPr>
        <w:ind w:firstLine="709"/>
        <w:jc w:val="center"/>
        <w:rPr>
          <w:rFonts w:ascii="Times New Roman" w:hAnsi="Times New Roman" w:cs="Times New Roman"/>
          <w:sz w:val="24"/>
          <w:szCs w:val="24"/>
          <w:lang w:val="uk-UA"/>
        </w:rPr>
      </w:pPr>
      <w:r w:rsidRPr="00883B26">
        <w:rPr>
          <w:rFonts w:ascii="Times New Roman" w:hAnsi="Times New Roman" w:cs="Times New Roman"/>
          <w:sz w:val="24"/>
          <w:szCs w:val="24"/>
          <w:lang w:val="en-US"/>
        </w:rPr>
        <w:t>Q</w:t>
      </w:r>
      <w:r w:rsidRPr="00883B26">
        <w:rPr>
          <w:rFonts w:ascii="Times New Roman" w:hAnsi="Times New Roman" w:cs="Times New Roman"/>
          <w:sz w:val="24"/>
          <w:szCs w:val="24"/>
          <w:vertAlign w:val="subscript"/>
          <w:lang w:val="uk-UA"/>
        </w:rPr>
        <w:t>річ</w:t>
      </w:r>
      <w:r w:rsidRPr="00883B26">
        <w:rPr>
          <w:rFonts w:ascii="Times New Roman" w:hAnsi="Times New Roman" w:cs="Times New Roman"/>
          <w:sz w:val="24"/>
          <w:szCs w:val="24"/>
          <w:lang w:val="uk-UA"/>
        </w:rPr>
        <w:t xml:space="preserve"> = 0,415·4416 -243·0,9 = 1616 </w:t>
      </w:r>
      <w:proofErr w:type="spellStart"/>
      <w:r w:rsidRPr="00883B26">
        <w:rPr>
          <w:rFonts w:ascii="Times New Roman" w:hAnsi="Times New Roman" w:cs="Times New Roman"/>
          <w:sz w:val="24"/>
          <w:szCs w:val="24"/>
          <w:lang w:val="uk-UA"/>
        </w:rPr>
        <w:t>кВт·год</w:t>
      </w:r>
      <w:proofErr w:type="spellEnd"/>
      <w:r w:rsidRPr="00883B26">
        <w:rPr>
          <w:rFonts w:ascii="Times New Roman" w:hAnsi="Times New Roman" w:cs="Times New Roman"/>
          <w:sz w:val="24"/>
          <w:szCs w:val="24"/>
          <w:lang w:val="uk-UA"/>
        </w:rPr>
        <w:t>.</w:t>
      </w:r>
    </w:p>
    <w:p w14:paraId="0E1505E8" w14:textId="277DF768" w:rsidR="00A92F2C" w:rsidRPr="00883B26" w:rsidRDefault="00A92F2C" w:rsidP="00A92F2C">
      <w:pPr>
        <w:ind w:firstLine="709"/>
        <w:jc w:val="both"/>
        <w:rPr>
          <w:rFonts w:ascii="Times New Roman" w:hAnsi="Times New Roman" w:cs="Times New Roman"/>
          <w:sz w:val="24"/>
          <w:szCs w:val="24"/>
          <w:lang w:val="uk-UA"/>
        </w:rPr>
      </w:pPr>
      <w:r w:rsidRPr="00883B26">
        <w:rPr>
          <w:rFonts w:ascii="Times New Roman" w:hAnsi="Times New Roman" w:cs="Times New Roman"/>
          <w:sz w:val="24"/>
          <w:szCs w:val="24"/>
          <w:lang w:val="uk-UA"/>
        </w:rPr>
        <w:t xml:space="preserve">Для попередніх розрахунків потужності системи опалення користуються укрупненими показниками витрат тепла на будівлю. </w:t>
      </w:r>
    </w:p>
    <w:p w14:paraId="1004F67B" w14:textId="43CE8CF4" w:rsidR="00B66893" w:rsidRDefault="00B66893">
      <w:pPr>
        <w:rPr>
          <w:rFonts w:ascii="Times New Roman" w:hAnsi="Times New Roman" w:cs="Times New Roman"/>
          <w:sz w:val="24"/>
          <w:szCs w:val="24"/>
        </w:rPr>
      </w:pPr>
    </w:p>
    <w:p w14:paraId="66023CBD" w14:textId="77777777" w:rsidR="00B66893" w:rsidRDefault="00B66893">
      <w:pPr>
        <w:rPr>
          <w:rFonts w:ascii="Times New Roman" w:hAnsi="Times New Roman" w:cs="Times New Roman"/>
          <w:sz w:val="24"/>
          <w:szCs w:val="24"/>
        </w:rPr>
      </w:pPr>
      <w:r>
        <w:rPr>
          <w:rFonts w:ascii="Times New Roman" w:hAnsi="Times New Roman" w:cs="Times New Roman"/>
          <w:sz w:val="24"/>
          <w:szCs w:val="24"/>
        </w:rPr>
        <w:br w:type="page"/>
      </w:r>
    </w:p>
    <w:p w14:paraId="2A0CB027" w14:textId="49E8F9B8" w:rsidR="00705A47" w:rsidRDefault="00B66893" w:rsidP="00B66893">
      <w:pPr>
        <w:jc w:val="center"/>
        <w:rPr>
          <w:rFonts w:ascii="Times New Roman,Bold" w:hAnsi="Times New Roman,Bold" w:cs="Times New Roman,Bold"/>
          <w:b/>
          <w:bCs/>
          <w:sz w:val="32"/>
          <w:szCs w:val="32"/>
          <w:lang w:val="ru-UA"/>
          <w14:ligatures w14:val="standardContextual"/>
        </w:rPr>
      </w:pPr>
      <w:r>
        <w:rPr>
          <w:rFonts w:ascii="Times New Roman,Bold" w:hAnsi="Times New Roman,Bold" w:cs="Times New Roman,Bold"/>
          <w:b/>
          <w:bCs/>
          <w:sz w:val="32"/>
          <w:szCs w:val="32"/>
          <w:lang w:val="ru-UA"/>
          <w14:ligatures w14:val="standardContextual"/>
        </w:rPr>
        <w:lastRenderedPageBreak/>
        <w:t>ДОДАТКИ</w:t>
      </w:r>
    </w:p>
    <w:p w14:paraId="6313B115" w14:textId="77777777" w:rsidR="00B66893" w:rsidRDefault="00B66893" w:rsidP="00B66893">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t>Додаток</w:t>
      </w:r>
      <w:proofErr w:type="spellEnd"/>
      <w:r>
        <w:rPr>
          <w:rFonts w:ascii="Times New Roman" w:hAnsi="Times New Roman" w:cs="Times New Roman"/>
          <w:sz w:val="32"/>
          <w:szCs w:val="32"/>
          <w:lang w:val="ru-UA"/>
          <w14:ligatures w14:val="standardContextual"/>
        </w:rPr>
        <w:t xml:space="preserve"> А</w:t>
      </w:r>
    </w:p>
    <w:p w14:paraId="057D6E6A" w14:textId="77777777" w:rsidR="00B66893" w:rsidRDefault="00B66893" w:rsidP="00B66893">
      <w:pPr>
        <w:autoSpaceDE w:val="0"/>
        <w:autoSpaceDN w:val="0"/>
        <w:adjustRightInd w:val="0"/>
        <w:spacing w:after="0" w:line="240" w:lineRule="auto"/>
        <w:jc w:val="center"/>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t>Таблиця</w:t>
      </w:r>
      <w:proofErr w:type="spellEnd"/>
      <w:r>
        <w:rPr>
          <w:rFonts w:ascii="Times New Roman" w:hAnsi="Times New Roman" w:cs="Times New Roman"/>
          <w:sz w:val="32"/>
          <w:szCs w:val="32"/>
          <w:lang w:val="ru-UA"/>
          <w14:ligatures w14:val="standardContextual"/>
        </w:rPr>
        <w:t xml:space="preserve"> А.1 - </w:t>
      </w:r>
      <w:proofErr w:type="spellStart"/>
      <w:r>
        <w:rPr>
          <w:rFonts w:ascii="Times New Roman" w:hAnsi="Times New Roman" w:cs="Times New Roman"/>
          <w:sz w:val="32"/>
          <w:szCs w:val="32"/>
          <w:lang w:val="ru-UA"/>
          <w14:ligatures w14:val="standardContextual"/>
        </w:rPr>
        <w:t>Розрахункова</w:t>
      </w:r>
      <w:proofErr w:type="spellEnd"/>
      <w:r>
        <w:rPr>
          <w:rFonts w:ascii="Times New Roman" w:hAnsi="Times New Roman" w:cs="Times New Roman"/>
          <w:sz w:val="32"/>
          <w:szCs w:val="32"/>
          <w:lang w:val="ru-UA"/>
          <w14:ligatures w14:val="standardContextual"/>
        </w:rPr>
        <w:t xml:space="preserve"> температура </w:t>
      </w:r>
      <w:proofErr w:type="spellStart"/>
      <w:r>
        <w:rPr>
          <w:rFonts w:ascii="Times New Roman" w:hAnsi="Times New Roman" w:cs="Times New Roman"/>
          <w:sz w:val="32"/>
          <w:szCs w:val="32"/>
          <w:lang w:val="ru-UA"/>
          <w14:ligatures w14:val="standardContextual"/>
        </w:rPr>
        <w:t>повітря</w:t>
      </w:r>
      <w:proofErr w:type="spellEnd"/>
      <w:r>
        <w:rPr>
          <w:rFonts w:ascii="Times New Roman" w:hAnsi="Times New Roman" w:cs="Times New Roman"/>
          <w:sz w:val="32"/>
          <w:szCs w:val="32"/>
          <w:lang w:val="ru-UA"/>
          <w14:ligatures w14:val="standardContextual"/>
        </w:rPr>
        <w:t xml:space="preserve"> та </w:t>
      </w:r>
      <w:proofErr w:type="spellStart"/>
      <w:r>
        <w:rPr>
          <w:rFonts w:ascii="Times New Roman" w:hAnsi="Times New Roman" w:cs="Times New Roman"/>
          <w:sz w:val="32"/>
          <w:szCs w:val="32"/>
          <w:lang w:val="ru-UA"/>
          <w14:ligatures w14:val="standardContextual"/>
        </w:rPr>
        <w:t>кратність</w:t>
      </w:r>
      <w:proofErr w:type="spellEnd"/>
    </w:p>
    <w:p w14:paraId="462BF8EE" w14:textId="754EEB4B" w:rsidR="00B66893" w:rsidRDefault="00B66893" w:rsidP="00B66893">
      <w:pPr>
        <w:jc w:val="center"/>
        <w:rPr>
          <w:rFonts w:ascii="Times New Roman" w:hAnsi="Times New Roman" w:cs="Times New Roman"/>
          <w:sz w:val="32"/>
          <w:szCs w:val="32"/>
          <w:lang w:val="ru-UA"/>
          <w14:ligatures w14:val="standardContextual"/>
        </w:rPr>
      </w:pPr>
      <w:r w:rsidRPr="00B66893">
        <w:rPr>
          <w:rFonts w:ascii="Times New Roman" w:hAnsi="Times New Roman" w:cs="Times New Roman"/>
          <w:noProof/>
          <w:sz w:val="24"/>
          <w:szCs w:val="24"/>
        </w:rPr>
        <w:drawing>
          <wp:anchor distT="0" distB="0" distL="114300" distR="114300" simplePos="0" relativeHeight="251662336" behindDoc="0" locked="0" layoutInCell="1" allowOverlap="1" wp14:anchorId="68B87231" wp14:editId="6FA59208">
            <wp:simplePos x="0" y="0"/>
            <wp:positionH relativeFrom="page">
              <wp:align>center</wp:align>
            </wp:positionH>
            <wp:positionV relativeFrom="paragraph">
              <wp:posOffset>394335</wp:posOffset>
            </wp:positionV>
            <wp:extent cx="5967845" cy="7139940"/>
            <wp:effectExtent l="0" t="0" r="0" b="3810"/>
            <wp:wrapTopAndBottom/>
            <wp:docPr id="6444335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433588" name=""/>
                    <pic:cNvPicPr/>
                  </pic:nvPicPr>
                  <pic:blipFill>
                    <a:blip r:embed="rId14">
                      <a:extLst>
                        <a:ext uri="{28A0092B-C50C-407E-A947-70E740481C1C}">
                          <a14:useLocalDpi xmlns:a14="http://schemas.microsoft.com/office/drawing/2010/main" val="0"/>
                        </a:ext>
                      </a:extLst>
                    </a:blip>
                    <a:stretch>
                      <a:fillRect/>
                    </a:stretch>
                  </pic:blipFill>
                  <pic:spPr>
                    <a:xfrm>
                      <a:off x="0" y="0"/>
                      <a:ext cx="5967845" cy="7139940"/>
                    </a:xfrm>
                    <a:prstGeom prst="rect">
                      <a:avLst/>
                    </a:prstGeom>
                  </pic:spPr>
                </pic:pic>
              </a:graphicData>
            </a:graphic>
          </wp:anchor>
        </w:drawing>
      </w:r>
      <w:proofErr w:type="spellStart"/>
      <w:r>
        <w:rPr>
          <w:rFonts w:ascii="Times New Roman" w:hAnsi="Times New Roman" w:cs="Times New Roman"/>
          <w:sz w:val="32"/>
          <w:szCs w:val="32"/>
          <w:lang w:val="ru-UA"/>
          <w14:ligatures w14:val="standardContextual"/>
        </w:rPr>
        <w:t>повітрообміну</w:t>
      </w:r>
      <w:proofErr w:type="spellEnd"/>
      <w:r>
        <w:rPr>
          <w:rFonts w:ascii="Times New Roman" w:hAnsi="Times New Roman" w:cs="Times New Roman"/>
          <w:sz w:val="32"/>
          <w:szCs w:val="32"/>
          <w:lang w:val="ru-UA"/>
          <w14:ligatures w14:val="standardContextual"/>
        </w:rPr>
        <w:t xml:space="preserve"> в </w:t>
      </w:r>
      <w:proofErr w:type="spellStart"/>
      <w:r>
        <w:rPr>
          <w:rFonts w:ascii="Times New Roman" w:hAnsi="Times New Roman" w:cs="Times New Roman"/>
          <w:sz w:val="32"/>
          <w:szCs w:val="32"/>
          <w:lang w:val="ru-UA"/>
          <w14:ligatures w14:val="standardContextual"/>
        </w:rPr>
        <w:t>приміщеннях</w:t>
      </w:r>
      <w:proofErr w:type="spellEnd"/>
    </w:p>
    <w:p w14:paraId="524F65CC" w14:textId="66EB8B61" w:rsidR="00B66893" w:rsidRPr="00CC75CA" w:rsidRDefault="00B66893" w:rsidP="00B66893">
      <w:pPr>
        <w:jc w:val="center"/>
        <w:rPr>
          <w:rFonts w:ascii="Times New Roman" w:hAnsi="Times New Roman" w:cs="Times New Roman"/>
          <w:sz w:val="24"/>
          <w:szCs w:val="24"/>
          <w:lang w:val="ru-UA"/>
        </w:rPr>
      </w:pPr>
    </w:p>
    <w:p w14:paraId="5E940C67" w14:textId="77777777" w:rsidR="00B66893" w:rsidRPr="00CC75CA" w:rsidRDefault="00B66893" w:rsidP="00B66893">
      <w:pPr>
        <w:jc w:val="center"/>
        <w:rPr>
          <w:rFonts w:ascii="Times New Roman" w:hAnsi="Times New Roman" w:cs="Times New Roman"/>
          <w:sz w:val="24"/>
          <w:szCs w:val="24"/>
          <w:lang w:val="ru-UA"/>
        </w:rPr>
      </w:pPr>
    </w:p>
    <w:p w14:paraId="5BEECB70" w14:textId="77777777" w:rsidR="00B66893" w:rsidRPr="00CC75CA" w:rsidRDefault="00B66893" w:rsidP="00B66893">
      <w:pPr>
        <w:jc w:val="center"/>
        <w:rPr>
          <w:rFonts w:ascii="Times New Roman" w:hAnsi="Times New Roman" w:cs="Times New Roman"/>
          <w:sz w:val="24"/>
          <w:szCs w:val="24"/>
          <w:lang w:val="ru-UA"/>
        </w:rPr>
      </w:pPr>
    </w:p>
    <w:p w14:paraId="0C3B73EF" w14:textId="77777777" w:rsidR="00B66893" w:rsidRDefault="00B66893" w:rsidP="00B66893">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lastRenderedPageBreak/>
        <w:t>Додаток</w:t>
      </w:r>
      <w:proofErr w:type="spellEnd"/>
      <w:r>
        <w:rPr>
          <w:rFonts w:ascii="Times New Roman" w:hAnsi="Times New Roman" w:cs="Times New Roman"/>
          <w:sz w:val="32"/>
          <w:szCs w:val="32"/>
          <w:lang w:val="ru-UA"/>
          <w14:ligatures w14:val="standardContextual"/>
        </w:rPr>
        <w:t xml:space="preserve"> Б</w:t>
      </w:r>
    </w:p>
    <w:p w14:paraId="37774853" w14:textId="5DD16DFE" w:rsidR="00B66893" w:rsidRDefault="00B66893" w:rsidP="00B66893">
      <w:pPr>
        <w:jc w:val="center"/>
        <w:rPr>
          <w:rFonts w:ascii="Times New Roman" w:hAnsi="Times New Roman" w:cs="Times New Roman"/>
          <w:sz w:val="32"/>
          <w:szCs w:val="32"/>
          <w:lang w:val="uk-UA"/>
          <w14:ligatures w14:val="standardContextual"/>
        </w:rPr>
      </w:pPr>
      <w:proofErr w:type="spellStart"/>
      <w:r>
        <w:rPr>
          <w:rFonts w:ascii="Times New Roman" w:hAnsi="Times New Roman" w:cs="Times New Roman"/>
          <w:sz w:val="32"/>
          <w:szCs w:val="32"/>
          <w:lang w:val="ru-UA"/>
          <w14:ligatures w14:val="standardContextual"/>
        </w:rPr>
        <w:t>Таблиця</w:t>
      </w:r>
      <w:proofErr w:type="spellEnd"/>
      <w:r>
        <w:rPr>
          <w:rFonts w:ascii="Times New Roman" w:hAnsi="Times New Roman" w:cs="Times New Roman"/>
          <w:sz w:val="32"/>
          <w:szCs w:val="32"/>
          <w:lang w:val="ru-UA"/>
          <w14:ligatures w14:val="standardContextual"/>
        </w:rPr>
        <w:t xml:space="preserve"> Б.1 - </w:t>
      </w:r>
      <w:proofErr w:type="spellStart"/>
      <w:r>
        <w:rPr>
          <w:rFonts w:ascii="Times New Roman" w:hAnsi="Times New Roman" w:cs="Times New Roman"/>
          <w:sz w:val="32"/>
          <w:szCs w:val="32"/>
          <w:lang w:val="ru-UA"/>
          <w14:ligatures w14:val="standardContextual"/>
        </w:rPr>
        <w:t>Розрахункові</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параметри</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зовнішнього</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повітря</w:t>
      </w:r>
      <w:proofErr w:type="spellEnd"/>
    </w:p>
    <w:p w14:paraId="3BF9B491" w14:textId="635A51D0" w:rsidR="00B66893" w:rsidRDefault="00B66893" w:rsidP="00B66893">
      <w:pPr>
        <w:jc w:val="center"/>
        <w:rPr>
          <w:rFonts w:ascii="Times New Roman" w:hAnsi="Times New Roman" w:cs="Times New Roman"/>
          <w:sz w:val="24"/>
          <w:szCs w:val="24"/>
          <w:lang w:val="uk-UA"/>
        </w:rPr>
      </w:pPr>
      <w:r w:rsidRPr="00B66893">
        <w:rPr>
          <w:rFonts w:ascii="Times New Roman" w:hAnsi="Times New Roman" w:cs="Times New Roman"/>
          <w:noProof/>
          <w:sz w:val="24"/>
          <w:szCs w:val="24"/>
          <w:lang w:val="uk-UA"/>
        </w:rPr>
        <w:drawing>
          <wp:inline distT="0" distB="0" distL="0" distR="0" wp14:anchorId="1B017DDE" wp14:editId="53DEE004">
            <wp:extent cx="6233160" cy="3733899"/>
            <wp:effectExtent l="0" t="0" r="0" b="0"/>
            <wp:docPr id="5525823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582338" name=""/>
                    <pic:cNvPicPr/>
                  </pic:nvPicPr>
                  <pic:blipFill>
                    <a:blip r:embed="rId15"/>
                    <a:stretch>
                      <a:fillRect/>
                    </a:stretch>
                  </pic:blipFill>
                  <pic:spPr>
                    <a:xfrm>
                      <a:off x="0" y="0"/>
                      <a:ext cx="6242577" cy="3739540"/>
                    </a:xfrm>
                    <a:prstGeom prst="rect">
                      <a:avLst/>
                    </a:prstGeom>
                  </pic:spPr>
                </pic:pic>
              </a:graphicData>
            </a:graphic>
          </wp:inline>
        </w:drawing>
      </w:r>
    </w:p>
    <w:p w14:paraId="0ED4BBF0" w14:textId="1A9066EF" w:rsidR="00B66893" w:rsidRDefault="00B66893" w:rsidP="00B66893">
      <w:pPr>
        <w:jc w:val="center"/>
        <w:rPr>
          <w:rFonts w:ascii="Times New Roman" w:hAnsi="Times New Roman" w:cs="Times New Roman"/>
          <w:sz w:val="24"/>
          <w:szCs w:val="24"/>
          <w:lang w:val="uk-UA"/>
        </w:rPr>
      </w:pPr>
      <w:r w:rsidRPr="00B66893">
        <w:rPr>
          <w:rFonts w:ascii="Times New Roman" w:hAnsi="Times New Roman" w:cs="Times New Roman"/>
          <w:noProof/>
          <w:sz w:val="24"/>
          <w:szCs w:val="24"/>
          <w:lang w:val="uk-UA"/>
        </w:rPr>
        <w:drawing>
          <wp:inline distT="0" distB="0" distL="0" distR="0" wp14:anchorId="30C99872" wp14:editId="1BCAC2E0">
            <wp:extent cx="6242791" cy="3893820"/>
            <wp:effectExtent l="0" t="0" r="5715" b="0"/>
            <wp:docPr id="5513936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93664" name=""/>
                    <pic:cNvPicPr/>
                  </pic:nvPicPr>
                  <pic:blipFill>
                    <a:blip r:embed="rId16"/>
                    <a:stretch>
                      <a:fillRect/>
                    </a:stretch>
                  </pic:blipFill>
                  <pic:spPr>
                    <a:xfrm>
                      <a:off x="0" y="0"/>
                      <a:ext cx="6243686" cy="3894378"/>
                    </a:xfrm>
                    <a:prstGeom prst="rect">
                      <a:avLst/>
                    </a:prstGeom>
                  </pic:spPr>
                </pic:pic>
              </a:graphicData>
            </a:graphic>
          </wp:inline>
        </w:drawing>
      </w:r>
    </w:p>
    <w:p w14:paraId="5D944236" w14:textId="77777777" w:rsidR="00B66893" w:rsidRDefault="00B66893" w:rsidP="00B66893">
      <w:pPr>
        <w:jc w:val="center"/>
        <w:rPr>
          <w:rFonts w:ascii="Times New Roman" w:hAnsi="Times New Roman" w:cs="Times New Roman"/>
          <w:sz w:val="24"/>
          <w:szCs w:val="24"/>
          <w:lang w:val="uk-UA"/>
        </w:rPr>
      </w:pPr>
    </w:p>
    <w:p w14:paraId="3B090903" w14:textId="77777777" w:rsidR="00B66893" w:rsidRDefault="00B66893" w:rsidP="00B66893">
      <w:pPr>
        <w:jc w:val="center"/>
        <w:rPr>
          <w:rFonts w:ascii="Times New Roman" w:hAnsi="Times New Roman" w:cs="Times New Roman"/>
          <w:sz w:val="24"/>
          <w:szCs w:val="24"/>
          <w:lang w:val="uk-UA"/>
        </w:rPr>
      </w:pPr>
    </w:p>
    <w:p w14:paraId="2283663C" w14:textId="77777777" w:rsidR="00B66893" w:rsidRDefault="00B66893" w:rsidP="00B66893">
      <w:pPr>
        <w:jc w:val="center"/>
        <w:rPr>
          <w:rFonts w:ascii="Times New Roman" w:hAnsi="Times New Roman" w:cs="Times New Roman"/>
          <w:sz w:val="24"/>
          <w:szCs w:val="24"/>
          <w:lang w:val="uk-UA"/>
        </w:rPr>
      </w:pPr>
    </w:p>
    <w:p w14:paraId="2A449C3C" w14:textId="66152EEB" w:rsidR="00B66893" w:rsidRDefault="00B66893" w:rsidP="00B66893">
      <w:pPr>
        <w:rPr>
          <w:rFonts w:ascii="Times New Roman" w:hAnsi="Times New Roman" w:cs="Times New Roman"/>
          <w:sz w:val="24"/>
          <w:szCs w:val="24"/>
          <w:lang w:val="uk-UA"/>
        </w:rPr>
      </w:pPr>
    </w:p>
    <w:p w14:paraId="238B63B1" w14:textId="03CEC18D" w:rsidR="00B66893" w:rsidRDefault="00B66893" w:rsidP="00B66893">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r w:rsidRPr="00B66893">
        <w:rPr>
          <w:rFonts w:ascii="Times New Roman" w:hAnsi="Times New Roman" w:cs="Times New Roman"/>
          <w:noProof/>
          <w:sz w:val="32"/>
          <w:szCs w:val="32"/>
          <w:lang w:val="ru-UA"/>
          <w14:ligatures w14:val="standardContextual"/>
        </w:rPr>
        <w:drawing>
          <wp:anchor distT="0" distB="0" distL="114300" distR="114300" simplePos="0" relativeHeight="251663360" behindDoc="0" locked="0" layoutInCell="1" allowOverlap="1" wp14:anchorId="68083B77" wp14:editId="163F9848">
            <wp:simplePos x="0" y="0"/>
            <wp:positionH relativeFrom="column">
              <wp:posOffset>-592455</wp:posOffset>
            </wp:positionH>
            <wp:positionV relativeFrom="paragraph">
              <wp:posOffset>346710</wp:posOffset>
            </wp:positionV>
            <wp:extent cx="6832600" cy="5074920"/>
            <wp:effectExtent l="0" t="0" r="6350" b="0"/>
            <wp:wrapTopAndBottom/>
            <wp:docPr id="14693647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64748" name=""/>
                    <pic:cNvPicPr/>
                  </pic:nvPicPr>
                  <pic:blipFill>
                    <a:blip r:embed="rId17">
                      <a:extLst>
                        <a:ext uri="{28A0092B-C50C-407E-A947-70E740481C1C}">
                          <a14:useLocalDpi xmlns:a14="http://schemas.microsoft.com/office/drawing/2010/main" val="0"/>
                        </a:ext>
                      </a:extLst>
                    </a:blip>
                    <a:stretch>
                      <a:fillRect/>
                    </a:stretch>
                  </pic:blipFill>
                  <pic:spPr>
                    <a:xfrm>
                      <a:off x="0" y="0"/>
                      <a:ext cx="6832600" cy="507492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sz w:val="32"/>
          <w:szCs w:val="32"/>
          <w:lang w:val="ru-UA"/>
          <w14:ligatures w14:val="standardContextual"/>
        </w:rPr>
        <w:t>Продовження</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таблиці</w:t>
      </w:r>
      <w:proofErr w:type="spellEnd"/>
      <w:r>
        <w:rPr>
          <w:rFonts w:ascii="Times New Roman" w:hAnsi="Times New Roman" w:cs="Times New Roman"/>
          <w:sz w:val="32"/>
          <w:szCs w:val="32"/>
          <w:lang w:val="ru-UA"/>
          <w14:ligatures w14:val="standardContextual"/>
        </w:rPr>
        <w:t xml:space="preserve"> Б.1</w:t>
      </w:r>
    </w:p>
    <w:p w14:paraId="0DDA5F83" w14:textId="52D4CE56" w:rsidR="00B66893" w:rsidRDefault="00B66893" w:rsidP="00B66893">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
    <w:p w14:paraId="27C043DA" w14:textId="6E70808B" w:rsidR="00B66893" w:rsidRDefault="00B66893" w:rsidP="00B66893">
      <w:pPr>
        <w:autoSpaceDE w:val="0"/>
        <w:autoSpaceDN w:val="0"/>
        <w:adjustRightInd w:val="0"/>
        <w:spacing w:after="0" w:line="240" w:lineRule="auto"/>
        <w:jc w:val="center"/>
        <w:rPr>
          <w:rFonts w:ascii="Times New Roman" w:hAnsi="Times New Roman" w:cs="Times New Roman"/>
          <w:sz w:val="32"/>
          <w:szCs w:val="32"/>
          <w:lang w:val="ru-UA"/>
          <w14:ligatures w14:val="standardContextual"/>
        </w:rPr>
      </w:pPr>
    </w:p>
    <w:p w14:paraId="17CDF4F5" w14:textId="5B63EEBF" w:rsidR="00B66893" w:rsidRDefault="00B66893" w:rsidP="00B66893">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
    <w:p w14:paraId="1B345B88" w14:textId="0543598A" w:rsidR="00B66893" w:rsidRDefault="00B66893" w:rsidP="00B66893">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
    <w:p w14:paraId="491913E4" w14:textId="55CFB9B9" w:rsidR="00B66893" w:rsidRDefault="00B66893" w:rsidP="00B66893">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
    <w:p w14:paraId="0C4A3C9F" w14:textId="622A8472" w:rsidR="00B66893" w:rsidRDefault="00B66893" w:rsidP="00B66893">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
    <w:p w14:paraId="1D4D4D93" w14:textId="77777777" w:rsidR="00B66893" w:rsidRDefault="00B66893" w:rsidP="00B66893">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
    <w:p w14:paraId="26BE7BB8" w14:textId="77777777" w:rsidR="00B66893" w:rsidRDefault="00B66893" w:rsidP="00B66893">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
    <w:p w14:paraId="4916A770" w14:textId="77777777" w:rsidR="00B66893" w:rsidRDefault="00B66893" w:rsidP="00B66893">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
    <w:p w14:paraId="0FB48957" w14:textId="77777777" w:rsidR="00B66893" w:rsidRDefault="00B66893" w:rsidP="00B66893">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
    <w:p w14:paraId="1A567190" w14:textId="77777777" w:rsidR="00B66893" w:rsidRDefault="00B66893" w:rsidP="00B66893">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
    <w:p w14:paraId="78C4CC0A" w14:textId="77777777" w:rsidR="00B66893" w:rsidRDefault="00B66893" w:rsidP="0011687F">
      <w:pPr>
        <w:autoSpaceDE w:val="0"/>
        <w:autoSpaceDN w:val="0"/>
        <w:adjustRightInd w:val="0"/>
        <w:spacing w:after="0" w:line="240" w:lineRule="auto"/>
        <w:rPr>
          <w:rFonts w:ascii="Times New Roman" w:hAnsi="Times New Roman" w:cs="Times New Roman"/>
          <w:sz w:val="32"/>
          <w:szCs w:val="32"/>
          <w:lang w:val="ru-UA"/>
          <w14:ligatures w14:val="standardContextual"/>
        </w:rPr>
      </w:pPr>
    </w:p>
    <w:p w14:paraId="69787BDB" w14:textId="77777777" w:rsidR="0011687F" w:rsidRDefault="0011687F" w:rsidP="0011687F">
      <w:pPr>
        <w:autoSpaceDE w:val="0"/>
        <w:autoSpaceDN w:val="0"/>
        <w:adjustRightInd w:val="0"/>
        <w:spacing w:after="0" w:line="240" w:lineRule="auto"/>
        <w:rPr>
          <w:rFonts w:ascii="Times New Roman" w:hAnsi="Times New Roman" w:cs="Times New Roman"/>
          <w:sz w:val="32"/>
          <w:szCs w:val="32"/>
          <w:lang w:val="ru-UA"/>
          <w14:ligatures w14:val="standardContextual"/>
        </w:rPr>
      </w:pPr>
    </w:p>
    <w:p w14:paraId="6407198B" w14:textId="77777777" w:rsidR="00B66893" w:rsidRDefault="00B66893" w:rsidP="00B66893">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
    <w:p w14:paraId="67B5436F" w14:textId="77777777" w:rsidR="00B66893" w:rsidRDefault="00B66893" w:rsidP="00B66893">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
    <w:p w14:paraId="19F4B3DC" w14:textId="32BCC35C" w:rsidR="00B66893" w:rsidRDefault="00B66893" w:rsidP="00B66893">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lastRenderedPageBreak/>
        <w:t>Додаток</w:t>
      </w:r>
      <w:proofErr w:type="spellEnd"/>
      <w:r>
        <w:rPr>
          <w:rFonts w:ascii="Times New Roman" w:hAnsi="Times New Roman" w:cs="Times New Roman"/>
          <w:sz w:val="32"/>
          <w:szCs w:val="32"/>
          <w:lang w:val="ru-UA"/>
          <w14:ligatures w14:val="standardContextual"/>
        </w:rPr>
        <w:t xml:space="preserve"> В</w:t>
      </w:r>
    </w:p>
    <w:p w14:paraId="5BA4D11E" w14:textId="77777777" w:rsidR="00B66893" w:rsidRDefault="00B66893" w:rsidP="00B66893">
      <w:pPr>
        <w:autoSpaceDE w:val="0"/>
        <w:autoSpaceDN w:val="0"/>
        <w:adjustRightInd w:val="0"/>
        <w:spacing w:after="0" w:line="240" w:lineRule="auto"/>
        <w:jc w:val="center"/>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t>Таблиця</w:t>
      </w:r>
      <w:proofErr w:type="spellEnd"/>
      <w:r>
        <w:rPr>
          <w:rFonts w:ascii="Times New Roman" w:hAnsi="Times New Roman" w:cs="Times New Roman"/>
          <w:sz w:val="32"/>
          <w:szCs w:val="32"/>
          <w:lang w:val="ru-UA"/>
          <w14:ligatures w14:val="standardContextual"/>
        </w:rPr>
        <w:t xml:space="preserve"> В.1 - </w:t>
      </w:r>
      <w:proofErr w:type="spellStart"/>
      <w:r>
        <w:rPr>
          <w:rFonts w:ascii="Times New Roman" w:hAnsi="Times New Roman" w:cs="Times New Roman"/>
          <w:sz w:val="32"/>
          <w:szCs w:val="32"/>
          <w:lang w:val="ru-UA"/>
          <w14:ligatures w14:val="standardContextual"/>
        </w:rPr>
        <w:t>Теплотехнічні</w:t>
      </w:r>
      <w:proofErr w:type="spellEnd"/>
      <w:r>
        <w:rPr>
          <w:rFonts w:ascii="Times New Roman" w:hAnsi="Times New Roman" w:cs="Times New Roman"/>
          <w:sz w:val="32"/>
          <w:szCs w:val="32"/>
          <w:lang w:val="ru-UA"/>
          <w14:ligatures w14:val="standardContextual"/>
        </w:rPr>
        <w:t xml:space="preserve"> характеристики </w:t>
      </w:r>
      <w:proofErr w:type="spellStart"/>
      <w:r>
        <w:rPr>
          <w:rFonts w:ascii="Times New Roman" w:hAnsi="Times New Roman" w:cs="Times New Roman"/>
          <w:sz w:val="32"/>
          <w:szCs w:val="32"/>
          <w:lang w:val="ru-UA"/>
          <w14:ligatures w14:val="standardContextual"/>
        </w:rPr>
        <w:t>цегляних</w:t>
      </w:r>
      <w:proofErr w:type="spellEnd"/>
    </w:p>
    <w:p w14:paraId="3BBBFC5D" w14:textId="5CF74FB4" w:rsidR="00B66893" w:rsidRDefault="00B66893" w:rsidP="00B66893">
      <w:pPr>
        <w:jc w:val="center"/>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t>будівельних</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конструкцій</w:t>
      </w:r>
      <w:proofErr w:type="spellEnd"/>
    </w:p>
    <w:p w14:paraId="660EDAB9" w14:textId="046FD3F0" w:rsidR="00B66893" w:rsidRDefault="00B66893" w:rsidP="00B66893">
      <w:pPr>
        <w:jc w:val="center"/>
        <w:rPr>
          <w:rFonts w:ascii="Times New Roman" w:hAnsi="Times New Roman" w:cs="Times New Roman"/>
          <w:sz w:val="24"/>
          <w:szCs w:val="24"/>
          <w:lang w:val="uk-UA"/>
        </w:rPr>
      </w:pPr>
      <w:r w:rsidRPr="00B66893">
        <w:rPr>
          <w:rFonts w:ascii="Times New Roman" w:hAnsi="Times New Roman" w:cs="Times New Roman"/>
          <w:noProof/>
          <w:sz w:val="24"/>
          <w:szCs w:val="24"/>
          <w:lang w:val="uk-UA"/>
        </w:rPr>
        <w:drawing>
          <wp:inline distT="0" distB="0" distL="0" distR="0" wp14:anchorId="512257F5" wp14:editId="1F878256">
            <wp:extent cx="6102808" cy="8199120"/>
            <wp:effectExtent l="0" t="0" r="0" b="0"/>
            <wp:docPr id="11346798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79882" name=""/>
                    <pic:cNvPicPr/>
                  </pic:nvPicPr>
                  <pic:blipFill>
                    <a:blip r:embed="rId18"/>
                    <a:stretch>
                      <a:fillRect/>
                    </a:stretch>
                  </pic:blipFill>
                  <pic:spPr>
                    <a:xfrm>
                      <a:off x="0" y="0"/>
                      <a:ext cx="6113546" cy="8213546"/>
                    </a:xfrm>
                    <a:prstGeom prst="rect">
                      <a:avLst/>
                    </a:prstGeom>
                  </pic:spPr>
                </pic:pic>
              </a:graphicData>
            </a:graphic>
          </wp:inline>
        </w:drawing>
      </w:r>
    </w:p>
    <w:p w14:paraId="4F3F477E" w14:textId="2C9FDAAF" w:rsidR="00B66893" w:rsidRDefault="00B66893">
      <w:pPr>
        <w:rPr>
          <w:rFonts w:ascii="Times New Roman" w:hAnsi="Times New Roman" w:cs="Times New Roman"/>
          <w:sz w:val="24"/>
          <w:szCs w:val="24"/>
          <w:lang w:val="uk-UA"/>
        </w:rPr>
      </w:pPr>
    </w:p>
    <w:p w14:paraId="3DF0C1D4" w14:textId="77777777" w:rsidR="00B66893" w:rsidRDefault="00B66893" w:rsidP="00B66893">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t>Додаток</w:t>
      </w:r>
      <w:proofErr w:type="spellEnd"/>
      <w:r>
        <w:rPr>
          <w:rFonts w:ascii="Times New Roman" w:hAnsi="Times New Roman" w:cs="Times New Roman"/>
          <w:sz w:val="32"/>
          <w:szCs w:val="32"/>
          <w:lang w:val="ru-UA"/>
          <w14:ligatures w14:val="standardContextual"/>
        </w:rPr>
        <w:t xml:space="preserve"> Г</w:t>
      </w:r>
    </w:p>
    <w:p w14:paraId="74400E83" w14:textId="5848B629" w:rsidR="00B66893" w:rsidRDefault="00B66893" w:rsidP="00B66893">
      <w:pPr>
        <w:jc w:val="center"/>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t>Таблиця</w:t>
      </w:r>
      <w:proofErr w:type="spellEnd"/>
      <w:r>
        <w:rPr>
          <w:rFonts w:ascii="Times New Roman" w:hAnsi="Times New Roman" w:cs="Times New Roman"/>
          <w:sz w:val="32"/>
          <w:szCs w:val="32"/>
          <w:lang w:val="ru-UA"/>
          <w14:ligatures w14:val="standardContextual"/>
        </w:rPr>
        <w:t xml:space="preserve"> Г.1 - </w:t>
      </w:r>
      <w:proofErr w:type="spellStart"/>
      <w:r>
        <w:rPr>
          <w:rFonts w:ascii="Times New Roman" w:hAnsi="Times New Roman" w:cs="Times New Roman"/>
          <w:sz w:val="32"/>
          <w:szCs w:val="32"/>
          <w:lang w:val="ru-UA"/>
          <w14:ligatures w14:val="standardContextual"/>
        </w:rPr>
        <w:t>Конструктивні</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рішення</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стін</w:t>
      </w:r>
      <w:proofErr w:type="spellEnd"/>
    </w:p>
    <w:p w14:paraId="0C1E4B23" w14:textId="5F04DF76" w:rsidR="00B66893" w:rsidRDefault="00B66893" w:rsidP="00B66893">
      <w:pPr>
        <w:jc w:val="center"/>
        <w:rPr>
          <w:rFonts w:ascii="Times New Roman" w:hAnsi="Times New Roman" w:cs="Times New Roman"/>
          <w:sz w:val="24"/>
          <w:szCs w:val="24"/>
          <w:lang w:val="uk-UA"/>
        </w:rPr>
      </w:pPr>
      <w:r w:rsidRPr="00B66893">
        <w:rPr>
          <w:rFonts w:ascii="Times New Roman" w:hAnsi="Times New Roman" w:cs="Times New Roman"/>
          <w:noProof/>
          <w:sz w:val="24"/>
          <w:szCs w:val="24"/>
          <w:lang w:val="uk-UA"/>
        </w:rPr>
        <w:drawing>
          <wp:inline distT="0" distB="0" distL="0" distR="0" wp14:anchorId="58FD8EED" wp14:editId="1AD7C0AE">
            <wp:extent cx="6111333" cy="7680960"/>
            <wp:effectExtent l="0" t="0" r="3810" b="0"/>
            <wp:docPr id="8973957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95757" name=""/>
                    <pic:cNvPicPr/>
                  </pic:nvPicPr>
                  <pic:blipFill>
                    <a:blip r:embed="rId19"/>
                    <a:stretch>
                      <a:fillRect/>
                    </a:stretch>
                  </pic:blipFill>
                  <pic:spPr>
                    <a:xfrm>
                      <a:off x="0" y="0"/>
                      <a:ext cx="6125932" cy="7699309"/>
                    </a:xfrm>
                    <a:prstGeom prst="rect">
                      <a:avLst/>
                    </a:prstGeom>
                  </pic:spPr>
                </pic:pic>
              </a:graphicData>
            </a:graphic>
          </wp:inline>
        </w:drawing>
      </w:r>
    </w:p>
    <w:p w14:paraId="72040183" w14:textId="77777777" w:rsidR="0011687F" w:rsidRDefault="0011687F" w:rsidP="0011687F">
      <w:pPr>
        <w:rPr>
          <w:rFonts w:ascii="Times New Roman" w:hAnsi="Times New Roman" w:cs="Times New Roman"/>
          <w:sz w:val="24"/>
          <w:szCs w:val="24"/>
          <w:lang w:val="uk-UA"/>
        </w:rPr>
      </w:pPr>
    </w:p>
    <w:p w14:paraId="05BF4FA7" w14:textId="175F7769" w:rsidR="0011687F" w:rsidRDefault="0011687F" w:rsidP="0011687F">
      <w:pPr>
        <w:tabs>
          <w:tab w:val="left" w:pos="5364"/>
        </w:tabs>
        <w:rPr>
          <w:rFonts w:ascii="Times New Roman" w:hAnsi="Times New Roman" w:cs="Times New Roman"/>
          <w:sz w:val="24"/>
          <w:szCs w:val="24"/>
          <w:lang w:val="uk-UA"/>
        </w:rPr>
      </w:pPr>
      <w:r>
        <w:rPr>
          <w:rFonts w:ascii="Times New Roman" w:hAnsi="Times New Roman" w:cs="Times New Roman"/>
          <w:sz w:val="24"/>
          <w:szCs w:val="24"/>
          <w:lang w:val="uk-UA"/>
        </w:rPr>
        <w:tab/>
      </w:r>
    </w:p>
    <w:p w14:paraId="4E9F3AF2" w14:textId="55D81ED5" w:rsidR="0011687F" w:rsidRDefault="0011687F" w:rsidP="0011687F">
      <w:pPr>
        <w:tabs>
          <w:tab w:val="left" w:pos="5364"/>
        </w:tabs>
        <w:jc w:val="right"/>
        <w:rPr>
          <w:rFonts w:ascii="Times New Roman" w:hAnsi="Times New Roman" w:cs="Times New Roman"/>
          <w:sz w:val="24"/>
          <w:szCs w:val="24"/>
          <w:lang w:val="uk-UA"/>
        </w:rPr>
      </w:pPr>
      <w:proofErr w:type="spellStart"/>
      <w:r>
        <w:rPr>
          <w:rFonts w:ascii="Times New Roman" w:hAnsi="Times New Roman" w:cs="Times New Roman"/>
          <w:sz w:val="32"/>
          <w:szCs w:val="32"/>
          <w:lang w:val="ru-UA"/>
          <w14:ligatures w14:val="standardContextual"/>
        </w:rPr>
        <w:lastRenderedPageBreak/>
        <w:t>Продовження</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таблиці</w:t>
      </w:r>
      <w:proofErr w:type="spellEnd"/>
      <w:r>
        <w:rPr>
          <w:rFonts w:ascii="Times New Roman" w:hAnsi="Times New Roman" w:cs="Times New Roman"/>
          <w:sz w:val="32"/>
          <w:szCs w:val="32"/>
          <w:lang w:val="ru-UA"/>
          <w14:ligatures w14:val="standardContextual"/>
        </w:rPr>
        <w:t xml:space="preserve"> Г.1</w:t>
      </w:r>
    </w:p>
    <w:p w14:paraId="55598E75" w14:textId="2714AC2E" w:rsidR="0011687F" w:rsidRDefault="0011687F" w:rsidP="0011687F">
      <w:pPr>
        <w:tabs>
          <w:tab w:val="left" w:pos="5364"/>
        </w:tabs>
        <w:jc w:val="center"/>
        <w:rPr>
          <w:rFonts w:ascii="Times New Roman" w:hAnsi="Times New Roman" w:cs="Times New Roman"/>
          <w:sz w:val="24"/>
          <w:szCs w:val="24"/>
          <w:lang w:val="uk-UA"/>
        </w:rPr>
      </w:pPr>
      <w:r w:rsidRPr="0011687F">
        <w:rPr>
          <w:rFonts w:ascii="Times New Roman" w:hAnsi="Times New Roman" w:cs="Times New Roman"/>
          <w:noProof/>
          <w:sz w:val="24"/>
          <w:szCs w:val="24"/>
          <w:lang w:val="uk-UA"/>
        </w:rPr>
        <w:drawing>
          <wp:inline distT="0" distB="0" distL="0" distR="0" wp14:anchorId="5F1E1AC7" wp14:editId="5768649E">
            <wp:extent cx="5968572" cy="5791200"/>
            <wp:effectExtent l="0" t="0" r="0" b="0"/>
            <wp:docPr id="14219880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988069" name=""/>
                    <pic:cNvPicPr/>
                  </pic:nvPicPr>
                  <pic:blipFill>
                    <a:blip r:embed="rId20"/>
                    <a:stretch>
                      <a:fillRect/>
                    </a:stretch>
                  </pic:blipFill>
                  <pic:spPr>
                    <a:xfrm>
                      <a:off x="0" y="0"/>
                      <a:ext cx="5981423" cy="5803670"/>
                    </a:xfrm>
                    <a:prstGeom prst="rect">
                      <a:avLst/>
                    </a:prstGeom>
                  </pic:spPr>
                </pic:pic>
              </a:graphicData>
            </a:graphic>
          </wp:inline>
        </w:drawing>
      </w:r>
    </w:p>
    <w:p w14:paraId="0B269606" w14:textId="77777777" w:rsidR="0011687F" w:rsidRDefault="0011687F" w:rsidP="0011687F">
      <w:pPr>
        <w:tabs>
          <w:tab w:val="left" w:pos="5364"/>
        </w:tabs>
        <w:rPr>
          <w:rFonts w:ascii="Times New Roman" w:hAnsi="Times New Roman" w:cs="Times New Roman"/>
          <w:sz w:val="24"/>
          <w:szCs w:val="24"/>
          <w:lang w:val="uk-UA"/>
        </w:rPr>
      </w:pPr>
    </w:p>
    <w:p w14:paraId="1BB99B00" w14:textId="77777777" w:rsidR="0011687F" w:rsidRDefault="0011687F" w:rsidP="0011687F">
      <w:pPr>
        <w:tabs>
          <w:tab w:val="left" w:pos="5364"/>
        </w:tabs>
        <w:rPr>
          <w:rFonts w:ascii="Times New Roman" w:hAnsi="Times New Roman" w:cs="Times New Roman"/>
          <w:sz w:val="24"/>
          <w:szCs w:val="24"/>
          <w:lang w:val="uk-UA"/>
        </w:rPr>
      </w:pPr>
    </w:p>
    <w:p w14:paraId="42D3CFDB" w14:textId="77777777" w:rsidR="0011687F" w:rsidRDefault="0011687F" w:rsidP="0011687F">
      <w:pPr>
        <w:tabs>
          <w:tab w:val="left" w:pos="5364"/>
        </w:tabs>
        <w:rPr>
          <w:rFonts w:ascii="Times New Roman" w:hAnsi="Times New Roman" w:cs="Times New Roman"/>
          <w:sz w:val="24"/>
          <w:szCs w:val="24"/>
          <w:lang w:val="uk-UA"/>
        </w:rPr>
      </w:pPr>
    </w:p>
    <w:p w14:paraId="34A7E862" w14:textId="77777777" w:rsidR="0011687F" w:rsidRDefault="0011687F" w:rsidP="0011687F">
      <w:pPr>
        <w:tabs>
          <w:tab w:val="left" w:pos="5364"/>
        </w:tabs>
        <w:rPr>
          <w:rFonts w:ascii="Times New Roman" w:hAnsi="Times New Roman" w:cs="Times New Roman"/>
          <w:sz w:val="24"/>
          <w:szCs w:val="24"/>
          <w:lang w:val="uk-UA"/>
        </w:rPr>
      </w:pPr>
    </w:p>
    <w:p w14:paraId="6CDD1866" w14:textId="77777777" w:rsidR="0011687F" w:rsidRDefault="0011687F" w:rsidP="0011687F">
      <w:pPr>
        <w:tabs>
          <w:tab w:val="left" w:pos="5364"/>
        </w:tabs>
        <w:rPr>
          <w:rFonts w:ascii="Times New Roman" w:hAnsi="Times New Roman" w:cs="Times New Roman"/>
          <w:sz w:val="24"/>
          <w:szCs w:val="24"/>
          <w:lang w:val="uk-UA"/>
        </w:rPr>
      </w:pPr>
    </w:p>
    <w:p w14:paraId="404737F8" w14:textId="77777777" w:rsidR="0011687F" w:rsidRDefault="0011687F" w:rsidP="0011687F">
      <w:pPr>
        <w:tabs>
          <w:tab w:val="left" w:pos="5364"/>
        </w:tabs>
        <w:rPr>
          <w:rFonts w:ascii="Times New Roman" w:hAnsi="Times New Roman" w:cs="Times New Roman"/>
          <w:sz w:val="24"/>
          <w:szCs w:val="24"/>
          <w:lang w:val="uk-UA"/>
        </w:rPr>
      </w:pPr>
    </w:p>
    <w:p w14:paraId="7DF3E140" w14:textId="77777777" w:rsidR="0011687F" w:rsidRDefault="0011687F" w:rsidP="0011687F">
      <w:pPr>
        <w:tabs>
          <w:tab w:val="left" w:pos="5364"/>
        </w:tabs>
        <w:rPr>
          <w:rFonts w:ascii="Times New Roman" w:hAnsi="Times New Roman" w:cs="Times New Roman"/>
          <w:sz w:val="24"/>
          <w:szCs w:val="24"/>
          <w:lang w:val="uk-UA"/>
        </w:rPr>
      </w:pPr>
    </w:p>
    <w:p w14:paraId="1D2D79B3" w14:textId="77777777" w:rsidR="0011687F" w:rsidRDefault="0011687F" w:rsidP="0011687F">
      <w:pPr>
        <w:tabs>
          <w:tab w:val="left" w:pos="5364"/>
        </w:tabs>
        <w:rPr>
          <w:rFonts w:ascii="Times New Roman" w:hAnsi="Times New Roman" w:cs="Times New Roman"/>
          <w:sz w:val="24"/>
          <w:szCs w:val="24"/>
          <w:lang w:val="uk-UA"/>
        </w:rPr>
      </w:pPr>
    </w:p>
    <w:p w14:paraId="1C4888EC" w14:textId="77777777" w:rsidR="0011687F" w:rsidRDefault="0011687F" w:rsidP="0011687F">
      <w:pPr>
        <w:tabs>
          <w:tab w:val="left" w:pos="5364"/>
        </w:tabs>
        <w:rPr>
          <w:rFonts w:ascii="Times New Roman" w:hAnsi="Times New Roman" w:cs="Times New Roman"/>
          <w:sz w:val="24"/>
          <w:szCs w:val="24"/>
          <w:lang w:val="uk-UA"/>
        </w:rPr>
      </w:pPr>
    </w:p>
    <w:p w14:paraId="570462F2" w14:textId="77777777" w:rsidR="0011687F" w:rsidRDefault="0011687F" w:rsidP="0011687F">
      <w:pPr>
        <w:tabs>
          <w:tab w:val="left" w:pos="5364"/>
        </w:tabs>
        <w:rPr>
          <w:rFonts w:ascii="Times New Roman" w:hAnsi="Times New Roman" w:cs="Times New Roman"/>
          <w:sz w:val="24"/>
          <w:szCs w:val="24"/>
          <w:lang w:val="uk-UA"/>
        </w:rPr>
      </w:pPr>
    </w:p>
    <w:p w14:paraId="3F9198E8" w14:textId="77777777" w:rsidR="0011687F" w:rsidRDefault="0011687F" w:rsidP="0011687F">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lastRenderedPageBreak/>
        <w:t>Додаток</w:t>
      </w:r>
      <w:proofErr w:type="spellEnd"/>
      <w:r>
        <w:rPr>
          <w:rFonts w:ascii="Times New Roman" w:hAnsi="Times New Roman" w:cs="Times New Roman"/>
          <w:sz w:val="32"/>
          <w:szCs w:val="32"/>
          <w:lang w:val="ru-UA"/>
          <w14:ligatures w14:val="standardContextual"/>
        </w:rPr>
        <w:t xml:space="preserve"> Д</w:t>
      </w:r>
    </w:p>
    <w:p w14:paraId="7245825A" w14:textId="1A11EBFB" w:rsidR="0011687F" w:rsidRDefault="0011687F" w:rsidP="0011687F">
      <w:pPr>
        <w:tabs>
          <w:tab w:val="left" w:pos="5364"/>
        </w:tabs>
        <w:jc w:val="center"/>
        <w:rPr>
          <w:rFonts w:ascii="Times New Roman" w:hAnsi="Times New Roman" w:cs="Times New Roman"/>
          <w:sz w:val="32"/>
          <w:szCs w:val="32"/>
          <w:lang w:val="ru-UA"/>
          <w14:ligatures w14:val="standardContextual"/>
        </w:rPr>
      </w:pPr>
      <w:r w:rsidRPr="0011687F">
        <w:rPr>
          <w:rFonts w:ascii="Times New Roman" w:hAnsi="Times New Roman" w:cs="Times New Roman"/>
          <w:noProof/>
          <w:sz w:val="24"/>
          <w:szCs w:val="24"/>
          <w:lang w:val="uk-UA"/>
        </w:rPr>
        <w:drawing>
          <wp:anchor distT="0" distB="0" distL="114300" distR="114300" simplePos="0" relativeHeight="251665408" behindDoc="0" locked="0" layoutInCell="1" allowOverlap="1" wp14:anchorId="6BEE3BD9" wp14:editId="3F81C426">
            <wp:simplePos x="0" y="0"/>
            <wp:positionH relativeFrom="margin">
              <wp:posOffset>-348615</wp:posOffset>
            </wp:positionH>
            <wp:positionV relativeFrom="paragraph">
              <wp:posOffset>356870</wp:posOffset>
            </wp:positionV>
            <wp:extent cx="6578600" cy="7840980"/>
            <wp:effectExtent l="0" t="0" r="0" b="7620"/>
            <wp:wrapTopAndBottom/>
            <wp:docPr id="9202195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219500" name=""/>
                    <pic:cNvPicPr/>
                  </pic:nvPicPr>
                  <pic:blipFill>
                    <a:blip r:embed="rId21">
                      <a:extLst>
                        <a:ext uri="{28A0092B-C50C-407E-A947-70E740481C1C}">
                          <a14:useLocalDpi xmlns:a14="http://schemas.microsoft.com/office/drawing/2010/main" val="0"/>
                        </a:ext>
                      </a:extLst>
                    </a:blip>
                    <a:stretch>
                      <a:fillRect/>
                    </a:stretch>
                  </pic:blipFill>
                  <pic:spPr>
                    <a:xfrm>
                      <a:off x="0" y="0"/>
                      <a:ext cx="6578600" cy="784098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sz w:val="32"/>
          <w:szCs w:val="32"/>
          <w:lang w:val="ru-UA"/>
          <w14:ligatures w14:val="standardContextual"/>
        </w:rPr>
        <w:t>Таблиця</w:t>
      </w:r>
      <w:proofErr w:type="spellEnd"/>
      <w:r>
        <w:rPr>
          <w:rFonts w:ascii="Times New Roman" w:hAnsi="Times New Roman" w:cs="Times New Roman"/>
          <w:sz w:val="32"/>
          <w:szCs w:val="32"/>
          <w:lang w:val="ru-UA"/>
          <w14:ligatures w14:val="standardContextual"/>
        </w:rPr>
        <w:t xml:space="preserve"> Д.1 - </w:t>
      </w:r>
      <w:proofErr w:type="spellStart"/>
      <w:r>
        <w:rPr>
          <w:rFonts w:ascii="Times New Roman" w:hAnsi="Times New Roman" w:cs="Times New Roman"/>
          <w:sz w:val="32"/>
          <w:szCs w:val="32"/>
          <w:lang w:val="ru-UA"/>
          <w14:ligatures w14:val="standardContextual"/>
        </w:rPr>
        <w:t>Конструктивні</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рішення</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покриттів</w:t>
      </w:r>
      <w:proofErr w:type="spellEnd"/>
    </w:p>
    <w:p w14:paraId="34DA8F66" w14:textId="77777777" w:rsidR="00EA78A2" w:rsidRDefault="00EA78A2" w:rsidP="0011687F">
      <w:pPr>
        <w:tabs>
          <w:tab w:val="left" w:pos="5364"/>
        </w:tabs>
        <w:rPr>
          <w:rFonts w:ascii="Times New Roman" w:hAnsi="Times New Roman" w:cs="Times New Roman"/>
          <w:sz w:val="24"/>
          <w:szCs w:val="24"/>
          <w:lang w:val="uk-UA"/>
        </w:rPr>
      </w:pPr>
    </w:p>
    <w:p w14:paraId="3610E3F6" w14:textId="77777777" w:rsidR="00EA78A2" w:rsidRDefault="00EA78A2" w:rsidP="0011687F">
      <w:pPr>
        <w:tabs>
          <w:tab w:val="left" w:pos="5364"/>
        </w:tabs>
        <w:rPr>
          <w:rFonts w:ascii="Times New Roman" w:hAnsi="Times New Roman" w:cs="Times New Roman"/>
          <w:sz w:val="24"/>
          <w:szCs w:val="24"/>
          <w:lang w:val="uk-UA"/>
        </w:rPr>
      </w:pPr>
    </w:p>
    <w:p w14:paraId="15FEF0FE" w14:textId="1472CCD6" w:rsidR="0011687F" w:rsidRDefault="0011687F" w:rsidP="0011687F">
      <w:pPr>
        <w:tabs>
          <w:tab w:val="left" w:pos="5364"/>
        </w:tabs>
        <w:rPr>
          <w:rFonts w:ascii="Times New Roman" w:hAnsi="Times New Roman" w:cs="Times New Roman"/>
          <w:sz w:val="24"/>
          <w:szCs w:val="24"/>
          <w:lang w:val="uk-UA"/>
        </w:rPr>
      </w:pPr>
      <w:r w:rsidRPr="0011687F">
        <w:rPr>
          <w:rFonts w:ascii="Times New Roman" w:hAnsi="Times New Roman" w:cs="Times New Roman"/>
          <w:noProof/>
          <w:sz w:val="24"/>
          <w:szCs w:val="24"/>
          <w:lang w:val="uk-UA"/>
        </w:rPr>
        <w:lastRenderedPageBreak/>
        <w:drawing>
          <wp:anchor distT="0" distB="0" distL="114300" distR="114300" simplePos="0" relativeHeight="251664384" behindDoc="0" locked="0" layoutInCell="1" allowOverlap="1" wp14:anchorId="3F82A892" wp14:editId="103E85A5">
            <wp:simplePos x="0" y="0"/>
            <wp:positionH relativeFrom="margin">
              <wp:align>center</wp:align>
            </wp:positionH>
            <wp:positionV relativeFrom="paragraph">
              <wp:posOffset>0</wp:posOffset>
            </wp:positionV>
            <wp:extent cx="6435989" cy="7757160"/>
            <wp:effectExtent l="0" t="0" r="3175" b="0"/>
            <wp:wrapTopAndBottom/>
            <wp:docPr id="4269962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96263" name=""/>
                    <pic:cNvPicPr/>
                  </pic:nvPicPr>
                  <pic:blipFill>
                    <a:blip r:embed="rId22">
                      <a:extLst>
                        <a:ext uri="{28A0092B-C50C-407E-A947-70E740481C1C}">
                          <a14:useLocalDpi xmlns:a14="http://schemas.microsoft.com/office/drawing/2010/main" val="0"/>
                        </a:ext>
                      </a:extLst>
                    </a:blip>
                    <a:stretch>
                      <a:fillRect/>
                    </a:stretch>
                  </pic:blipFill>
                  <pic:spPr>
                    <a:xfrm>
                      <a:off x="0" y="0"/>
                      <a:ext cx="6435989" cy="7757160"/>
                    </a:xfrm>
                    <a:prstGeom prst="rect">
                      <a:avLst/>
                    </a:prstGeom>
                  </pic:spPr>
                </pic:pic>
              </a:graphicData>
            </a:graphic>
          </wp:anchor>
        </w:drawing>
      </w:r>
    </w:p>
    <w:p w14:paraId="3533F19C" w14:textId="77777777" w:rsidR="00EA78A2" w:rsidRPr="00EA78A2" w:rsidRDefault="00EA78A2" w:rsidP="00EA78A2">
      <w:pPr>
        <w:rPr>
          <w:rFonts w:ascii="Times New Roman" w:hAnsi="Times New Roman" w:cs="Times New Roman"/>
          <w:sz w:val="24"/>
          <w:szCs w:val="24"/>
          <w:lang w:val="uk-UA"/>
        </w:rPr>
      </w:pPr>
    </w:p>
    <w:p w14:paraId="41874D35" w14:textId="77777777" w:rsidR="00EA78A2" w:rsidRPr="00EA78A2" w:rsidRDefault="00EA78A2" w:rsidP="00EA78A2">
      <w:pPr>
        <w:rPr>
          <w:rFonts w:ascii="Times New Roman" w:hAnsi="Times New Roman" w:cs="Times New Roman"/>
          <w:sz w:val="24"/>
          <w:szCs w:val="24"/>
          <w:lang w:val="uk-UA"/>
        </w:rPr>
      </w:pPr>
    </w:p>
    <w:p w14:paraId="51BABF8E" w14:textId="77777777" w:rsidR="00EA78A2" w:rsidRDefault="00EA78A2" w:rsidP="00EA78A2">
      <w:pPr>
        <w:rPr>
          <w:rFonts w:ascii="Times New Roman" w:hAnsi="Times New Roman" w:cs="Times New Roman"/>
          <w:sz w:val="24"/>
          <w:szCs w:val="24"/>
          <w:lang w:val="uk-UA"/>
        </w:rPr>
      </w:pPr>
    </w:p>
    <w:p w14:paraId="2A39D9FA" w14:textId="77777777" w:rsidR="00EA78A2" w:rsidRDefault="00EA78A2" w:rsidP="00EA78A2">
      <w:pPr>
        <w:jc w:val="center"/>
        <w:rPr>
          <w:rFonts w:ascii="Times New Roman" w:hAnsi="Times New Roman" w:cs="Times New Roman"/>
          <w:sz w:val="24"/>
          <w:szCs w:val="24"/>
          <w:lang w:val="uk-UA"/>
        </w:rPr>
      </w:pPr>
    </w:p>
    <w:p w14:paraId="20D9C120" w14:textId="77777777" w:rsidR="00EA78A2" w:rsidRDefault="00EA78A2" w:rsidP="00EA78A2">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lastRenderedPageBreak/>
        <w:t>Додаток</w:t>
      </w:r>
      <w:proofErr w:type="spellEnd"/>
      <w:r>
        <w:rPr>
          <w:rFonts w:ascii="Times New Roman" w:hAnsi="Times New Roman" w:cs="Times New Roman"/>
          <w:sz w:val="32"/>
          <w:szCs w:val="32"/>
          <w:lang w:val="ru-UA"/>
          <w14:ligatures w14:val="standardContextual"/>
        </w:rPr>
        <w:t xml:space="preserve"> Е</w:t>
      </w:r>
    </w:p>
    <w:p w14:paraId="5CD2BF51" w14:textId="77777777" w:rsidR="00EA78A2" w:rsidRDefault="00EA78A2" w:rsidP="00EA78A2">
      <w:pPr>
        <w:autoSpaceDE w:val="0"/>
        <w:autoSpaceDN w:val="0"/>
        <w:adjustRightInd w:val="0"/>
        <w:spacing w:after="0" w:line="240" w:lineRule="auto"/>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t>Таблиця</w:t>
      </w:r>
      <w:proofErr w:type="spellEnd"/>
      <w:r>
        <w:rPr>
          <w:rFonts w:ascii="Times New Roman" w:hAnsi="Times New Roman" w:cs="Times New Roman"/>
          <w:sz w:val="32"/>
          <w:szCs w:val="32"/>
          <w:lang w:val="ru-UA"/>
          <w14:ligatures w14:val="standardContextual"/>
        </w:rPr>
        <w:t xml:space="preserve"> Е.1 - </w:t>
      </w:r>
      <w:proofErr w:type="spellStart"/>
      <w:r>
        <w:rPr>
          <w:rFonts w:ascii="Times New Roman" w:hAnsi="Times New Roman" w:cs="Times New Roman"/>
          <w:sz w:val="32"/>
          <w:szCs w:val="32"/>
          <w:lang w:val="ru-UA"/>
          <w14:ligatures w14:val="standardContextual"/>
        </w:rPr>
        <w:t>Теплотехнічні</w:t>
      </w:r>
      <w:proofErr w:type="spellEnd"/>
      <w:r>
        <w:rPr>
          <w:rFonts w:ascii="Times New Roman" w:hAnsi="Times New Roman" w:cs="Times New Roman"/>
          <w:sz w:val="32"/>
          <w:szCs w:val="32"/>
          <w:lang w:val="ru-UA"/>
          <w14:ligatures w14:val="standardContextual"/>
        </w:rPr>
        <w:t xml:space="preserve"> характеристики </w:t>
      </w:r>
      <w:proofErr w:type="spellStart"/>
      <w:r>
        <w:rPr>
          <w:rFonts w:ascii="Times New Roman" w:hAnsi="Times New Roman" w:cs="Times New Roman"/>
          <w:sz w:val="32"/>
          <w:szCs w:val="32"/>
          <w:lang w:val="ru-UA"/>
          <w14:ligatures w14:val="standardContextual"/>
        </w:rPr>
        <w:t>будівельних</w:t>
      </w:r>
      <w:proofErr w:type="spellEnd"/>
    </w:p>
    <w:p w14:paraId="32CED10A" w14:textId="48551ABC" w:rsidR="00EA78A2" w:rsidRDefault="00EA78A2" w:rsidP="00EA78A2">
      <w:pPr>
        <w:jc w:val="center"/>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t>матеріалів</w:t>
      </w:r>
      <w:proofErr w:type="spellEnd"/>
      <w:r>
        <w:rPr>
          <w:rFonts w:ascii="Times New Roman" w:hAnsi="Times New Roman" w:cs="Times New Roman"/>
          <w:sz w:val="32"/>
          <w:szCs w:val="32"/>
          <w:lang w:val="ru-UA"/>
          <w14:ligatures w14:val="standardContextual"/>
        </w:rPr>
        <w:t xml:space="preserve"> і </w:t>
      </w:r>
      <w:proofErr w:type="spellStart"/>
      <w:r>
        <w:rPr>
          <w:rFonts w:ascii="Times New Roman" w:hAnsi="Times New Roman" w:cs="Times New Roman"/>
          <w:sz w:val="32"/>
          <w:szCs w:val="32"/>
          <w:lang w:val="ru-UA"/>
          <w14:ligatures w14:val="standardContextual"/>
        </w:rPr>
        <w:t>виробів</w:t>
      </w:r>
      <w:proofErr w:type="spellEnd"/>
    </w:p>
    <w:p w14:paraId="1FC7D769" w14:textId="6B27F0F0" w:rsidR="00EA78A2" w:rsidRDefault="00CC75CA" w:rsidP="00CC75CA">
      <w:pPr>
        <w:rPr>
          <w:rFonts w:ascii="Times New Roman" w:hAnsi="Times New Roman" w:cs="Times New Roman"/>
          <w:sz w:val="24"/>
          <w:szCs w:val="24"/>
          <w:lang w:val="en-US"/>
        </w:rPr>
      </w:pPr>
      <w:r w:rsidRPr="00CC75CA">
        <w:rPr>
          <w:rFonts w:ascii="Times New Roman" w:hAnsi="Times New Roman" w:cs="Times New Roman"/>
          <w:noProof/>
          <w:sz w:val="24"/>
          <w:szCs w:val="24"/>
          <w:lang w:val="en-US"/>
        </w:rPr>
        <w:drawing>
          <wp:anchor distT="0" distB="0" distL="114300" distR="114300" simplePos="0" relativeHeight="251666432" behindDoc="0" locked="0" layoutInCell="1" allowOverlap="1" wp14:anchorId="11E99A8E" wp14:editId="169019BB">
            <wp:simplePos x="0" y="0"/>
            <wp:positionH relativeFrom="margin">
              <wp:posOffset>-97155</wp:posOffset>
            </wp:positionH>
            <wp:positionV relativeFrom="paragraph">
              <wp:posOffset>186690</wp:posOffset>
            </wp:positionV>
            <wp:extent cx="5828665" cy="7802880"/>
            <wp:effectExtent l="0" t="0" r="635" b="7620"/>
            <wp:wrapTopAndBottom/>
            <wp:docPr id="11053344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34445" name=""/>
                    <pic:cNvPicPr/>
                  </pic:nvPicPr>
                  <pic:blipFill>
                    <a:blip r:embed="rId23">
                      <a:extLst>
                        <a:ext uri="{28A0092B-C50C-407E-A947-70E740481C1C}">
                          <a14:useLocalDpi xmlns:a14="http://schemas.microsoft.com/office/drawing/2010/main" val="0"/>
                        </a:ext>
                      </a:extLst>
                    </a:blip>
                    <a:stretch>
                      <a:fillRect/>
                    </a:stretch>
                  </pic:blipFill>
                  <pic:spPr>
                    <a:xfrm>
                      <a:off x="0" y="0"/>
                      <a:ext cx="5828665" cy="7802880"/>
                    </a:xfrm>
                    <a:prstGeom prst="rect">
                      <a:avLst/>
                    </a:prstGeom>
                  </pic:spPr>
                </pic:pic>
              </a:graphicData>
            </a:graphic>
            <wp14:sizeRelH relativeFrom="margin">
              <wp14:pctWidth>0</wp14:pctWidth>
            </wp14:sizeRelH>
            <wp14:sizeRelV relativeFrom="margin">
              <wp14:pctHeight>0</wp14:pctHeight>
            </wp14:sizeRelV>
          </wp:anchor>
        </w:drawing>
      </w:r>
    </w:p>
    <w:p w14:paraId="09FF9E82" w14:textId="77777777" w:rsidR="00CC75CA" w:rsidRDefault="00CC75CA" w:rsidP="00CC75CA">
      <w:pPr>
        <w:jc w:val="right"/>
        <w:rPr>
          <w:rFonts w:ascii="Times New Roman" w:hAnsi="Times New Roman" w:cs="Times New Roman"/>
          <w:sz w:val="24"/>
          <w:szCs w:val="24"/>
          <w:lang w:val="en-US"/>
        </w:rPr>
      </w:pPr>
    </w:p>
    <w:p w14:paraId="1458D227" w14:textId="6FA945D0" w:rsidR="00CC75CA" w:rsidRDefault="00CC75CA" w:rsidP="00CC75CA">
      <w:pPr>
        <w:jc w:val="right"/>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lastRenderedPageBreak/>
        <w:t>Продовження</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таблиці</w:t>
      </w:r>
      <w:proofErr w:type="spellEnd"/>
      <w:r>
        <w:rPr>
          <w:rFonts w:ascii="Times New Roman" w:hAnsi="Times New Roman" w:cs="Times New Roman"/>
          <w:sz w:val="32"/>
          <w:szCs w:val="32"/>
          <w:lang w:val="ru-UA"/>
          <w14:ligatures w14:val="standardContextual"/>
        </w:rPr>
        <w:t xml:space="preserve"> Е.1</w:t>
      </w:r>
    </w:p>
    <w:p w14:paraId="62A3BC94" w14:textId="7E0CD7AE" w:rsidR="00CC75CA" w:rsidRPr="00CC75CA" w:rsidRDefault="00CC75CA" w:rsidP="00CC75CA">
      <w:pPr>
        <w:jc w:val="center"/>
        <w:rPr>
          <w:rFonts w:ascii="Times New Roman" w:hAnsi="Times New Roman" w:cs="Times New Roman"/>
          <w:sz w:val="24"/>
          <w:szCs w:val="24"/>
          <w:lang w:val="en-US"/>
        </w:rPr>
      </w:pPr>
      <w:r w:rsidRPr="00CC75CA">
        <w:rPr>
          <w:rFonts w:ascii="Times New Roman" w:hAnsi="Times New Roman" w:cs="Times New Roman"/>
          <w:noProof/>
          <w:sz w:val="24"/>
          <w:szCs w:val="24"/>
          <w:lang w:val="en-US"/>
        </w:rPr>
        <w:drawing>
          <wp:inline distT="0" distB="0" distL="0" distR="0" wp14:anchorId="4DBB3CE0" wp14:editId="0007EC2D">
            <wp:extent cx="5767790" cy="5859780"/>
            <wp:effectExtent l="0" t="0" r="4445" b="7620"/>
            <wp:docPr id="20312262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26285" name=""/>
                    <pic:cNvPicPr/>
                  </pic:nvPicPr>
                  <pic:blipFill>
                    <a:blip r:embed="rId24"/>
                    <a:stretch>
                      <a:fillRect/>
                    </a:stretch>
                  </pic:blipFill>
                  <pic:spPr>
                    <a:xfrm>
                      <a:off x="0" y="0"/>
                      <a:ext cx="5771575" cy="5863625"/>
                    </a:xfrm>
                    <a:prstGeom prst="rect">
                      <a:avLst/>
                    </a:prstGeom>
                  </pic:spPr>
                </pic:pic>
              </a:graphicData>
            </a:graphic>
          </wp:inline>
        </w:drawing>
      </w:r>
    </w:p>
    <w:p w14:paraId="2E70414C" w14:textId="77777777" w:rsidR="00CC75CA" w:rsidRPr="00CC75CA" w:rsidRDefault="00CC75CA" w:rsidP="00CC75CA">
      <w:pPr>
        <w:rPr>
          <w:rFonts w:ascii="Times New Roman" w:hAnsi="Times New Roman" w:cs="Times New Roman"/>
          <w:sz w:val="24"/>
          <w:szCs w:val="24"/>
          <w:lang w:val="en-US"/>
        </w:rPr>
      </w:pPr>
    </w:p>
    <w:p w14:paraId="61E09686" w14:textId="77777777" w:rsidR="00CC75CA" w:rsidRPr="00CC75CA" w:rsidRDefault="00CC75CA" w:rsidP="00CC75CA">
      <w:pPr>
        <w:rPr>
          <w:rFonts w:ascii="Times New Roman" w:hAnsi="Times New Roman" w:cs="Times New Roman"/>
          <w:sz w:val="24"/>
          <w:szCs w:val="24"/>
          <w:lang w:val="en-US"/>
        </w:rPr>
      </w:pPr>
    </w:p>
    <w:p w14:paraId="6ECEF5D6" w14:textId="77777777" w:rsidR="00CC75CA" w:rsidRPr="00CC75CA" w:rsidRDefault="00CC75CA" w:rsidP="00CC75CA">
      <w:pPr>
        <w:rPr>
          <w:rFonts w:ascii="Times New Roman" w:hAnsi="Times New Roman" w:cs="Times New Roman"/>
          <w:sz w:val="24"/>
          <w:szCs w:val="24"/>
          <w:lang w:val="en-US"/>
        </w:rPr>
      </w:pPr>
    </w:p>
    <w:p w14:paraId="3D708DF6" w14:textId="77777777" w:rsidR="00CC75CA" w:rsidRPr="00CC75CA" w:rsidRDefault="00CC75CA" w:rsidP="00CC75CA">
      <w:pPr>
        <w:rPr>
          <w:rFonts w:ascii="Times New Roman" w:hAnsi="Times New Roman" w:cs="Times New Roman"/>
          <w:sz w:val="24"/>
          <w:szCs w:val="24"/>
          <w:lang w:val="en-US"/>
        </w:rPr>
      </w:pPr>
    </w:p>
    <w:p w14:paraId="63A0EBA0" w14:textId="77777777" w:rsidR="00CC75CA" w:rsidRPr="00CC75CA" w:rsidRDefault="00CC75CA" w:rsidP="00CC75CA">
      <w:pPr>
        <w:rPr>
          <w:rFonts w:ascii="Times New Roman" w:hAnsi="Times New Roman" w:cs="Times New Roman"/>
          <w:sz w:val="24"/>
          <w:szCs w:val="24"/>
          <w:lang w:val="en-US"/>
        </w:rPr>
      </w:pPr>
    </w:p>
    <w:p w14:paraId="4DA47DE8" w14:textId="77777777" w:rsidR="00CC75CA" w:rsidRPr="00CC75CA" w:rsidRDefault="00CC75CA" w:rsidP="00CC75CA">
      <w:pPr>
        <w:rPr>
          <w:rFonts w:ascii="Times New Roman" w:hAnsi="Times New Roman" w:cs="Times New Roman"/>
          <w:sz w:val="24"/>
          <w:szCs w:val="24"/>
          <w:lang w:val="en-US"/>
        </w:rPr>
      </w:pPr>
    </w:p>
    <w:p w14:paraId="373556F1" w14:textId="77777777" w:rsidR="00CC75CA" w:rsidRPr="00CC75CA" w:rsidRDefault="00CC75CA" w:rsidP="00CC75CA">
      <w:pPr>
        <w:rPr>
          <w:rFonts w:ascii="Times New Roman" w:hAnsi="Times New Roman" w:cs="Times New Roman"/>
          <w:sz w:val="24"/>
          <w:szCs w:val="24"/>
          <w:lang w:val="en-US"/>
        </w:rPr>
      </w:pPr>
    </w:p>
    <w:p w14:paraId="231C3871" w14:textId="77777777" w:rsidR="00CC75CA" w:rsidRPr="00CC75CA" w:rsidRDefault="00CC75CA" w:rsidP="00CC75CA">
      <w:pPr>
        <w:rPr>
          <w:rFonts w:ascii="Times New Roman" w:hAnsi="Times New Roman" w:cs="Times New Roman"/>
          <w:sz w:val="24"/>
          <w:szCs w:val="24"/>
          <w:lang w:val="en-US"/>
        </w:rPr>
      </w:pPr>
    </w:p>
    <w:p w14:paraId="0E3687C1" w14:textId="77777777" w:rsidR="00CC75CA" w:rsidRPr="00CC75CA" w:rsidRDefault="00CC75CA" w:rsidP="00CC75CA">
      <w:pPr>
        <w:rPr>
          <w:rFonts w:ascii="Times New Roman" w:hAnsi="Times New Roman" w:cs="Times New Roman"/>
          <w:sz w:val="24"/>
          <w:szCs w:val="24"/>
          <w:lang w:val="en-US"/>
        </w:rPr>
      </w:pPr>
    </w:p>
    <w:p w14:paraId="4C42BE6A" w14:textId="77777777" w:rsidR="00CC75CA" w:rsidRPr="00CC75CA" w:rsidRDefault="00CC75CA" w:rsidP="00CC75CA">
      <w:pPr>
        <w:rPr>
          <w:rFonts w:ascii="Times New Roman" w:hAnsi="Times New Roman" w:cs="Times New Roman"/>
          <w:sz w:val="24"/>
          <w:szCs w:val="24"/>
          <w:lang w:val="en-US"/>
        </w:rPr>
      </w:pPr>
    </w:p>
    <w:p w14:paraId="53D87268" w14:textId="77777777" w:rsidR="00CC75CA" w:rsidRDefault="00CC75CA" w:rsidP="00CC75CA">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lastRenderedPageBreak/>
        <w:t>Додаток</w:t>
      </w:r>
      <w:proofErr w:type="spellEnd"/>
      <w:r>
        <w:rPr>
          <w:rFonts w:ascii="Times New Roman" w:hAnsi="Times New Roman" w:cs="Times New Roman"/>
          <w:sz w:val="32"/>
          <w:szCs w:val="32"/>
          <w:lang w:val="ru-UA"/>
          <w14:ligatures w14:val="standardContextual"/>
        </w:rPr>
        <w:t xml:space="preserve"> Ж</w:t>
      </w:r>
    </w:p>
    <w:p w14:paraId="31A9CF35" w14:textId="77777777" w:rsidR="00CC75CA" w:rsidRDefault="00CC75CA" w:rsidP="00CC75CA">
      <w:pPr>
        <w:autoSpaceDE w:val="0"/>
        <w:autoSpaceDN w:val="0"/>
        <w:adjustRightInd w:val="0"/>
        <w:spacing w:after="0" w:line="240" w:lineRule="auto"/>
        <w:jc w:val="center"/>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t>Таблиця</w:t>
      </w:r>
      <w:proofErr w:type="spellEnd"/>
      <w:r>
        <w:rPr>
          <w:rFonts w:ascii="Times New Roman" w:hAnsi="Times New Roman" w:cs="Times New Roman"/>
          <w:sz w:val="32"/>
          <w:szCs w:val="32"/>
          <w:lang w:val="ru-UA"/>
          <w14:ligatures w14:val="standardContextual"/>
        </w:rPr>
        <w:t xml:space="preserve"> Ж.1 - </w:t>
      </w:r>
      <w:proofErr w:type="spellStart"/>
      <w:r>
        <w:rPr>
          <w:rFonts w:ascii="Times New Roman" w:hAnsi="Times New Roman" w:cs="Times New Roman"/>
          <w:sz w:val="32"/>
          <w:szCs w:val="32"/>
          <w:lang w:val="ru-UA"/>
          <w14:ligatures w14:val="standardContextual"/>
        </w:rPr>
        <w:t>Нормативи</w:t>
      </w:r>
      <w:proofErr w:type="spellEnd"/>
      <w:r>
        <w:rPr>
          <w:rFonts w:ascii="Times New Roman" w:hAnsi="Times New Roman" w:cs="Times New Roman"/>
          <w:sz w:val="32"/>
          <w:szCs w:val="32"/>
          <w:lang w:val="ru-UA"/>
          <w14:ligatures w14:val="standardContextual"/>
        </w:rPr>
        <w:t xml:space="preserve"> опору </w:t>
      </w:r>
      <w:proofErr w:type="spellStart"/>
      <w:r>
        <w:rPr>
          <w:rFonts w:ascii="Times New Roman" w:hAnsi="Times New Roman" w:cs="Times New Roman"/>
          <w:sz w:val="32"/>
          <w:szCs w:val="32"/>
          <w:lang w:val="ru-UA"/>
          <w14:ligatures w14:val="standardContextual"/>
        </w:rPr>
        <w:t>теплопередачі</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зовнішніх</w:t>
      </w:r>
      <w:proofErr w:type="spellEnd"/>
    </w:p>
    <w:p w14:paraId="5A7EEC69" w14:textId="77777777" w:rsidR="00CC75CA" w:rsidRDefault="00CC75CA" w:rsidP="00CC75CA">
      <w:pPr>
        <w:autoSpaceDE w:val="0"/>
        <w:autoSpaceDN w:val="0"/>
        <w:adjustRightInd w:val="0"/>
        <w:spacing w:after="0" w:line="240" w:lineRule="auto"/>
        <w:jc w:val="center"/>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t>конструкцій</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що</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огороджують</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житлово</w:t>
      </w:r>
      <w:proofErr w:type="spellEnd"/>
      <w:r>
        <w:rPr>
          <w:rFonts w:ascii="Times New Roman" w:hAnsi="Times New Roman" w:cs="Times New Roman"/>
          <w:sz w:val="32"/>
          <w:szCs w:val="32"/>
          <w:lang w:val="ru-UA"/>
          <w14:ligatures w14:val="standardContextual"/>
        </w:rPr>
        <w:t>-</w:t>
      </w:r>
    </w:p>
    <w:p w14:paraId="1EEF1B3A" w14:textId="52404EE9" w:rsidR="00CC75CA" w:rsidRPr="00CC75CA" w:rsidRDefault="00CC75CA" w:rsidP="00CC75CA">
      <w:pPr>
        <w:jc w:val="center"/>
        <w:rPr>
          <w:rFonts w:ascii="Times New Roman" w:hAnsi="Times New Roman" w:cs="Times New Roman"/>
          <w:sz w:val="24"/>
          <w:szCs w:val="24"/>
        </w:rPr>
      </w:pPr>
      <w:proofErr w:type="spellStart"/>
      <w:r>
        <w:rPr>
          <w:rFonts w:ascii="Times New Roman" w:hAnsi="Times New Roman" w:cs="Times New Roman"/>
          <w:sz w:val="32"/>
          <w:szCs w:val="32"/>
          <w:lang w:val="ru-UA"/>
          <w14:ligatures w14:val="standardContextual"/>
        </w:rPr>
        <w:t>цивільних</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будинків</w:t>
      </w:r>
      <w:proofErr w:type="spellEnd"/>
      <w:r>
        <w:rPr>
          <w:rFonts w:ascii="Times New Roman" w:hAnsi="Times New Roman" w:cs="Times New Roman"/>
          <w:sz w:val="32"/>
          <w:szCs w:val="32"/>
          <w:lang w:val="ru-UA"/>
          <w14:ligatures w14:val="standardContextual"/>
        </w:rPr>
        <w:t xml:space="preserve"> і </w:t>
      </w:r>
      <w:proofErr w:type="spellStart"/>
      <w:r>
        <w:rPr>
          <w:rFonts w:ascii="Times New Roman" w:hAnsi="Times New Roman" w:cs="Times New Roman"/>
          <w:sz w:val="32"/>
          <w:szCs w:val="32"/>
          <w:lang w:val="ru-UA"/>
          <w14:ligatures w14:val="standardContextual"/>
        </w:rPr>
        <w:t>споруд</w:t>
      </w:r>
      <w:proofErr w:type="spellEnd"/>
    </w:p>
    <w:p w14:paraId="140B77CD" w14:textId="37DEB577" w:rsidR="00CC75CA" w:rsidRPr="00CC75CA" w:rsidRDefault="00CC75CA" w:rsidP="00CC75CA">
      <w:pPr>
        <w:jc w:val="center"/>
        <w:rPr>
          <w:rFonts w:ascii="Times New Roman" w:hAnsi="Times New Roman" w:cs="Times New Roman"/>
          <w:sz w:val="24"/>
          <w:szCs w:val="24"/>
        </w:rPr>
      </w:pPr>
      <w:r w:rsidRPr="00CC75CA">
        <w:rPr>
          <w:rFonts w:ascii="Times New Roman" w:hAnsi="Times New Roman" w:cs="Times New Roman"/>
          <w:noProof/>
          <w:sz w:val="24"/>
          <w:szCs w:val="24"/>
        </w:rPr>
        <w:drawing>
          <wp:inline distT="0" distB="0" distL="0" distR="0" wp14:anchorId="75E45D7C" wp14:editId="7FD00A41">
            <wp:extent cx="4613564" cy="4642997"/>
            <wp:effectExtent l="0" t="0" r="0" b="5715"/>
            <wp:docPr id="8913986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98650" name=""/>
                    <pic:cNvPicPr/>
                  </pic:nvPicPr>
                  <pic:blipFill>
                    <a:blip r:embed="rId25"/>
                    <a:stretch>
                      <a:fillRect/>
                    </a:stretch>
                  </pic:blipFill>
                  <pic:spPr>
                    <a:xfrm>
                      <a:off x="0" y="0"/>
                      <a:ext cx="4630062" cy="4659600"/>
                    </a:xfrm>
                    <a:prstGeom prst="rect">
                      <a:avLst/>
                    </a:prstGeom>
                  </pic:spPr>
                </pic:pic>
              </a:graphicData>
            </a:graphic>
          </wp:inline>
        </w:drawing>
      </w:r>
    </w:p>
    <w:p w14:paraId="6BC546A4" w14:textId="77777777" w:rsidR="00CC75CA" w:rsidRPr="00CC75CA" w:rsidRDefault="00CC75CA" w:rsidP="00CC75CA">
      <w:pPr>
        <w:rPr>
          <w:rFonts w:ascii="Times New Roman" w:hAnsi="Times New Roman" w:cs="Times New Roman"/>
          <w:sz w:val="24"/>
          <w:szCs w:val="24"/>
        </w:rPr>
      </w:pPr>
    </w:p>
    <w:p w14:paraId="465F6519" w14:textId="77777777" w:rsidR="00CC75CA" w:rsidRDefault="00CC75CA" w:rsidP="00CC75CA">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t>Додаток</w:t>
      </w:r>
      <w:proofErr w:type="spellEnd"/>
      <w:r>
        <w:rPr>
          <w:rFonts w:ascii="Times New Roman" w:hAnsi="Times New Roman" w:cs="Times New Roman"/>
          <w:sz w:val="32"/>
          <w:szCs w:val="32"/>
          <w:lang w:val="ru-UA"/>
          <w14:ligatures w14:val="standardContextual"/>
        </w:rPr>
        <w:t xml:space="preserve"> І</w:t>
      </w:r>
    </w:p>
    <w:p w14:paraId="54B64EDE" w14:textId="77777777" w:rsidR="00CC75CA" w:rsidRDefault="00CC75CA" w:rsidP="00CC75CA">
      <w:pPr>
        <w:autoSpaceDE w:val="0"/>
        <w:autoSpaceDN w:val="0"/>
        <w:adjustRightInd w:val="0"/>
        <w:spacing w:after="0" w:line="240" w:lineRule="auto"/>
        <w:jc w:val="center"/>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t>Таблиця</w:t>
      </w:r>
      <w:proofErr w:type="spellEnd"/>
      <w:r>
        <w:rPr>
          <w:rFonts w:ascii="Times New Roman" w:hAnsi="Times New Roman" w:cs="Times New Roman"/>
          <w:sz w:val="32"/>
          <w:szCs w:val="32"/>
          <w:lang w:val="ru-UA"/>
          <w14:ligatures w14:val="standardContextual"/>
        </w:rPr>
        <w:t xml:space="preserve"> І.1 - </w:t>
      </w:r>
      <w:proofErr w:type="spellStart"/>
      <w:r>
        <w:rPr>
          <w:rFonts w:ascii="Times New Roman" w:hAnsi="Times New Roman" w:cs="Times New Roman"/>
          <w:sz w:val="32"/>
          <w:szCs w:val="32"/>
          <w:lang w:val="ru-UA"/>
          <w14:ligatures w14:val="standardContextual"/>
        </w:rPr>
        <w:t>Опір</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теплопередачі</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заповнень</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світлових</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прорізів</w:t>
      </w:r>
      <w:proofErr w:type="spellEnd"/>
    </w:p>
    <w:p w14:paraId="0643DDDB" w14:textId="70FC6BDE" w:rsidR="00CC75CA" w:rsidRPr="00CC75CA" w:rsidRDefault="00CC75CA" w:rsidP="00CC75CA">
      <w:pPr>
        <w:rPr>
          <w:rFonts w:ascii="Times New Roman" w:hAnsi="Times New Roman" w:cs="Times New Roman"/>
          <w:sz w:val="24"/>
          <w:szCs w:val="24"/>
        </w:rPr>
      </w:pPr>
      <w:r>
        <w:rPr>
          <w:rFonts w:ascii="Times New Roman" w:hAnsi="Times New Roman" w:cs="Times New Roman"/>
          <w:sz w:val="32"/>
          <w:szCs w:val="32"/>
          <w:lang w:val="ru-UA"/>
          <w14:ligatures w14:val="standardContextual"/>
        </w:rPr>
        <w:t>(</w:t>
      </w:r>
      <w:proofErr w:type="spellStart"/>
      <w:r>
        <w:rPr>
          <w:rFonts w:ascii="Times New Roman" w:hAnsi="Times New Roman" w:cs="Times New Roman"/>
          <w:sz w:val="32"/>
          <w:szCs w:val="32"/>
          <w:lang w:val="ru-UA"/>
          <w14:ligatures w14:val="standardContextual"/>
        </w:rPr>
        <w:t>вікон</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балконних</w:t>
      </w:r>
      <w:proofErr w:type="spellEnd"/>
      <w:r>
        <w:rPr>
          <w:rFonts w:ascii="Times New Roman" w:hAnsi="Times New Roman" w:cs="Times New Roman"/>
          <w:sz w:val="32"/>
          <w:szCs w:val="32"/>
          <w:lang w:val="ru-UA"/>
          <w14:ligatures w14:val="standardContextual"/>
        </w:rPr>
        <w:t xml:space="preserve"> дверей, </w:t>
      </w:r>
      <w:proofErr w:type="spellStart"/>
      <w:r>
        <w:rPr>
          <w:rFonts w:ascii="Times New Roman" w:hAnsi="Times New Roman" w:cs="Times New Roman"/>
          <w:sz w:val="32"/>
          <w:szCs w:val="32"/>
          <w:lang w:val="ru-UA"/>
          <w14:ligatures w14:val="standardContextual"/>
        </w:rPr>
        <w:t>ліхтарів</w:t>
      </w:r>
      <w:proofErr w:type="spellEnd"/>
      <w:r>
        <w:rPr>
          <w:rFonts w:ascii="Times New Roman" w:hAnsi="Times New Roman" w:cs="Times New Roman"/>
          <w:sz w:val="32"/>
          <w:szCs w:val="32"/>
          <w:lang w:val="ru-UA"/>
          <w14:ligatures w14:val="standardContextual"/>
        </w:rPr>
        <w:t>)</w:t>
      </w:r>
    </w:p>
    <w:p w14:paraId="24682536" w14:textId="77777777" w:rsidR="00CC75CA" w:rsidRPr="00CC75CA" w:rsidRDefault="00CC75CA" w:rsidP="00CC75CA">
      <w:pPr>
        <w:rPr>
          <w:rFonts w:ascii="Times New Roman" w:hAnsi="Times New Roman" w:cs="Times New Roman"/>
          <w:sz w:val="24"/>
          <w:szCs w:val="24"/>
        </w:rPr>
      </w:pPr>
    </w:p>
    <w:p w14:paraId="1EE9D2F5" w14:textId="172A5576" w:rsidR="00CC75CA" w:rsidRPr="00CC75CA" w:rsidRDefault="00CC75CA" w:rsidP="00CC75CA">
      <w:pPr>
        <w:jc w:val="center"/>
        <w:rPr>
          <w:rFonts w:ascii="Times New Roman" w:hAnsi="Times New Roman" w:cs="Times New Roman"/>
          <w:sz w:val="24"/>
          <w:szCs w:val="24"/>
        </w:rPr>
      </w:pPr>
      <w:r w:rsidRPr="00CC75CA">
        <w:rPr>
          <w:rFonts w:ascii="Times New Roman" w:hAnsi="Times New Roman" w:cs="Times New Roman"/>
          <w:noProof/>
          <w:sz w:val="24"/>
          <w:szCs w:val="24"/>
        </w:rPr>
        <w:drawing>
          <wp:inline distT="0" distB="0" distL="0" distR="0" wp14:anchorId="4E1D40CB" wp14:editId="534B9D09">
            <wp:extent cx="4892464" cy="1607959"/>
            <wp:effectExtent l="0" t="0" r="3810" b="0"/>
            <wp:docPr id="7133547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54713" name=""/>
                    <pic:cNvPicPr/>
                  </pic:nvPicPr>
                  <pic:blipFill>
                    <a:blip r:embed="rId26"/>
                    <a:stretch>
                      <a:fillRect/>
                    </a:stretch>
                  </pic:blipFill>
                  <pic:spPr>
                    <a:xfrm>
                      <a:off x="0" y="0"/>
                      <a:ext cx="4892464" cy="1607959"/>
                    </a:xfrm>
                    <a:prstGeom prst="rect">
                      <a:avLst/>
                    </a:prstGeom>
                  </pic:spPr>
                </pic:pic>
              </a:graphicData>
            </a:graphic>
          </wp:inline>
        </w:drawing>
      </w:r>
    </w:p>
    <w:p w14:paraId="689EFFA0" w14:textId="77777777" w:rsidR="00CC75CA" w:rsidRPr="00CC75CA" w:rsidRDefault="00CC75CA" w:rsidP="00CC75CA">
      <w:pPr>
        <w:rPr>
          <w:rFonts w:ascii="Times New Roman" w:hAnsi="Times New Roman" w:cs="Times New Roman"/>
          <w:sz w:val="24"/>
          <w:szCs w:val="24"/>
        </w:rPr>
      </w:pPr>
    </w:p>
    <w:p w14:paraId="5CFE9FB8" w14:textId="77777777" w:rsidR="00856DFA" w:rsidRDefault="00856DFA" w:rsidP="00856DFA">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lastRenderedPageBreak/>
        <w:t>Додаток</w:t>
      </w:r>
      <w:proofErr w:type="spellEnd"/>
      <w:r>
        <w:rPr>
          <w:rFonts w:ascii="Times New Roman" w:hAnsi="Times New Roman" w:cs="Times New Roman"/>
          <w:sz w:val="32"/>
          <w:szCs w:val="32"/>
          <w:lang w:val="ru-UA"/>
          <w14:ligatures w14:val="standardContextual"/>
        </w:rPr>
        <w:t xml:space="preserve"> К</w:t>
      </w:r>
    </w:p>
    <w:p w14:paraId="39C0D397" w14:textId="6E25FCB2" w:rsidR="00CC75CA" w:rsidRDefault="00856DFA" w:rsidP="00856DFA">
      <w:pPr>
        <w:jc w:val="center"/>
        <w:rPr>
          <w:rFonts w:ascii="Times New Roman" w:hAnsi="Times New Roman" w:cs="Times New Roman"/>
          <w:sz w:val="32"/>
          <w:szCs w:val="32"/>
          <w:lang w:val="ru-UA"/>
          <w14:ligatures w14:val="standardContextual"/>
        </w:rPr>
      </w:pPr>
      <w:r w:rsidRPr="00856DFA">
        <w:rPr>
          <w:rFonts w:ascii="Times New Roman" w:hAnsi="Times New Roman" w:cs="Times New Roman"/>
          <w:noProof/>
          <w:sz w:val="24"/>
          <w:szCs w:val="24"/>
        </w:rPr>
        <w:drawing>
          <wp:anchor distT="0" distB="0" distL="114300" distR="114300" simplePos="0" relativeHeight="251667456" behindDoc="0" locked="0" layoutInCell="1" allowOverlap="1" wp14:anchorId="02065664" wp14:editId="486571FD">
            <wp:simplePos x="0" y="0"/>
            <wp:positionH relativeFrom="page">
              <wp:posOffset>542925</wp:posOffset>
            </wp:positionH>
            <wp:positionV relativeFrom="paragraph">
              <wp:posOffset>494030</wp:posOffset>
            </wp:positionV>
            <wp:extent cx="6814820" cy="4305300"/>
            <wp:effectExtent l="0" t="0" r="5080" b="0"/>
            <wp:wrapTopAndBottom/>
            <wp:docPr id="2714964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96421" name=""/>
                    <pic:cNvPicPr/>
                  </pic:nvPicPr>
                  <pic:blipFill>
                    <a:blip r:embed="rId27">
                      <a:extLst>
                        <a:ext uri="{28A0092B-C50C-407E-A947-70E740481C1C}">
                          <a14:useLocalDpi xmlns:a14="http://schemas.microsoft.com/office/drawing/2010/main" val="0"/>
                        </a:ext>
                      </a:extLst>
                    </a:blip>
                    <a:stretch>
                      <a:fillRect/>
                    </a:stretch>
                  </pic:blipFill>
                  <pic:spPr>
                    <a:xfrm>
                      <a:off x="0" y="0"/>
                      <a:ext cx="6814820" cy="430530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sz w:val="32"/>
          <w:szCs w:val="32"/>
          <w:lang w:val="ru-UA"/>
          <w14:ligatures w14:val="standardContextual"/>
        </w:rPr>
        <w:t>Таблиця</w:t>
      </w:r>
      <w:proofErr w:type="spellEnd"/>
      <w:r>
        <w:rPr>
          <w:rFonts w:ascii="Times New Roman" w:hAnsi="Times New Roman" w:cs="Times New Roman"/>
          <w:sz w:val="32"/>
          <w:szCs w:val="32"/>
          <w:lang w:val="ru-UA"/>
          <w14:ligatures w14:val="standardContextual"/>
        </w:rPr>
        <w:t xml:space="preserve"> К.1 - </w:t>
      </w:r>
      <w:proofErr w:type="spellStart"/>
      <w:r>
        <w:rPr>
          <w:rFonts w:ascii="Times New Roman" w:hAnsi="Times New Roman" w:cs="Times New Roman"/>
          <w:sz w:val="32"/>
          <w:szCs w:val="32"/>
          <w:lang w:val="ru-UA"/>
          <w14:ligatures w14:val="standardContextual"/>
        </w:rPr>
        <w:t>Повторюваність</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вітру</w:t>
      </w:r>
      <w:proofErr w:type="spellEnd"/>
      <w:r>
        <w:rPr>
          <w:rFonts w:ascii="Times New Roman" w:hAnsi="Times New Roman" w:cs="Times New Roman"/>
          <w:sz w:val="32"/>
          <w:szCs w:val="32"/>
          <w:lang w:val="ru-UA"/>
          <w14:ligatures w14:val="standardContextual"/>
        </w:rPr>
        <w:t xml:space="preserve"> за </w:t>
      </w:r>
      <w:proofErr w:type="spellStart"/>
      <w:r>
        <w:rPr>
          <w:rFonts w:ascii="Times New Roman" w:hAnsi="Times New Roman" w:cs="Times New Roman"/>
          <w:sz w:val="32"/>
          <w:szCs w:val="32"/>
          <w:lang w:val="ru-UA"/>
          <w14:ligatures w14:val="standardContextual"/>
        </w:rPr>
        <w:t>напрямками</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світла</w:t>
      </w:r>
      <w:proofErr w:type="spellEnd"/>
    </w:p>
    <w:p w14:paraId="439824EE" w14:textId="3B5CB203" w:rsidR="00856DFA" w:rsidRPr="00CC75CA" w:rsidRDefault="00856DFA" w:rsidP="00856DFA">
      <w:pPr>
        <w:jc w:val="center"/>
        <w:rPr>
          <w:rFonts w:ascii="Times New Roman" w:hAnsi="Times New Roman" w:cs="Times New Roman"/>
          <w:sz w:val="24"/>
          <w:szCs w:val="24"/>
        </w:rPr>
      </w:pPr>
    </w:p>
    <w:p w14:paraId="6FCDB8C4" w14:textId="77777777" w:rsidR="00856DFA" w:rsidRDefault="00856DFA" w:rsidP="00856DFA">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
    <w:p w14:paraId="30CB12A3" w14:textId="77777777" w:rsidR="00856DFA" w:rsidRDefault="00856DFA" w:rsidP="00856DFA">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
    <w:p w14:paraId="2A9F6F18" w14:textId="77777777" w:rsidR="00856DFA" w:rsidRDefault="00856DFA" w:rsidP="00856DFA">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
    <w:p w14:paraId="5CF81E54" w14:textId="77777777" w:rsidR="00856DFA" w:rsidRDefault="00856DFA" w:rsidP="00856DFA">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
    <w:p w14:paraId="4B1599E6" w14:textId="77777777" w:rsidR="00856DFA" w:rsidRDefault="00856DFA" w:rsidP="00856DFA">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
    <w:p w14:paraId="10532A50" w14:textId="77777777" w:rsidR="00856DFA" w:rsidRDefault="00856DFA" w:rsidP="00856DFA">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
    <w:p w14:paraId="2A92E94A" w14:textId="77777777" w:rsidR="00856DFA" w:rsidRDefault="00856DFA" w:rsidP="00856DFA">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
    <w:p w14:paraId="384F091B" w14:textId="77777777" w:rsidR="00856DFA" w:rsidRDefault="00856DFA" w:rsidP="00856DFA">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
    <w:p w14:paraId="3A80E264" w14:textId="77777777" w:rsidR="00856DFA" w:rsidRDefault="00856DFA" w:rsidP="00856DFA">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
    <w:p w14:paraId="466D5C6B" w14:textId="77777777" w:rsidR="00856DFA" w:rsidRDefault="00856DFA" w:rsidP="00856DFA">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
    <w:p w14:paraId="6BD5E3F5" w14:textId="77777777" w:rsidR="00856DFA" w:rsidRDefault="00856DFA" w:rsidP="00856DFA">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
    <w:p w14:paraId="4CD78462" w14:textId="77777777" w:rsidR="00856DFA" w:rsidRDefault="00856DFA" w:rsidP="00856DFA">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
    <w:p w14:paraId="75F462AE" w14:textId="77777777" w:rsidR="00856DFA" w:rsidRDefault="00856DFA" w:rsidP="00856DFA">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
    <w:p w14:paraId="6AC096C0" w14:textId="77777777" w:rsidR="00856DFA" w:rsidRDefault="00856DFA" w:rsidP="00856DFA">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
    <w:p w14:paraId="12820801" w14:textId="77777777" w:rsidR="00856DFA" w:rsidRDefault="00856DFA" w:rsidP="00856DFA">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
    <w:p w14:paraId="1B301F3C" w14:textId="77777777" w:rsidR="00856DFA" w:rsidRDefault="00856DFA" w:rsidP="00856DFA">
      <w:pPr>
        <w:autoSpaceDE w:val="0"/>
        <w:autoSpaceDN w:val="0"/>
        <w:adjustRightInd w:val="0"/>
        <w:spacing w:after="0" w:line="240" w:lineRule="auto"/>
        <w:rPr>
          <w:rFonts w:ascii="Times New Roman" w:hAnsi="Times New Roman" w:cs="Times New Roman"/>
          <w:sz w:val="32"/>
          <w:szCs w:val="32"/>
          <w:lang w:val="ru-UA"/>
          <w14:ligatures w14:val="standardContextual"/>
        </w:rPr>
      </w:pPr>
    </w:p>
    <w:p w14:paraId="45D3DB98" w14:textId="74988B97" w:rsidR="00856DFA" w:rsidRDefault="00856DFA" w:rsidP="00856DFA">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lastRenderedPageBreak/>
        <w:t>Додаток</w:t>
      </w:r>
      <w:proofErr w:type="spellEnd"/>
      <w:r>
        <w:rPr>
          <w:rFonts w:ascii="Times New Roman" w:hAnsi="Times New Roman" w:cs="Times New Roman"/>
          <w:sz w:val="32"/>
          <w:szCs w:val="32"/>
          <w:lang w:val="ru-UA"/>
          <w14:ligatures w14:val="standardContextual"/>
        </w:rPr>
        <w:t xml:space="preserve"> Л</w:t>
      </w:r>
    </w:p>
    <w:p w14:paraId="6B9C2E55" w14:textId="77777777" w:rsidR="00856DFA" w:rsidRDefault="00856DFA" w:rsidP="00856DFA">
      <w:pPr>
        <w:autoSpaceDE w:val="0"/>
        <w:autoSpaceDN w:val="0"/>
        <w:adjustRightInd w:val="0"/>
        <w:spacing w:after="0" w:line="240" w:lineRule="auto"/>
        <w:jc w:val="center"/>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t>Таблиця</w:t>
      </w:r>
      <w:proofErr w:type="spellEnd"/>
      <w:r>
        <w:rPr>
          <w:rFonts w:ascii="Times New Roman" w:hAnsi="Times New Roman" w:cs="Times New Roman"/>
          <w:sz w:val="32"/>
          <w:szCs w:val="32"/>
          <w:lang w:val="ru-UA"/>
          <w14:ligatures w14:val="standardContextual"/>
        </w:rPr>
        <w:t xml:space="preserve"> Л.1 - </w:t>
      </w:r>
      <w:proofErr w:type="spellStart"/>
      <w:r>
        <w:rPr>
          <w:rFonts w:ascii="Times New Roman" w:hAnsi="Times New Roman" w:cs="Times New Roman"/>
          <w:sz w:val="32"/>
          <w:szCs w:val="32"/>
          <w:lang w:val="ru-UA"/>
          <w14:ligatures w14:val="standardContextual"/>
        </w:rPr>
        <w:t>Значення</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коефіцієнту</w:t>
      </w:r>
      <w:proofErr w:type="spellEnd"/>
      <w:r>
        <w:rPr>
          <w:rFonts w:ascii="Times New Roman" w:hAnsi="Times New Roman" w:cs="Times New Roman"/>
          <w:sz w:val="32"/>
          <w:szCs w:val="32"/>
          <w:lang w:val="ru-UA"/>
          <w14:ligatures w14:val="standardContextual"/>
        </w:rPr>
        <w:t xml:space="preserve"> </w:t>
      </w:r>
      <w:r>
        <w:rPr>
          <w:rFonts w:ascii="Times New Roman,Italic" w:hAnsi="Times New Roman,Italic" w:cs="Times New Roman,Italic"/>
          <w:i/>
          <w:iCs/>
          <w:sz w:val="32"/>
          <w:szCs w:val="32"/>
          <w:lang w:val="ru-UA"/>
          <w14:ligatures w14:val="standardContextual"/>
        </w:rPr>
        <w:t>β</w:t>
      </w:r>
      <w:r>
        <w:rPr>
          <w:rFonts w:ascii="Times New Roman" w:hAnsi="Times New Roman" w:cs="Times New Roman"/>
          <w:i/>
          <w:iCs/>
          <w:sz w:val="21"/>
          <w:szCs w:val="21"/>
          <w:lang w:val="ru-UA"/>
          <w14:ligatures w14:val="standardContextual"/>
        </w:rPr>
        <w:t>1</w:t>
      </w:r>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що</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враховує</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спосіб</w:t>
      </w:r>
      <w:proofErr w:type="spellEnd"/>
    </w:p>
    <w:p w14:paraId="59CF984E" w14:textId="61AA6418" w:rsidR="00CC75CA" w:rsidRDefault="00856DFA" w:rsidP="00856DFA">
      <w:pPr>
        <w:jc w:val="center"/>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t>приєднання</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приладу</w:t>
      </w:r>
      <w:proofErr w:type="spellEnd"/>
      <w:r>
        <w:rPr>
          <w:rFonts w:ascii="Times New Roman" w:hAnsi="Times New Roman" w:cs="Times New Roman"/>
          <w:sz w:val="32"/>
          <w:szCs w:val="32"/>
          <w:lang w:val="ru-UA"/>
          <w14:ligatures w14:val="standardContextual"/>
        </w:rPr>
        <w:t xml:space="preserve"> в </w:t>
      </w:r>
      <w:proofErr w:type="spellStart"/>
      <w:r>
        <w:rPr>
          <w:rFonts w:ascii="Times New Roman" w:hAnsi="Times New Roman" w:cs="Times New Roman"/>
          <w:sz w:val="32"/>
          <w:szCs w:val="32"/>
          <w:lang w:val="ru-UA"/>
          <w14:ligatures w14:val="standardContextual"/>
        </w:rPr>
        <w:t>приміщенні</w:t>
      </w:r>
      <w:proofErr w:type="spellEnd"/>
    </w:p>
    <w:p w14:paraId="2B8DC453" w14:textId="7396CAE4" w:rsidR="00856DFA" w:rsidRPr="00CC75CA" w:rsidRDefault="00856DFA" w:rsidP="00856DFA">
      <w:pPr>
        <w:jc w:val="center"/>
        <w:rPr>
          <w:rFonts w:ascii="Times New Roman" w:hAnsi="Times New Roman" w:cs="Times New Roman"/>
          <w:sz w:val="24"/>
          <w:szCs w:val="24"/>
        </w:rPr>
      </w:pPr>
      <w:r w:rsidRPr="00856DFA">
        <w:rPr>
          <w:rFonts w:ascii="Times New Roman" w:hAnsi="Times New Roman" w:cs="Times New Roman"/>
          <w:noProof/>
          <w:sz w:val="24"/>
          <w:szCs w:val="24"/>
        </w:rPr>
        <w:drawing>
          <wp:inline distT="0" distB="0" distL="0" distR="0" wp14:anchorId="7AF293C5" wp14:editId="471BF203">
            <wp:extent cx="4740051" cy="6408975"/>
            <wp:effectExtent l="0" t="0" r="3810" b="0"/>
            <wp:docPr id="17858050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05061" name=""/>
                    <pic:cNvPicPr/>
                  </pic:nvPicPr>
                  <pic:blipFill>
                    <a:blip r:embed="rId28"/>
                    <a:stretch>
                      <a:fillRect/>
                    </a:stretch>
                  </pic:blipFill>
                  <pic:spPr>
                    <a:xfrm>
                      <a:off x="0" y="0"/>
                      <a:ext cx="4740051" cy="6408975"/>
                    </a:xfrm>
                    <a:prstGeom prst="rect">
                      <a:avLst/>
                    </a:prstGeom>
                  </pic:spPr>
                </pic:pic>
              </a:graphicData>
            </a:graphic>
          </wp:inline>
        </w:drawing>
      </w:r>
    </w:p>
    <w:p w14:paraId="46FAC6A8" w14:textId="77777777" w:rsidR="00CC75CA" w:rsidRPr="00CC75CA" w:rsidRDefault="00CC75CA" w:rsidP="00CC75CA">
      <w:pPr>
        <w:rPr>
          <w:rFonts w:ascii="Times New Roman" w:hAnsi="Times New Roman" w:cs="Times New Roman"/>
          <w:sz w:val="24"/>
          <w:szCs w:val="24"/>
        </w:rPr>
      </w:pPr>
    </w:p>
    <w:p w14:paraId="371553C0" w14:textId="77777777" w:rsidR="00CC75CA" w:rsidRPr="00CC75CA" w:rsidRDefault="00CC75CA" w:rsidP="00CC75CA">
      <w:pPr>
        <w:rPr>
          <w:rFonts w:ascii="Times New Roman" w:hAnsi="Times New Roman" w:cs="Times New Roman"/>
          <w:sz w:val="24"/>
          <w:szCs w:val="24"/>
        </w:rPr>
      </w:pPr>
    </w:p>
    <w:p w14:paraId="134B903C" w14:textId="77777777" w:rsidR="00CC75CA" w:rsidRPr="00CC75CA" w:rsidRDefault="00CC75CA" w:rsidP="00CC75CA">
      <w:pPr>
        <w:rPr>
          <w:rFonts w:ascii="Times New Roman" w:hAnsi="Times New Roman" w:cs="Times New Roman"/>
          <w:sz w:val="24"/>
          <w:szCs w:val="24"/>
        </w:rPr>
      </w:pPr>
    </w:p>
    <w:p w14:paraId="0C7D8E1A" w14:textId="77777777" w:rsidR="00CC75CA" w:rsidRPr="00CC75CA" w:rsidRDefault="00CC75CA" w:rsidP="00CC75CA">
      <w:pPr>
        <w:rPr>
          <w:rFonts w:ascii="Times New Roman" w:hAnsi="Times New Roman" w:cs="Times New Roman"/>
          <w:sz w:val="24"/>
          <w:szCs w:val="24"/>
        </w:rPr>
      </w:pPr>
    </w:p>
    <w:p w14:paraId="5993A102" w14:textId="77777777" w:rsidR="00CC75CA" w:rsidRPr="00CC75CA" w:rsidRDefault="00CC75CA" w:rsidP="00CC75CA">
      <w:pPr>
        <w:rPr>
          <w:rFonts w:ascii="Times New Roman" w:hAnsi="Times New Roman" w:cs="Times New Roman"/>
          <w:sz w:val="24"/>
          <w:szCs w:val="24"/>
        </w:rPr>
      </w:pPr>
    </w:p>
    <w:p w14:paraId="56422D1A" w14:textId="77777777" w:rsidR="00CC75CA" w:rsidRPr="00CC75CA" w:rsidRDefault="00CC75CA" w:rsidP="00CC75CA">
      <w:pPr>
        <w:rPr>
          <w:rFonts w:ascii="Times New Roman" w:hAnsi="Times New Roman" w:cs="Times New Roman"/>
          <w:sz w:val="24"/>
          <w:szCs w:val="24"/>
        </w:rPr>
      </w:pPr>
    </w:p>
    <w:p w14:paraId="0B7F6F08" w14:textId="77777777" w:rsidR="00856DFA" w:rsidRDefault="00856DFA" w:rsidP="00856DFA">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lastRenderedPageBreak/>
        <w:t>Додаток</w:t>
      </w:r>
      <w:proofErr w:type="spellEnd"/>
      <w:r>
        <w:rPr>
          <w:rFonts w:ascii="Times New Roman" w:hAnsi="Times New Roman" w:cs="Times New Roman"/>
          <w:sz w:val="32"/>
          <w:szCs w:val="32"/>
          <w:lang w:val="ru-UA"/>
          <w14:ligatures w14:val="standardContextual"/>
        </w:rPr>
        <w:t xml:space="preserve"> М</w:t>
      </w:r>
    </w:p>
    <w:p w14:paraId="17A69850" w14:textId="32D34B97" w:rsidR="00CC75CA" w:rsidRDefault="00856DFA" w:rsidP="00856DFA">
      <w:pPr>
        <w:jc w:val="center"/>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t>Таблиця</w:t>
      </w:r>
      <w:proofErr w:type="spellEnd"/>
      <w:r>
        <w:rPr>
          <w:rFonts w:ascii="Times New Roman" w:hAnsi="Times New Roman" w:cs="Times New Roman"/>
          <w:sz w:val="32"/>
          <w:szCs w:val="32"/>
          <w:lang w:val="ru-UA"/>
          <w14:ligatures w14:val="standardContextual"/>
        </w:rPr>
        <w:t xml:space="preserve"> М.1 - Характеристика </w:t>
      </w:r>
      <w:proofErr w:type="spellStart"/>
      <w:r>
        <w:rPr>
          <w:rFonts w:ascii="Times New Roman" w:hAnsi="Times New Roman" w:cs="Times New Roman"/>
          <w:sz w:val="32"/>
          <w:szCs w:val="32"/>
          <w:lang w:val="ru-UA"/>
          <w14:ligatures w14:val="standardContextual"/>
        </w:rPr>
        <w:t>нагрівальних</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приладів</w:t>
      </w:r>
      <w:proofErr w:type="spellEnd"/>
    </w:p>
    <w:p w14:paraId="24B98F00" w14:textId="4AE8ABD2" w:rsidR="00856DFA" w:rsidRDefault="00856DFA" w:rsidP="00856DFA">
      <w:pPr>
        <w:jc w:val="center"/>
        <w:rPr>
          <w:rFonts w:ascii="Times New Roman" w:hAnsi="Times New Roman" w:cs="Times New Roman"/>
          <w:sz w:val="24"/>
          <w:szCs w:val="24"/>
        </w:rPr>
      </w:pPr>
      <w:r w:rsidRPr="00856DFA">
        <w:rPr>
          <w:rFonts w:ascii="Times New Roman" w:hAnsi="Times New Roman" w:cs="Times New Roman"/>
          <w:noProof/>
          <w:sz w:val="24"/>
          <w:szCs w:val="24"/>
        </w:rPr>
        <w:drawing>
          <wp:inline distT="0" distB="0" distL="0" distR="0" wp14:anchorId="5B146CA2" wp14:editId="6C6FC7C5">
            <wp:extent cx="5486400" cy="4703857"/>
            <wp:effectExtent l="0" t="0" r="0" b="1905"/>
            <wp:docPr id="2649146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14634" name=""/>
                    <pic:cNvPicPr/>
                  </pic:nvPicPr>
                  <pic:blipFill>
                    <a:blip r:embed="rId29"/>
                    <a:stretch>
                      <a:fillRect/>
                    </a:stretch>
                  </pic:blipFill>
                  <pic:spPr>
                    <a:xfrm>
                      <a:off x="0" y="0"/>
                      <a:ext cx="5494312" cy="4710641"/>
                    </a:xfrm>
                    <a:prstGeom prst="rect">
                      <a:avLst/>
                    </a:prstGeom>
                  </pic:spPr>
                </pic:pic>
              </a:graphicData>
            </a:graphic>
          </wp:inline>
        </w:drawing>
      </w:r>
    </w:p>
    <w:p w14:paraId="6B149261" w14:textId="77777777" w:rsidR="00856DFA" w:rsidRDefault="00856DFA" w:rsidP="00856DFA">
      <w:pPr>
        <w:rPr>
          <w:rFonts w:ascii="Times New Roman" w:hAnsi="Times New Roman" w:cs="Times New Roman"/>
          <w:sz w:val="24"/>
          <w:szCs w:val="24"/>
        </w:rPr>
      </w:pPr>
    </w:p>
    <w:p w14:paraId="6B9FDD26" w14:textId="77777777" w:rsidR="00856DFA" w:rsidRDefault="00856DFA" w:rsidP="00856DFA">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r>
        <w:rPr>
          <w:rFonts w:ascii="Times New Roman" w:hAnsi="Times New Roman" w:cs="Times New Roman"/>
          <w:sz w:val="24"/>
          <w:szCs w:val="24"/>
        </w:rPr>
        <w:tab/>
      </w:r>
      <w:proofErr w:type="spellStart"/>
      <w:r>
        <w:rPr>
          <w:rFonts w:ascii="Times New Roman" w:hAnsi="Times New Roman" w:cs="Times New Roman"/>
          <w:sz w:val="32"/>
          <w:szCs w:val="32"/>
          <w:lang w:val="ru-UA"/>
          <w14:ligatures w14:val="standardContextual"/>
        </w:rPr>
        <w:t>Додаток</w:t>
      </w:r>
      <w:proofErr w:type="spellEnd"/>
      <w:r>
        <w:rPr>
          <w:rFonts w:ascii="Times New Roman" w:hAnsi="Times New Roman" w:cs="Times New Roman"/>
          <w:sz w:val="32"/>
          <w:szCs w:val="32"/>
          <w:lang w:val="ru-UA"/>
          <w14:ligatures w14:val="standardContextual"/>
        </w:rPr>
        <w:t xml:space="preserve"> Н</w:t>
      </w:r>
    </w:p>
    <w:p w14:paraId="386B6A25" w14:textId="6EF3DB3C" w:rsidR="00856DFA" w:rsidRDefault="00856DFA" w:rsidP="00856DFA">
      <w:pPr>
        <w:tabs>
          <w:tab w:val="left" w:pos="3855"/>
        </w:tabs>
        <w:jc w:val="center"/>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t>Таблиця</w:t>
      </w:r>
      <w:proofErr w:type="spellEnd"/>
      <w:r>
        <w:rPr>
          <w:rFonts w:ascii="Times New Roman" w:hAnsi="Times New Roman" w:cs="Times New Roman"/>
          <w:sz w:val="32"/>
          <w:szCs w:val="32"/>
          <w:lang w:val="ru-UA"/>
          <w14:ligatures w14:val="standardContextual"/>
        </w:rPr>
        <w:t xml:space="preserve"> Н.1 - </w:t>
      </w:r>
      <w:proofErr w:type="spellStart"/>
      <w:r>
        <w:rPr>
          <w:rFonts w:ascii="Times New Roman" w:hAnsi="Times New Roman" w:cs="Times New Roman"/>
          <w:sz w:val="32"/>
          <w:szCs w:val="32"/>
          <w:lang w:val="ru-UA"/>
          <w14:ligatures w14:val="standardContextual"/>
        </w:rPr>
        <w:t>Значення</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поправного</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коефіцієнту</w:t>
      </w:r>
      <w:proofErr w:type="spellEnd"/>
      <w:r>
        <w:rPr>
          <w:rFonts w:ascii="Times New Roman" w:hAnsi="Times New Roman" w:cs="Times New Roman"/>
          <w:sz w:val="32"/>
          <w:szCs w:val="32"/>
          <w:lang w:val="ru-UA"/>
          <w14:ligatures w14:val="standardContextual"/>
        </w:rPr>
        <w:t xml:space="preserve"> </w:t>
      </w:r>
      <w:r>
        <w:rPr>
          <w:rFonts w:ascii="Times New Roman,Italic" w:hAnsi="Times New Roman,Italic" w:cs="Times New Roman,Italic"/>
          <w:i/>
          <w:iCs/>
          <w:sz w:val="32"/>
          <w:szCs w:val="32"/>
          <w:lang w:val="ru-UA"/>
          <w14:ligatures w14:val="standardContextual"/>
        </w:rPr>
        <w:t xml:space="preserve">а </w:t>
      </w:r>
      <w:r>
        <w:rPr>
          <w:rFonts w:ascii="Times New Roman" w:hAnsi="Times New Roman" w:cs="Times New Roman"/>
          <w:sz w:val="32"/>
          <w:szCs w:val="32"/>
          <w:lang w:val="ru-UA"/>
          <w14:ligatures w14:val="standardContextual"/>
        </w:rPr>
        <w:t xml:space="preserve">при </w:t>
      </w:r>
      <w:proofErr w:type="spellStart"/>
      <w:r>
        <w:rPr>
          <w:rFonts w:ascii="Times New Roman" w:hAnsi="Times New Roman" w:cs="Times New Roman"/>
          <w:i/>
          <w:iCs/>
          <w:sz w:val="32"/>
          <w:szCs w:val="32"/>
          <w:lang w:val="ru-UA"/>
          <w14:ligatures w14:val="standardContextual"/>
        </w:rPr>
        <w:t>t</w:t>
      </w:r>
      <w:r>
        <w:rPr>
          <w:rFonts w:ascii="Times New Roman,Italic" w:hAnsi="Times New Roman,Italic" w:cs="Times New Roman,Italic"/>
          <w:i/>
          <w:iCs/>
          <w:sz w:val="21"/>
          <w:szCs w:val="21"/>
          <w:lang w:val="ru-UA"/>
          <w14:ligatures w14:val="standardContextual"/>
        </w:rPr>
        <w:t>в</w:t>
      </w:r>
      <w:proofErr w:type="spellEnd"/>
      <w:r>
        <w:rPr>
          <w:rFonts w:ascii="Times New Roman,Italic" w:hAnsi="Times New Roman,Italic" w:cs="Times New Roman,Italic"/>
          <w:i/>
          <w:iCs/>
          <w:sz w:val="21"/>
          <w:szCs w:val="21"/>
          <w:lang w:val="ru-UA"/>
          <w14:ligatures w14:val="standardContextual"/>
        </w:rPr>
        <w:t xml:space="preserve"> </w:t>
      </w:r>
      <w:r>
        <w:rPr>
          <w:rFonts w:ascii="Times New Roman" w:hAnsi="Times New Roman" w:cs="Times New Roman"/>
          <w:sz w:val="32"/>
          <w:szCs w:val="32"/>
          <w:lang w:val="ru-UA"/>
          <w14:ligatures w14:val="standardContextual"/>
        </w:rPr>
        <w:t>= 16 ºС</w:t>
      </w:r>
    </w:p>
    <w:p w14:paraId="67F00EF8" w14:textId="4180F3E5" w:rsidR="00856DFA" w:rsidRDefault="00856DFA" w:rsidP="00856DFA">
      <w:pPr>
        <w:tabs>
          <w:tab w:val="left" w:pos="3855"/>
        </w:tabs>
        <w:jc w:val="center"/>
        <w:rPr>
          <w:rFonts w:ascii="Times New Roman" w:hAnsi="Times New Roman" w:cs="Times New Roman"/>
          <w:sz w:val="24"/>
          <w:szCs w:val="24"/>
        </w:rPr>
      </w:pPr>
      <w:r w:rsidRPr="00856DFA">
        <w:rPr>
          <w:rFonts w:ascii="Times New Roman" w:hAnsi="Times New Roman" w:cs="Times New Roman"/>
          <w:noProof/>
          <w:sz w:val="24"/>
          <w:szCs w:val="24"/>
        </w:rPr>
        <w:drawing>
          <wp:inline distT="0" distB="0" distL="0" distR="0" wp14:anchorId="0B196A04" wp14:editId="6904DC6A">
            <wp:extent cx="4785775" cy="662997"/>
            <wp:effectExtent l="0" t="0" r="0" b="3810"/>
            <wp:docPr id="17804427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42778" name=""/>
                    <pic:cNvPicPr/>
                  </pic:nvPicPr>
                  <pic:blipFill>
                    <a:blip r:embed="rId30"/>
                    <a:stretch>
                      <a:fillRect/>
                    </a:stretch>
                  </pic:blipFill>
                  <pic:spPr>
                    <a:xfrm>
                      <a:off x="0" y="0"/>
                      <a:ext cx="4785775" cy="662997"/>
                    </a:xfrm>
                    <a:prstGeom prst="rect">
                      <a:avLst/>
                    </a:prstGeom>
                  </pic:spPr>
                </pic:pic>
              </a:graphicData>
            </a:graphic>
          </wp:inline>
        </w:drawing>
      </w:r>
    </w:p>
    <w:p w14:paraId="6A75300F" w14:textId="77777777" w:rsidR="00856DFA" w:rsidRDefault="00856DFA" w:rsidP="00856DFA">
      <w:pPr>
        <w:tabs>
          <w:tab w:val="left" w:pos="3855"/>
        </w:tabs>
        <w:jc w:val="center"/>
        <w:rPr>
          <w:rFonts w:ascii="Times New Roman" w:hAnsi="Times New Roman" w:cs="Times New Roman"/>
          <w:sz w:val="24"/>
          <w:szCs w:val="24"/>
        </w:rPr>
      </w:pPr>
    </w:p>
    <w:p w14:paraId="1A5D4F4C" w14:textId="77777777" w:rsidR="00856DFA" w:rsidRDefault="00856DFA" w:rsidP="00856DFA">
      <w:pPr>
        <w:tabs>
          <w:tab w:val="left" w:pos="3855"/>
        </w:tabs>
        <w:jc w:val="center"/>
        <w:rPr>
          <w:rFonts w:ascii="Times New Roman" w:hAnsi="Times New Roman" w:cs="Times New Roman"/>
          <w:sz w:val="24"/>
          <w:szCs w:val="24"/>
        </w:rPr>
      </w:pPr>
    </w:p>
    <w:p w14:paraId="0CF6097F" w14:textId="77777777" w:rsidR="00856DFA" w:rsidRDefault="00856DFA" w:rsidP="00856DFA">
      <w:pPr>
        <w:tabs>
          <w:tab w:val="left" w:pos="3855"/>
        </w:tabs>
        <w:jc w:val="center"/>
        <w:rPr>
          <w:rFonts w:ascii="Times New Roman" w:hAnsi="Times New Roman" w:cs="Times New Roman"/>
          <w:sz w:val="24"/>
          <w:szCs w:val="24"/>
        </w:rPr>
      </w:pPr>
    </w:p>
    <w:p w14:paraId="351F8E9F" w14:textId="77777777" w:rsidR="00856DFA" w:rsidRDefault="00856DFA" w:rsidP="00856DFA">
      <w:pPr>
        <w:tabs>
          <w:tab w:val="left" w:pos="3855"/>
        </w:tabs>
        <w:jc w:val="center"/>
        <w:rPr>
          <w:rFonts w:ascii="Times New Roman" w:hAnsi="Times New Roman" w:cs="Times New Roman"/>
          <w:sz w:val="24"/>
          <w:szCs w:val="24"/>
        </w:rPr>
      </w:pPr>
    </w:p>
    <w:p w14:paraId="5A82567B" w14:textId="77777777" w:rsidR="00856DFA" w:rsidRDefault="00856DFA" w:rsidP="00856DFA">
      <w:pPr>
        <w:tabs>
          <w:tab w:val="left" w:pos="3855"/>
        </w:tabs>
        <w:jc w:val="center"/>
        <w:rPr>
          <w:rFonts w:ascii="Times New Roman" w:hAnsi="Times New Roman" w:cs="Times New Roman"/>
          <w:sz w:val="24"/>
          <w:szCs w:val="24"/>
        </w:rPr>
      </w:pPr>
    </w:p>
    <w:p w14:paraId="10B9350F" w14:textId="77777777" w:rsidR="00856DFA" w:rsidRDefault="00856DFA" w:rsidP="00856DFA">
      <w:pPr>
        <w:tabs>
          <w:tab w:val="left" w:pos="3855"/>
        </w:tabs>
        <w:jc w:val="center"/>
        <w:rPr>
          <w:rFonts w:ascii="Times New Roman" w:hAnsi="Times New Roman" w:cs="Times New Roman"/>
          <w:sz w:val="24"/>
          <w:szCs w:val="24"/>
        </w:rPr>
      </w:pPr>
    </w:p>
    <w:p w14:paraId="333C07CA" w14:textId="77777777" w:rsidR="00856DFA" w:rsidRDefault="00856DFA" w:rsidP="00856DFA">
      <w:pPr>
        <w:tabs>
          <w:tab w:val="left" w:pos="3855"/>
        </w:tabs>
        <w:jc w:val="center"/>
        <w:rPr>
          <w:rFonts w:ascii="Times New Roman" w:hAnsi="Times New Roman" w:cs="Times New Roman"/>
          <w:sz w:val="24"/>
          <w:szCs w:val="24"/>
        </w:rPr>
      </w:pPr>
    </w:p>
    <w:p w14:paraId="18209614" w14:textId="77777777" w:rsidR="00856DFA" w:rsidRDefault="00856DFA" w:rsidP="00856DFA">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lastRenderedPageBreak/>
        <w:t>Додаток</w:t>
      </w:r>
      <w:proofErr w:type="spellEnd"/>
      <w:r>
        <w:rPr>
          <w:rFonts w:ascii="Times New Roman" w:hAnsi="Times New Roman" w:cs="Times New Roman"/>
          <w:sz w:val="32"/>
          <w:szCs w:val="32"/>
          <w:lang w:val="ru-UA"/>
          <w14:ligatures w14:val="standardContextual"/>
        </w:rPr>
        <w:t xml:space="preserve"> О</w:t>
      </w:r>
    </w:p>
    <w:p w14:paraId="352A4AAB" w14:textId="77777777" w:rsidR="00856DFA" w:rsidRDefault="00856DFA" w:rsidP="00856DFA">
      <w:pPr>
        <w:autoSpaceDE w:val="0"/>
        <w:autoSpaceDN w:val="0"/>
        <w:adjustRightInd w:val="0"/>
        <w:spacing w:after="0" w:line="240" w:lineRule="auto"/>
        <w:jc w:val="center"/>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t>Таблиця</w:t>
      </w:r>
      <w:proofErr w:type="spellEnd"/>
      <w:r>
        <w:rPr>
          <w:rFonts w:ascii="Times New Roman" w:hAnsi="Times New Roman" w:cs="Times New Roman"/>
          <w:sz w:val="32"/>
          <w:szCs w:val="32"/>
          <w:lang w:val="ru-UA"/>
          <w14:ligatures w14:val="standardContextual"/>
        </w:rPr>
        <w:t xml:space="preserve"> О.1 - </w:t>
      </w:r>
      <w:proofErr w:type="spellStart"/>
      <w:r>
        <w:rPr>
          <w:rFonts w:ascii="Times New Roman" w:hAnsi="Times New Roman" w:cs="Times New Roman"/>
          <w:sz w:val="32"/>
          <w:szCs w:val="32"/>
          <w:lang w:val="ru-UA"/>
          <w14:ligatures w14:val="standardContextual"/>
        </w:rPr>
        <w:t>Кількість</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теплоти</w:t>
      </w:r>
      <w:proofErr w:type="spellEnd"/>
      <w:r>
        <w:rPr>
          <w:rFonts w:ascii="Times New Roman" w:hAnsi="Times New Roman" w:cs="Times New Roman"/>
          <w:sz w:val="32"/>
          <w:szCs w:val="32"/>
          <w:lang w:val="ru-UA"/>
          <w14:ligatures w14:val="standardContextual"/>
        </w:rPr>
        <w:t xml:space="preserve"> й </w:t>
      </w:r>
      <w:proofErr w:type="spellStart"/>
      <w:r>
        <w:rPr>
          <w:rFonts w:ascii="Times New Roman" w:hAnsi="Times New Roman" w:cs="Times New Roman"/>
          <w:sz w:val="32"/>
          <w:szCs w:val="32"/>
          <w:lang w:val="ru-UA"/>
          <w14:ligatures w14:val="standardContextual"/>
        </w:rPr>
        <w:t>вологи</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що</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виділяється</w:t>
      </w:r>
      <w:proofErr w:type="spellEnd"/>
    </w:p>
    <w:p w14:paraId="2494DF28" w14:textId="1609968A" w:rsidR="00856DFA" w:rsidRDefault="00856DFA" w:rsidP="00856DFA">
      <w:pPr>
        <w:tabs>
          <w:tab w:val="left" w:pos="3855"/>
        </w:tabs>
        <w:jc w:val="center"/>
        <w:rPr>
          <w:rFonts w:ascii="Times New Roman" w:hAnsi="Times New Roman" w:cs="Times New Roman"/>
          <w:sz w:val="32"/>
          <w:szCs w:val="32"/>
          <w:lang w:val="ru-UA"/>
          <w14:ligatures w14:val="standardContextual"/>
        </w:rPr>
      </w:pPr>
      <w:r>
        <w:rPr>
          <w:rFonts w:ascii="Times New Roman" w:hAnsi="Times New Roman" w:cs="Times New Roman"/>
          <w:sz w:val="32"/>
          <w:szCs w:val="32"/>
          <w:lang w:val="en-US"/>
          <w14:ligatures w14:val="standardContextual"/>
        </w:rPr>
        <w:t>k</w:t>
      </w:r>
      <w:proofErr w:type="spellStart"/>
      <w:r>
        <w:rPr>
          <w:rFonts w:ascii="Times New Roman" w:hAnsi="Times New Roman" w:cs="Times New Roman"/>
          <w:sz w:val="32"/>
          <w:szCs w:val="32"/>
          <w:lang w:val="ru-UA"/>
          <w14:ligatures w14:val="standardContextual"/>
        </w:rPr>
        <w:t>юдьми</w:t>
      </w:r>
      <w:proofErr w:type="spellEnd"/>
    </w:p>
    <w:p w14:paraId="4A910A88" w14:textId="7534878D" w:rsidR="00856DFA" w:rsidRDefault="00856DFA" w:rsidP="00856DFA">
      <w:pPr>
        <w:tabs>
          <w:tab w:val="left" w:pos="3855"/>
        </w:tabs>
        <w:jc w:val="center"/>
        <w:rPr>
          <w:rFonts w:ascii="Times New Roman" w:hAnsi="Times New Roman" w:cs="Times New Roman"/>
          <w:sz w:val="24"/>
          <w:szCs w:val="24"/>
        </w:rPr>
      </w:pPr>
      <w:r w:rsidRPr="00856DFA">
        <w:rPr>
          <w:rFonts w:ascii="Times New Roman" w:hAnsi="Times New Roman" w:cs="Times New Roman"/>
          <w:noProof/>
          <w:sz w:val="24"/>
          <w:szCs w:val="24"/>
        </w:rPr>
        <w:drawing>
          <wp:inline distT="0" distB="0" distL="0" distR="0" wp14:anchorId="7B4116FE" wp14:editId="6BDBD325">
            <wp:extent cx="5226749" cy="3152775"/>
            <wp:effectExtent l="0" t="0" r="0" b="0"/>
            <wp:docPr id="4719466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46618" name=""/>
                    <pic:cNvPicPr/>
                  </pic:nvPicPr>
                  <pic:blipFill>
                    <a:blip r:embed="rId31"/>
                    <a:stretch>
                      <a:fillRect/>
                    </a:stretch>
                  </pic:blipFill>
                  <pic:spPr>
                    <a:xfrm>
                      <a:off x="0" y="0"/>
                      <a:ext cx="5228696" cy="3153949"/>
                    </a:xfrm>
                    <a:prstGeom prst="rect">
                      <a:avLst/>
                    </a:prstGeom>
                  </pic:spPr>
                </pic:pic>
              </a:graphicData>
            </a:graphic>
          </wp:inline>
        </w:drawing>
      </w:r>
    </w:p>
    <w:p w14:paraId="5E3205FF" w14:textId="77777777" w:rsidR="00822E25" w:rsidRDefault="00822E25" w:rsidP="00822E25">
      <w:pPr>
        <w:rPr>
          <w:rFonts w:ascii="Times New Roman" w:hAnsi="Times New Roman" w:cs="Times New Roman"/>
          <w:sz w:val="24"/>
          <w:szCs w:val="24"/>
        </w:rPr>
      </w:pPr>
    </w:p>
    <w:p w14:paraId="64EEAEF8" w14:textId="77777777" w:rsidR="00822E25" w:rsidRDefault="00822E25" w:rsidP="00822E25">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r>
        <w:rPr>
          <w:rFonts w:ascii="Times New Roman" w:hAnsi="Times New Roman" w:cs="Times New Roman"/>
          <w:sz w:val="24"/>
          <w:szCs w:val="24"/>
        </w:rPr>
        <w:tab/>
      </w:r>
      <w:proofErr w:type="spellStart"/>
      <w:r>
        <w:rPr>
          <w:rFonts w:ascii="Times New Roman" w:hAnsi="Times New Roman" w:cs="Times New Roman"/>
          <w:sz w:val="32"/>
          <w:szCs w:val="32"/>
          <w:lang w:val="ru-UA"/>
          <w14:ligatures w14:val="standardContextual"/>
        </w:rPr>
        <w:t>Додаток</w:t>
      </w:r>
      <w:proofErr w:type="spellEnd"/>
      <w:r>
        <w:rPr>
          <w:rFonts w:ascii="Times New Roman" w:hAnsi="Times New Roman" w:cs="Times New Roman"/>
          <w:sz w:val="32"/>
          <w:szCs w:val="32"/>
          <w:lang w:val="ru-UA"/>
          <w14:ligatures w14:val="standardContextual"/>
        </w:rPr>
        <w:t xml:space="preserve"> П</w:t>
      </w:r>
    </w:p>
    <w:p w14:paraId="33BB3DFB" w14:textId="77777777" w:rsidR="00822E25" w:rsidRDefault="00822E25" w:rsidP="00822E25">
      <w:pPr>
        <w:autoSpaceDE w:val="0"/>
        <w:autoSpaceDN w:val="0"/>
        <w:adjustRightInd w:val="0"/>
        <w:spacing w:after="0" w:line="240" w:lineRule="auto"/>
        <w:jc w:val="center"/>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t>Таблиця</w:t>
      </w:r>
      <w:proofErr w:type="spellEnd"/>
      <w:r>
        <w:rPr>
          <w:rFonts w:ascii="Times New Roman" w:hAnsi="Times New Roman" w:cs="Times New Roman"/>
          <w:sz w:val="32"/>
          <w:szCs w:val="32"/>
          <w:lang w:val="ru-UA"/>
          <w14:ligatures w14:val="standardContextual"/>
        </w:rPr>
        <w:t xml:space="preserve"> П.1 - </w:t>
      </w:r>
      <w:proofErr w:type="spellStart"/>
      <w:r>
        <w:rPr>
          <w:rFonts w:ascii="Times New Roman" w:hAnsi="Times New Roman" w:cs="Times New Roman"/>
          <w:sz w:val="32"/>
          <w:szCs w:val="32"/>
          <w:lang w:val="ru-UA"/>
          <w14:ligatures w14:val="standardContextual"/>
        </w:rPr>
        <w:t>Теплонадходження</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від</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сонячної</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радіації</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скрізь</w:t>
      </w:r>
      <w:proofErr w:type="spellEnd"/>
    </w:p>
    <w:p w14:paraId="325B7074" w14:textId="31459084" w:rsidR="00822E25" w:rsidRDefault="00822E25" w:rsidP="00822E25">
      <w:pPr>
        <w:tabs>
          <w:tab w:val="left" w:pos="5475"/>
        </w:tabs>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t>заскленні</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поверхні</w:t>
      </w:r>
      <w:proofErr w:type="spellEnd"/>
      <w:r>
        <w:rPr>
          <w:rFonts w:ascii="Times New Roman" w:hAnsi="Times New Roman" w:cs="Times New Roman"/>
          <w:sz w:val="32"/>
          <w:szCs w:val="32"/>
          <w:lang w:val="ru-UA"/>
          <w14:ligatures w14:val="standardContextual"/>
        </w:rPr>
        <w:t>, кДж/(м</w:t>
      </w:r>
      <w:r>
        <w:rPr>
          <w:rFonts w:ascii="Times New Roman" w:hAnsi="Times New Roman" w:cs="Times New Roman"/>
          <w:sz w:val="21"/>
          <w:szCs w:val="21"/>
          <w:lang w:val="ru-UA"/>
          <w14:ligatures w14:val="standardContextual"/>
        </w:rPr>
        <w:t>2</w:t>
      </w:r>
      <w:r>
        <w:rPr>
          <w:rFonts w:ascii="Times New Roman" w:hAnsi="Times New Roman" w:cs="Times New Roman"/>
          <w:sz w:val="32"/>
          <w:szCs w:val="32"/>
          <w:lang w:val="ru-UA"/>
          <w14:ligatures w14:val="standardContextual"/>
        </w:rPr>
        <w:t>∙год.)</w:t>
      </w:r>
    </w:p>
    <w:p w14:paraId="15403838" w14:textId="03BAD5C0" w:rsidR="00822E25" w:rsidRDefault="00822E25" w:rsidP="00822E25">
      <w:pPr>
        <w:tabs>
          <w:tab w:val="left" w:pos="5475"/>
        </w:tabs>
        <w:jc w:val="center"/>
        <w:rPr>
          <w:rFonts w:ascii="Times New Roman" w:hAnsi="Times New Roman" w:cs="Times New Roman"/>
          <w:sz w:val="24"/>
          <w:szCs w:val="24"/>
        </w:rPr>
      </w:pPr>
      <w:r w:rsidRPr="00822E25">
        <w:rPr>
          <w:rFonts w:ascii="Times New Roman" w:hAnsi="Times New Roman" w:cs="Times New Roman"/>
          <w:noProof/>
          <w:sz w:val="24"/>
          <w:szCs w:val="24"/>
        </w:rPr>
        <w:drawing>
          <wp:inline distT="0" distB="0" distL="0" distR="0" wp14:anchorId="31A6DA14" wp14:editId="528D314E">
            <wp:extent cx="6132976" cy="3248025"/>
            <wp:effectExtent l="0" t="0" r="1270" b="0"/>
            <wp:docPr id="11280939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93933" name=""/>
                    <pic:cNvPicPr/>
                  </pic:nvPicPr>
                  <pic:blipFill>
                    <a:blip r:embed="rId32"/>
                    <a:stretch>
                      <a:fillRect/>
                    </a:stretch>
                  </pic:blipFill>
                  <pic:spPr>
                    <a:xfrm>
                      <a:off x="0" y="0"/>
                      <a:ext cx="6138383" cy="3250889"/>
                    </a:xfrm>
                    <a:prstGeom prst="rect">
                      <a:avLst/>
                    </a:prstGeom>
                  </pic:spPr>
                </pic:pic>
              </a:graphicData>
            </a:graphic>
          </wp:inline>
        </w:drawing>
      </w:r>
    </w:p>
    <w:p w14:paraId="37312C1D" w14:textId="77777777" w:rsidR="00822E25" w:rsidRDefault="00822E25" w:rsidP="00822E25">
      <w:pPr>
        <w:rPr>
          <w:rFonts w:ascii="Times New Roman" w:hAnsi="Times New Roman" w:cs="Times New Roman"/>
          <w:sz w:val="24"/>
          <w:szCs w:val="24"/>
        </w:rPr>
      </w:pPr>
    </w:p>
    <w:p w14:paraId="70ECF7F0" w14:textId="4DF0A6B3" w:rsidR="00822E25" w:rsidRDefault="00822E25" w:rsidP="00822E25">
      <w:pPr>
        <w:tabs>
          <w:tab w:val="left" w:pos="4170"/>
        </w:tabs>
        <w:rPr>
          <w:rFonts w:ascii="Times New Roman" w:hAnsi="Times New Roman" w:cs="Times New Roman"/>
          <w:sz w:val="24"/>
          <w:szCs w:val="24"/>
        </w:rPr>
      </w:pPr>
      <w:r>
        <w:rPr>
          <w:rFonts w:ascii="Times New Roman" w:hAnsi="Times New Roman" w:cs="Times New Roman"/>
          <w:sz w:val="24"/>
          <w:szCs w:val="24"/>
        </w:rPr>
        <w:tab/>
      </w:r>
    </w:p>
    <w:p w14:paraId="7EFADEE5" w14:textId="77777777" w:rsidR="00822E25" w:rsidRDefault="00822E25" w:rsidP="00822E25">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lastRenderedPageBreak/>
        <w:t>Додаток</w:t>
      </w:r>
      <w:proofErr w:type="spellEnd"/>
      <w:r>
        <w:rPr>
          <w:rFonts w:ascii="Times New Roman" w:hAnsi="Times New Roman" w:cs="Times New Roman"/>
          <w:sz w:val="32"/>
          <w:szCs w:val="32"/>
          <w:lang w:val="ru-UA"/>
          <w14:ligatures w14:val="standardContextual"/>
        </w:rPr>
        <w:t xml:space="preserve"> Р</w:t>
      </w:r>
    </w:p>
    <w:p w14:paraId="7945EBA0" w14:textId="77777777" w:rsidR="00822E25" w:rsidRDefault="00822E25" w:rsidP="00822E25">
      <w:pPr>
        <w:autoSpaceDE w:val="0"/>
        <w:autoSpaceDN w:val="0"/>
        <w:adjustRightInd w:val="0"/>
        <w:spacing w:after="0" w:line="240" w:lineRule="auto"/>
        <w:jc w:val="center"/>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t>Таблиця</w:t>
      </w:r>
      <w:proofErr w:type="spellEnd"/>
      <w:r>
        <w:rPr>
          <w:rFonts w:ascii="Times New Roman" w:hAnsi="Times New Roman" w:cs="Times New Roman"/>
          <w:sz w:val="32"/>
          <w:szCs w:val="32"/>
          <w:lang w:val="ru-UA"/>
          <w14:ligatures w14:val="standardContextual"/>
        </w:rPr>
        <w:t xml:space="preserve"> Р.1 - </w:t>
      </w:r>
      <w:proofErr w:type="spellStart"/>
      <w:r>
        <w:rPr>
          <w:rFonts w:ascii="Times New Roman" w:hAnsi="Times New Roman" w:cs="Times New Roman"/>
          <w:sz w:val="32"/>
          <w:szCs w:val="32"/>
          <w:lang w:val="ru-UA"/>
          <w14:ligatures w14:val="standardContextual"/>
        </w:rPr>
        <w:t>Теплонадходження</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від</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сонячної</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радіації</w:t>
      </w:r>
      <w:proofErr w:type="spellEnd"/>
      <w:r>
        <w:rPr>
          <w:rFonts w:ascii="Times New Roman" w:hAnsi="Times New Roman" w:cs="Times New Roman"/>
          <w:sz w:val="32"/>
          <w:szCs w:val="32"/>
          <w:lang w:val="ru-UA"/>
          <w14:ligatures w14:val="standardContextual"/>
        </w:rPr>
        <w:t xml:space="preserve"> через</w:t>
      </w:r>
    </w:p>
    <w:p w14:paraId="153ACA52" w14:textId="0A6D63D2" w:rsidR="00822E25" w:rsidRDefault="00822E25" w:rsidP="00822E25">
      <w:pPr>
        <w:tabs>
          <w:tab w:val="left" w:pos="4170"/>
        </w:tabs>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t>покриття</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i/>
          <w:iCs/>
          <w:sz w:val="32"/>
          <w:szCs w:val="32"/>
          <w:lang w:val="ru-UA"/>
          <w14:ligatures w14:val="standardContextual"/>
        </w:rPr>
        <w:t>q</w:t>
      </w:r>
      <w:r>
        <w:rPr>
          <w:rFonts w:ascii="Times New Roman,Italic" w:hAnsi="Times New Roman,Italic" w:cs="Times New Roman,Italic"/>
          <w:i/>
          <w:iCs/>
          <w:sz w:val="21"/>
          <w:szCs w:val="21"/>
          <w:lang w:val="ru-UA"/>
          <w14:ligatures w14:val="standardContextual"/>
        </w:rPr>
        <w:t>покр</w:t>
      </w:r>
      <w:proofErr w:type="spellEnd"/>
      <w:r>
        <w:rPr>
          <w:rFonts w:ascii="Times New Roman,Italic" w:hAnsi="Times New Roman,Italic" w:cs="Times New Roman,Italic"/>
          <w:i/>
          <w:iCs/>
          <w:sz w:val="21"/>
          <w:szCs w:val="21"/>
          <w:lang w:val="ru-UA"/>
          <w14:ligatures w14:val="standardContextual"/>
        </w:rPr>
        <w:t>.</w:t>
      </w:r>
      <w:r>
        <w:rPr>
          <w:rFonts w:ascii="Times New Roman" w:hAnsi="Times New Roman" w:cs="Times New Roman"/>
          <w:sz w:val="32"/>
          <w:szCs w:val="32"/>
          <w:lang w:val="ru-UA"/>
          <w14:ligatures w14:val="standardContextual"/>
        </w:rPr>
        <w:t>, кДж/(м</w:t>
      </w:r>
      <w:r>
        <w:rPr>
          <w:rFonts w:ascii="Times New Roman" w:hAnsi="Times New Roman" w:cs="Times New Roman"/>
          <w:sz w:val="21"/>
          <w:szCs w:val="21"/>
          <w:lang w:val="ru-UA"/>
          <w14:ligatures w14:val="standardContextual"/>
        </w:rPr>
        <w:t>2</w:t>
      </w:r>
      <w:r>
        <w:rPr>
          <w:rFonts w:ascii="Times New Roman" w:hAnsi="Times New Roman" w:cs="Times New Roman"/>
          <w:sz w:val="32"/>
          <w:szCs w:val="32"/>
          <w:lang w:val="ru-UA"/>
          <w14:ligatures w14:val="standardContextual"/>
        </w:rPr>
        <w:t>∙год.)</w:t>
      </w:r>
    </w:p>
    <w:p w14:paraId="7A4D2023" w14:textId="5BA293A4" w:rsidR="00822E25" w:rsidRDefault="00822E25" w:rsidP="00822E25">
      <w:pPr>
        <w:tabs>
          <w:tab w:val="left" w:pos="4170"/>
        </w:tabs>
        <w:jc w:val="center"/>
        <w:rPr>
          <w:rFonts w:ascii="Times New Roman" w:hAnsi="Times New Roman" w:cs="Times New Roman"/>
          <w:sz w:val="24"/>
          <w:szCs w:val="24"/>
          <w:lang w:val="uk-UA"/>
        </w:rPr>
      </w:pPr>
      <w:r w:rsidRPr="00822E25">
        <w:rPr>
          <w:rFonts w:ascii="Times New Roman" w:hAnsi="Times New Roman" w:cs="Times New Roman"/>
          <w:noProof/>
          <w:sz w:val="24"/>
          <w:szCs w:val="24"/>
          <w:lang w:val="uk-UA"/>
        </w:rPr>
        <w:drawing>
          <wp:inline distT="0" distB="0" distL="0" distR="0" wp14:anchorId="0706E953" wp14:editId="2F31DA76">
            <wp:extent cx="4778154" cy="922100"/>
            <wp:effectExtent l="0" t="0" r="3810" b="0"/>
            <wp:docPr id="5748356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35678" name=""/>
                    <pic:cNvPicPr/>
                  </pic:nvPicPr>
                  <pic:blipFill>
                    <a:blip r:embed="rId33"/>
                    <a:stretch>
                      <a:fillRect/>
                    </a:stretch>
                  </pic:blipFill>
                  <pic:spPr>
                    <a:xfrm>
                      <a:off x="0" y="0"/>
                      <a:ext cx="4778154" cy="922100"/>
                    </a:xfrm>
                    <a:prstGeom prst="rect">
                      <a:avLst/>
                    </a:prstGeom>
                  </pic:spPr>
                </pic:pic>
              </a:graphicData>
            </a:graphic>
          </wp:inline>
        </w:drawing>
      </w:r>
    </w:p>
    <w:p w14:paraId="7F9F6242" w14:textId="77777777" w:rsidR="00822E25" w:rsidRDefault="00822E25" w:rsidP="00822E25">
      <w:pPr>
        <w:tabs>
          <w:tab w:val="left" w:pos="4170"/>
        </w:tabs>
        <w:jc w:val="center"/>
        <w:rPr>
          <w:rFonts w:ascii="Times New Roman" w:hAnsi="Times New Roman" w:cs="Times New Roman"/>
          <w:sz w:val="24"/>
          <w:szCs w:val="24"/>
          <w:lang w:val="uk-UA"/>
        </w:rPr>
      </w:pPr>
    </w:p>
    <w:p w14:paraId="103A1C4D" w14:textId="77777777" w:rsidR="00822E25" w:rsidRDefault="00822E25" w:rsidP="00822E25">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t>Додаток</w:t>
      </w:r>
      <w:proofErr w:type="spellEnd"/>
      <w:r>
        <w:rPr>
          <w:rFonts w:ascii="Times New Roman" w:hAnsi="Times New Roman" w:cs="Times New Roman"/>
          <w:sz w:val="32"/>
          <w:szCs w:val="32"/>
          <w:lang w:val="ru-UA"/>
          <w14:ligatures w14:val="standardContextual"/>
        </w:rPr>
        <w:t xml:space="preserve"> C</w:t>
      </w:r>
    </w:p>
    <w:p w14:paraId="205C8254" w14:textId="77777777" w:rsidR="00822E25" w:rsidRDefault="00822E25" w:rsidP="00822E25">
      <w:pPr>
        <w:autoSpaceDE w:val="0"/>
        <w:autoSpaceDN w:val="0"/>
        <w:adjustRightInd w:val="0"/>
        <w:spacing w:after="0" w:line="240" w:lineRule="auto"/>
        <w:jc w:val="center"/>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t>Таблиця</w:t>
      </w:r>
      <w:proofErr w:type="spellEnd"/>
      <w:r>
        <w:rPr>
          <w:rFonts w:ascii="Times New Roman" w:hAnsi="Times New Roman" w:cs="Times New Roman"/>
          <w:sz w:val="32"/>
          <w:szCs w:val="32"/>
          <w:lang w:val="ru-UA"/>
          <w14:ligatures w14:val="standardContextual"/>
        </w:rPr>
        <w:t xml:space="preserve"> С.1 - </w:t>
      </w:r>
      <w:proofErr w:type="spellStart"/>
      <w:r>
        <w:rPr>
          <w:rFonts w:ascii="Times New Roman" w:hAnsi="Times New Roman" w:cs="Times New Roman"/>
          <w:sz w:val="32"/>
          <w:szCs w:val="32"/>
          <w:lang w:val="ru-UA"/>
          <w14:ligatures w14:val="standardContextual"/>
        </w:rPr>
        <w:t>Кількість</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вуглекислого</w:t>
      </w:r>
      <w:proofErr w:type="spellEnd"/>
      <w:r>
        <w:rPr>
          <w:rFonts w:ascii="Times New Roman" w:hAnsi="Times New Roman" w:cs="Times New Roman"/>
          <w:sz w:val="32"/>
          <w:szCs w:val="32"/>
          <w:lang w:val="ru-UA"/>
          <w14:ligatures w14:val="standardContextual"/>
        </w:rPr>
        <w:t xml:space="preserve"> газу, </w:t>
      </w:r>
      <w:proofErr w:type="spellStart"/>
      <w:r>
        <w:rPr>
          <w:rFonts w:ascii="Times New Roman" w:hAnsi="Times New Roman" w:cs="Times New Roman"/>
          <w:sz w:val="32"/>
          <w:szCs w:val="32"/>
          <w:lang w:val="ru-UA"/>
          <w14:ligatures w14:val="standardContextual"/>
        </w:rPr>
        <w:t>що</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виділяється</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від</w:t>
      </w:r>
      <w:proofErr w:type="spellEnd"/>
    </w:p>
    <w:p w14:paraId="55DA1B1C" w14:textId="18008784" w:rsidR="00822E25" w:rsidRDefault="00822E25" w:rsidP="00822E25">
      <w:pPr>
        <w:tabs>
          <w:tab w:val="left" w:pos="4170"/>
        </w:tabs>
        <w:jc w:val="center"/>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t>однієї</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людини</w:t>
      </w:r>
      <w:proofErr w:type="spellEnd"/>
    </w:p>
    <w:p w14:paraId="7422CD68" w14:textId="065E08F3" w:rsidR="00822E25" w:rsidRDefault="00822E25" w:rsidP="00822E25">
      <w:pPr>
        <w:tabs>
          <w:tab w:val="left" w:pos="4170"/>
        </w:tabs>
        <w:jc w:val="center"/>
        <w:rPr>
          <w:rFonts w:ascii="Times New Roman" w:hAnsi="Times New Roman" w:cs="Times New Roman"/>
          <w:sz w:val="24"/>
          <w:szCs w:val="24"/>
          <w:lang w:val="uk-UA"/>
        </w:rPr>
      </w:pPr>
      <w:r w:rsidRPr="00822E25">
        <w:rPr>
          <w:rFonts w:ascii="Times New Roman" w:hAnsi="Times New Roman" w:cs="Times New Roman"/>
          <w:noProof/>
          <w:sz w:val="24"/>
          <w:szCs w:val="24"/>
          <w:lang w:val="uk-UA"/>
        </w:rPr>
        <w:drawing>
          <wp:inline distT="0" distB="0" distL="0" distR="0" wp14:anchorId="6089F6B1" wp14:editId="60C112E8">
            <wp:extent cx="5506619" cy="2085975"/>
            <wp:effectExtent l="0" t="0" r="0" b="0"/>
            <wp:docPr id="20730443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044365" name=""/>
                    <pic:cNvPicPr/>
                  </pic:nvPicPr>
                  <pic:blipFill>
                    <a:blip r:embed="rId34"/>
                    <a:stretch>
                      <a:fillRect/>
                    </a:stretch>
                  </pic:blipFill>
                  <pic:spPr>
                    <a:xfrm>
                      <a:off x="0" y="0"/>
                      <a:ext cx="5511401" cy="2087787"/>
                    </a:xfrm>
                    <a:prstGeom prst="rect">
                      <a:avLst/>
                    </a:prstGeom>
                  </pic:spPr>
                </pic:pic>
              </a:graphicData>
            </a:graphic>
          </wp:inline>
        </w:drawing>
      </w:r>
    </w:p>
    <w:p w14:paraId="7B3FF4AA" w14:textId="77777777" w:rsidR="00822E25" w:rsidRDefault="00822E25" w:rsidP="00822E25">
      <w:pPr>
        <w:autoSpaceDE w:val="0"/>
        <w:autoSpaceDN w:val="0"/>
        <w:adjustRightInd w:val="0"/>
        <w:spacing w:after="0" w:line="240" w:lineRule="auto"/>
        <w:jc w:val="right"/>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t>Додаток</w:t>
      </w:r>
      <w:proofErr w:type="spellEnd"/>
      <w:r>
        <w:rPr>
          <w:rFonts w:ascii="Times New Roman" w:hAnsi="Times New Roman" w:cs="Times New Roman"/>
          <w:sz w:val="32"/>
          <w:szCs w:val="32"/>
          <w:lang w:val="ru-UA"/>
          <w14:ligatures w14:val="standardContextual"/>
        </w:rPr>
        <w:t xml:space="preserve"> Т</w:t>
      </w:r>
    </w:p>
    <w:p w14:paraId="5F9A2035" w14:textId="77777777" w:rsidR="00822E25" w:rsidRDefault="00822E25" w:rsidP="00822E25">
      <w:pPr>
        <w:autoSpaceDE w:val="0"/>
        <w:autoSpaceDN w:val="0"/>
        <w:adjustRightInd w:val="0"/>
        <w:spacing w:after="0" w:line="240" w:lineRule="auto"/>
        <w:jc w:val="center"/>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t>Таблиця</w:t>
      </w:r>
      <w:proofErr w:type="spellEnd"/>
      <w:r>
        <w:rPr>
          <w:rFonts w:ascii="Times New Roman" w:hAnsi="Times New Roman" w:cs="Times New Roman"/>
          <w:sz w:val="32"/>
          <w:szCs w:val="32"/>
          <w:lang w:val="ru-UA"/>
          <w14:ligatures w14:val="standardContextual"/>
        </w:rPr>
        <w:t xml:space="preserve"> Т.1 - Характеристика </w:t>
      </w:r>
      <w:proofErr w:type="spellStart"/>
      <w:r>
        <w:rPr>
          <w:rFonts w:ascii="Times New Roman" w:hAnsi="Times New Roman" w:cs="Times New Roman"/>
          <w:sz w:val="32"/>
          <w:szCs w:val="32"/>
          <w:lang w:val="ru-UA"/>
          <w14:ligatures w14:val="standardContextual"/>
        </w:rPr>
        <w:t>електричного</w:t>
      </w:r>
      <w:proofErr w:type="spellEnd"/>
      <w:r>
        <w:rPr>
          <w:rFonts w:ascii="Times New Roman" w:hAnsi="Times New Roman" w:cs="Times New Roman"/>
          <w:sz w:val="32"/>
          <w:szCs w:val="32"/>
          <w:lang w:val="ru-UA"/>
          <w14:ligatures w14:val="standardContextual"/>
        </w:rPr>
        <w:t xml:space="preserve"> теплового</w:t>
      </w:r>
    </w:p>
    <w:p w14:paraId="007313BE" w14:textId="36D2743C" w:rsidR="00822E25" w:rsidRDefault="00822E25" w:rsidP="00822E25">
      <w:pPr>
        <w:tabs>
          <w:tab w:val="left" w:pos="4170"/>
        </w:tabs>
        <w:jc w:val="center"/>
        <w:rPr>
          <w:rFonts w:ascii="Times New Roman" w:hAnsi="Times New Roman" w:cs="Times New Roman"/>
          <w:sz w:val="32"/>
          <w:szCs w:val="32"/>
          <w:lang w:val="ru-UA"/>
          <w14:ligatures w14:val="standardContextual"/>
        </w:rPr>
      </w:pPr>
      <w:proofErr w:type="spellStart"/>
      <w:r>
        <w:rPr>
          <w:rFonts w:ascii="Times New Roman" w:hAnsi="Times New Roman" w:cs="Times New Roman"/>
          <w:sz w:val="32"/>
          <w:szCs w:val="32"/>
          <w:lang w:val="ru-UA"/>
          <w14:ligatures w14:val="standardContextual"/>
        </w:rPr>
        <w:t>модульованого</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секційного</w:t>
      </w:r>
      <w:proofErr w:type="spellEnd"/>
      <w:r>
        <w:rPr>
          <w:rFonts w:ascii="Times New Roman" w:hAnsi="Times New Roman" w:cs="Times New Roman"/>
          <w:sz w:val="32"/>
          <w:szCs w:val="32"/>
          <w:lang w:val="ru-UA"/>
          <w14:ligatures w14:val="standardContextual"/>
        </w:rPr>
        <w:t xml:space="preserve"> </w:t>
      </w:r>
      <w:proofErr w:type="spellStart"/>
      <w:r>
        <w:rPr>
          <w:rFonts w:ascii="Times New Roman" w:hAnsi="Times New Roman" w:cs="Times New Roman"/>
          <w:sz w:val="32"/>
          <w:szCs w:val="32"/>
          <w:lang w:val="ru-UA"/>
          <w14:ligatures w14:val="standardContextual"/>
        </w:rPr>
        <w:t>обладнання</w:t>
      </w:r>
      <w:proofErr w:type="spellEnd"/>
    </w:p>
    <w:p w14:paraId="62DB084F" w14:textId="0CBB178D" w:rsidR="00822E25" w:rsidRPr="00822E25" w:rsidRDefault="00822E25" w:rsidP="00822E25">
      <w:pPr>
        <w:tabs>
          <w:tab w:val="left" w:pos="4170"/>
        </w:tabs>
        <w:jc w:val="center"/>
        <w:rPr>
          <w:rFonts w:ascii="Times New Roman" w:hAnsi="Times New Roman" w:cs="Times New Roman"/>
          <w:sz w:val="24"/>
          <w:szCs w:val="24"/>
          <w:lang w:val="uk-UA"/>
        </w:rPr>
      </w:pPr>
      <w:r w:rsidRPr="00822E25">
        <w:rPr>
          <w:rFonts w:ascii="Times New Roman" w:hAnsi="Times New Roman" w:cs="Times New Roman"/>
          <w:noProof/>
          <w:sz w:val="24"/>
          <w:szCs w:val="24"/>
          <w:lang w:val="uk-UA"/>
        </w:rPr>
        <w:drawing>
          <wp:inline distT="0" distB="0" distL="0" distR="0" wp14:anchorId="00833090" wp14:editId="43EAC636">
            <wp:extent cx="4747671" cy="2301439"/>
            <wp:effectExtent l="0" t="0" r="0" b="3810"/>
            <wp:docPr id="2738704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70439" name=""/>
                    <pic:cNvPicPr/>
                  </pic:nvPicPr>
                  <pic:blipFill>
                    <a:blip r:embed="rId35"/>
                    <a:stretch>
                      <a:fillRect/>
                    </a:stretch>
                  </pic:blipFill>
                  <pic:spPr>
                    <a:xfrm>
                      <a:off x="0" y="0"/>
                      <a:ext cx="4747671" cy="2301439"/>
                    </a:xfrm>
                    <a:prstGeom prst="rect">
                      <a:avLst/>
                    </a:prstGeom>
                  </pic:spPr>
                </pic:pic>
              </a:graphicData>
            </a:graphic>
          </wp:inline>
        </w:drawing>
      </w:r>
    </w:p>
    <w:sectPr w:rsidR="00822E25" w:rsidRPr="00822E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703F0" w14:textId="77777777" w:rsidR="000242C5" w:rsidRDefault="000242C5" w:rsidP="00CC75CA">
      <w:pPr>
        <w:spacing w:after="0" w:line="240" w:lineRule="auto"/>
      </w:pPr>
      <w:r>
        <w:separator/>
      </w:r>
    </w:p>
  </w:endnote>
  <w:endnote w:type="continuationSeparator" w:id="0">
    <w:p w14:paraId="51507B1C" w14:textId="77777777" w:rsidR="000242C5" w:rsidRDefault="000242C5" w:rsidP="00CC7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Times New Roman,Italic">
    <w:altName w:val="Times New Roman"/>
    <w:panose1 w:val="00000000000000000000"/>
    <w:charset w:val="A1"/>
    <w:family w:val="auto"/>
    <w:notTrueType/>
    <w:pitch w:val="default"/>
    <w:sig w:usb0="00000081" w:usb1="00000000" w:usb2="00000000" w:usb3="00000000" w:csb0="00000008"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28A28" w14:textId="77777777" w:rsidR="000242C5" w:rsidRDefault="000242C5" w:rsidP="00CC75CA">
      <w:pPr>
        <w:spacing w:after="0" w:line="240" w:lineRule="auto"/>
      </w:pPr>
      <w:r>
        <w:separator/>
      </w:r>
    </w:p>
  </w:footnote>
  <w:footnote w:type="continuationSeparator" w:id="0">
    <w:p w14:paraId="79D6AB3F" w14:textId="77777777" w:rsidR="000242C5" w:rsidRDefault="000242C5" w:rsidP="00CC75C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A47"/>
    <w:rsid w:val="000242C5"/>
    <w:rsid w:val="0008782D"/>
    <w:rsid w:val="00095E4E"/>
    <w:rsid w:val="000C2BB6"/>
    <w:rsid w:val="000E207D"/>
    <w:rsid w:val="0011687F"/>
    <w:rsid w:val="00121662"/>
    <w:rsid w:val="00185A1C"/>
    <w:rsid w:val="002904C3"/>
    <w:rsid w:val="002C7A6C"/>
    <w:rsid w:val="00344BA5"/>
    <w:rsid w:val="0035126E"/>
    <w:rsid w:val="00480024"/>
    <w:rsid w:val="00695479"/>
    <w:rsid w:val="00705A47"/>
    <w:rsid w:val="007214D2"/>
    <w:rsid w:val="007B69D0"/>
    <w:rsid w:val="007F5BF2"/>
    <w:rsid w:val="00822E25"/>
    <w:rsid w:val="00856DFA"/>
    <w:rsid w:val="008613DB"/>
    <w:rsid w:val="00882007"/>
    <w:rsid w:val="00883B26"/>
    <w:rsid w:val="008E1589"/>
    <w:rsid w:val="009207E4"/>
    <w:rsid w:val="00963D22"/>
    <w:rsid w:val="00A6006F"/>
    <w:rsid w:val="00A92F2C"/>
    <w:rsid w:val="00B10F11"/>
    <w:rsid w:val="00B66893"/>
    <w:rsid w:val="00BA6B2D"/>
    <w:rsid w:val="00BC457A"/>
    <w:rsid w:val="00C9146F"/>
    <w:rsid w:val="00CC75CA"/>
    <w:rsid w:val="00D87BE3"/>
    <w:rsid w:val="00DA5BD1"/>
    <w:rsid w:val="00DE78F2"/>
    <w:rsid w:val="00E57D1C"/>
    <w:rsid w:val="00EA78A2"/>
    <w:rsid w:val="00EB0DC6"/>
    <w:rsid w:val="00EF53C8"/>
    <w:rsid w:val="00F025C0"/>
    <w:rsid w:val="00FB5A76"/>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FD02F"/>
  <w15:chartTrackingRefBased/>
  <w15:docId w15:val="{312A4F0C-52ED-4C4A-A0C5-B7C3BFD86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2F2C"/>
    <w:rPr>
      <w:kern w:val="0"/>
      <w:lang w:val="ru-RU"/>
      <w14:ligatures w14:val="none"/>
    </w:rPr>
  </w:style>
  <w:style w:type="paragraph" w:styleId="5">
    <w:name w:val="heading 5"/>
    <w:basedOn w:val="a"/>
    <w:next w:val="a"/>
    <w:link w:val="50"/>
    <w:qFormat/>
    <w:rsid w:val="00A92F2C"/>
    <w:pPr>
      <w:keepNext/>
      <w:widowControl w:val="0"/>
      <w:shd w:val="clear" w:color="auto" w:fill="FFFFFF"/>
      <w:autoSpaceDE w:val="0"/>
      <w:autoSpaceDN w:val="0"/>
      <w:adjustRightInd w:val="0"/>
      <w:spacing w:after="0" w:line="240" w:lineRule="auto"/>
      <w:jc w:val="center"/>
      <w:outlineLvl w:val="4"/>
    </w:pPr>
    <w:rPr>
      <w:rFonts w:ascii="Times New Roman" w:eastAsia="Times New Roman" w:hAnsi="Times New Roman" w:cs="Times New Roman"/>
      <w:color w:val="000000"/>
      <w:sz w:val="28"/>
      <w:szCs w:val="21"/>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A92F2C"/>
    <w:rPr>
      <w:rFonts w:ascii="Times New Roman" w:eastAsia="Times New Roman" w:hAnsi="Times New Roman" w:cs="Times New Roman"/>
      <w:color w:val="000000"/>
      <w:kern w:val="0"/>
      <w:sz w:val="28"/>
      <w:szCs w:val="21"/>
      <w:shd w:val="clear" w:color="auto" w:fill="FFFFFF"/>
      <w:lang w:val="en-US" w:eastAsia="ru-RU"/>
      <w14:ligatures w14:val="none"/>
    </w:rPr>
  </w:style>
  <w:style w:type="table" w:styleId="a3">
    <w:name w:val="Table Grid"/>
    <w:basedOn w:val="a1"/>
    <w:rsid w:val="00A92F2C"/>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121662"/>
    <w:rPr>
      <w:color w:val="808080"/>
    </w:rPr>
  </w:style>
  <w:style w:type="paragraph" w:styleId="a5">
    <w:name w:val="header"/>
    <w:basedOn w:val="a"/>
    <w:link w:val="a6"/>
    <w:uiPriority w:val="99"/>
    <w:unhideWhenUsed/>
    <w:rsid w:val="00CC75C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C75CA"/>
    <w:rPr>
      <w:kern w:val="0"/>
      <w:lang w:val="ru-RU"/>
      <w14:ligatures w14:val="none"/>
    </w:rPr>
  </w:style>
  <w:style w:type="paragraph" w:styleId="a7">
    <w:name w:val="footer"/>
    <w:basedOn w:val="a"/>
    <w:link w:val="a8"/>
    <w:uiPriority w:val="99"/>
    <w:unhideWhenUsed/>
    <w:rsid w:val="00CC75C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C75CA"/>
    <w:rPr>
      <w:kern w:val="0"/>
      <w:lang w:val="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5590</Words>
  <Characters>31868</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Ярослав Наумов</dc:creator>
  <cp:keywords/>
  <dc:description/>
  <cp:lastModifiedBy>Ярослав Наумов</cp:lastModifiedBy>
  <cp:revision>2</cp:revision>
  <dcterms:created xsi:type="dcterms:W3CDTF">2023-09-19T06:42:00Z</dcterms:created>
  <dcterms:modified xsi:type="dcterms:W3CDTF">2023-09-19T06:42:00Z</dcterms:modified>
</cp:coreProperties>
</file>