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16E3" w14:textId="77777777" w:rsidR="0051253C" w:rsidRDefault="0051253C" w:rsidP="00F7531F">
      <w:pPr>
        <w:pStyle w:val="3"/>
        <w:tabs>
          <w:tab w:val="left" w:pos="4536"/>
        </w:tabs>
        <w:ind w:left="3344"/>
      </w:pPr>
      <w:bookmarkStart w:id="0" w:name="_TOC_250034"/>
      <w:r>
        <w:t>Схеми</w:t>
      </w:r>
      <w:r>
        <w:rPr>
          <w:spacing w:val="-5"/>
        </w:rPr>
        <w:t xml:space="preserve"> </w:t>
      </w:r>
      <w:r>
        <w:t>каналізаційних</w:t>
      </w:r>
      <w:r>
        <w:rPr>
          <w:spacing w:val="-8"/>
        </w:rPr>
        <w:t xml:space="preserve"> </w:t>
      </w:r>
      <w:bookmarkEnd w:id="0"/>
      <w:r>
        <w:t>мереж</w:t>
      </w:r>
    </w:p>
    <w:p w14:paraId="3B010D62" w14:textId="77777777" w:rsidR="0051253C" w:rsidRDefault="0051253C" w:rsidP="00F7531F">
      <w:pPr>
        <w:pStyle w:val="a3"/>
        <w:tabs>
          <w:tab w:val="left" w:pos="4536"/>
        </w:tabs>
        <w:ind w:right="133"/>
      </w:pPr>
      <w:r>
        <w:t>Під</w:t>
      </w:r>
      <w:r>
        <w:rPr>
          <w:spacing w:val="1"/>
        </w:rPr>
        <w:t xml:space="preserve"> </w:t>
      </w:r>
      <w:r>
        <w:t>схемою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технічне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обґрунтоване розміщення на плані об’єкта елементів системи водовідведення</w:t>
      </w:r>
      <w:r>
        <w:rPr>
          <w:spacing w:val="1"/>
        </w:rPr>
        <w:t xml:space="preserve"> </w:t>
      </w:r>
      <w:r>
        <w:t>(мереж,</w:t>
      </w:r>
      <w:r>
        <w:rPr>
          <w:spacing w:val="3"/>
        </w:rPr>
        <w:t xml:space="preserve"> </w:t>
      </w:r>
      <w:r>
        <w:t>насосних</w:t>
      </w:r>
      <w:r>
        <w:rPr>
          <w:spacing w:val="-4"/>
        </w:rPr>
        <w:t xml:space="preserve"> </w:t>
      </w:r>
      <w:r>
        <w:t>станцій,</w:t>
      </w:r>
      <w:r>
        <w:rPr>
          <w:spacing w:val="3"/>
        </w:rPr>
        <w:t xml:space="preserve"> </w:t>
      </w:r>
      <w:r>
        <w:t>очисних</w:t>
      </w:r>
      <w:r>
        <w:rPr>
          <w:spacing w:val="-4"/>
        </w:rPr>
        <w:t xml:space="preserve"> </w:t>
      </w:r>
      <w:r>
        <w:t>станцій та</w:t>
      </w:r>
      <w:r>
        <w:rPr>
          <w:spacing w:val="1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споруд).</w:t>
      </w:r>
    </w:p>
    <w:p w14:paraId="326B3973" w14:textId="77777777" w:rsidR="0051253C" w:rsidRDefault="0051253C" w:rsidP="00F7531F">
      <w:pPr>
        <w:pStyle w:val="a3"/>
        <w:tabs>
          <w:tab w:val="left" w:pos="4536"/>
        </w:tabs>
        <w:ind w:right="126"/>
      </w:pPr>
      <w:r>
        <w:t>Схеми</w:t>
      </w:r>
      <w:r>
        <w:rPr>
          <w:spacing w:val="1"/>
        </w:rPr>
        <w:t xml:space="preserve"> </w:t>
      </w:r>
      <w:r>
        <w:t>водовідвідних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обирають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генплану,</w:t>
      </w:r>
      <w:r>
        <w:rPr>
          <w:spacing w:val="1"/>
        </w:rPr>
        <w:t xml:space="preserve"> </w:t>
      </w:r>
      <w:r>
        <w:t>ураховуючи</w:t>
      </w:r>
      <w:r>
        <w:rPr>
          <w:spacing w:val="1"/>
        </w:rPr>
        <w:t xml:space="preserve"> </w:t>
      </w:r>
      <w:r>
        <w:t>рельєф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ґрунтові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водоймищ,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поетапність</w:t>
      </w:r>
      <w:r>
        <w:rPr>
          <w:spacing w:val="-2"/>
        </w:rPr>
        <w:t xml:space="preserve"> </w:t>
      </w:r>
      <w:r>
        <w:t>будівництва</w:t>
      </w:r>
      <w:r>
        <w:rPr>
          <w:spacing w:val="2"/>
        </w:rPr>
        <w:t xml:space="preserve"> </w:t>
      </w:r>
      <w:r>
        <w:t>каналізації.</w:t>
      </w:r>
    </w:p>
    <w:p w14:paraId="5687CA3E" w14:textId="77777777" w:rsidR="0051253C" w:rsidRDefault="0051253C" w:rsidP="00F7531F">
      <w:pPr>
        <w:pStyle w:val="a3"/>
        <w:tabs>
          <w:tab w:val="left" w:pos="4536"/>
        </w:tabs>
        <w:ind w:right="131"/>
      </w:pPr>
      <w:r>
        <w:t>Оскільки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різняться,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важко.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виокремлюють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найчастіше:</w:t>
      </w:r>
    </w:p>
    <w:p w14:paraId="326681B8" w14:textId="3CD9046F" w:rsidR="0051253C" w:rsidRDefault="0051253C" w:rsidP="00F7531F">
      <w:pPr>
        <w:pStyle w:val="a5"/>
        <w:numPr>
          <w:ilvl w:val="0"/>
          <w:numId w:val="4"/>
        </w:numPr>
        <w:tabs>
          <w:tab w:val="left" w:pos="983"/>
          <w:tab w:val="left" w:pos="4536"/>
        </w:tabs>
        <w:ind w:right="127" w:firstLine="566"/>
        <w:jc w:val="both"/>
        <w:rPr>
          <w:sz w:val="28"/>
        </w:rPr>
      </w:pPr>
      <w:r>
        <w:rPr>
          <w:i/>
          <w:sz w:val="28"/>
        </w:rPr>
        <w:t>Перпендикулярна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колектори</w:t>
      </w:r>
      <w:r>
        <w:rPr>
          <w:spacing w:val="1"/>
          <w:sz w:val="28"/>
        </w:rPr>
        <w:t xml:space="preserve"> </w:t>
      </w:r>
      <w:r>
        <w:rPr>
          <w:sz w:val="28"/>
        </w:rPr>
        <w:t>басейнів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каналізування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трасують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перпендикулярно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водоймі.</w:t>
      </w:r>
      <w:r>
        <w:rPr>
          <w:spacing w:val="-67"/>
          <w:sz w:val="28"/>
        </w:rPr>
        <w:t xml:space="preserve"> </w:t>
      </w:r>
      <w:r>
        <w:rPr>
          <w:sz w:val="28"/>
        </w:rPr>
        <w:t>Таку схему застосовують за наявності ухилу поверхні землі щодо водойми і</w:t>
      </w:r>
      <w:r>
        <w:rPr>
          <w:spacing w:val="1"/>
          <w:sz w:val="28"/>
        </w:rPr>
        <w:t xml:space="preserve"> </w:t>
      </w:r>
      <w:r>
        <w:rPr>
          <w:sz w:val="28"/>
        </w:rPr>
        <w:t>якщо необхідно відвести стічні води,</w:t>
      </w:r>
      <w:r>
        <w:rPr>
          <w:spacing w:val="1"/>
          <w:sz w:val="28"/>
        </w:rPr>
        <w:t xml:space="preserve"> </w:t>
      </w:r>
      <w:r>
        <w:rPr>
          <w:sz w:val="28"/>
        </w:rPr>
        <w:t>які не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 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(дощові,</w:t>
      </w:r>
      <w:r>
        <w:rPr>
          <w:spacing w:val="1"/>
          <w:sz w:val="28"/>
        </w:rPr>
        <w:t xml:space="preserve"> </w:t>
      </w:r>
      <w:r>
        <w:rPr>
          <w:sz w:val="28"/>
        </w:rPr>
        <w:t>умовно чисті).</w:t>
      </w:r>
    </w:p>
    <w:p w14:paraId="218B377A" w14:textId="2814B10D" w:rsidR="0051253C" w:rsidRDefault="0051253C" w:rsidP="00F7531F">
      <w:pPr>
        <w:pStyle w:val="a5"/>
        <w:numPr>
          <w:ilvl w:val="0"/>
          <w:numId w:val="4"/>
        </w:numPr>
        <w:tabs>
          <w:tab w:val="left" w:pos="983"/>
          <w:tab w:val="left" w:pos="4536"/>
        </w:tabs>
        <w:ind w:right="128" w:firstLine="566"/>
        <w:jc w:val="both"/>
        <w:rPr>
          <w:sz w:val="28"/>
        </w:rPr>
      </w:pPr>
      <w:r>
        <w:rPr>
          <w:i/>
          <w:sz w:val="28"/>
        </w:rPr>
        <w:t xml:space="preserve">Пересічена </w:t>
      </w:r>
      <w:r>
        <w:rPr>
          <w:sz w:val="28"/>
        </w:rPr>
        <w:t>схема за якої колектори басейнів каналізування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трасують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перпендикулярно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водоймі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перехоплюють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головним колектором, трасування якого здійснюють паралельно до річки. Таку</w:t>
      </w:r>
      <w:r>
        <w:rPr>
          <w:spacing w:val="1"/>
          <w:sz w:val="28"/>
        </w:rPr>
        <w:t xml:space="preserve"> </w:t>
      </w:r>
      <w:r>
        <w:rPr>
          <w:sz w:val="28"/>
        </w:rPr>
        <w:t>схему застосовують у разі плавного падіння рельєфу місцевості й 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2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вод.</w:t>
      </w:r>
    </w:p>
    <w:p w14:paraId="74DC0FAB" w14:textId="2268C32F" w:rsidR="0051253C" w:rsidRDefault="0051253C" w:rsidP="00F7531F">
      <w:pPr>
        <w:pStyle w:val="a5"/>
        <w:numPr>
          <w:ilvl w:val="0"/>
          <w:numId w:val="4"/>
        </w:numPr>
        <w:tabs>
          <w:tab w:val="left" w:pos="983"/>
          <w:tab w:val="left" w:pos="4536"/>
        </w:tabs>
        <w:ind w:right="127" w:firstLine="566"/>
        <w:jc w:val="both"/>
        <w:rPr>
          <w:sz w:val="28"/>
        </w:rPr>
      </w:pPr>
      <w:r>
        <w:rPr>
          <w:i/>
          <w:sz w:val="28"/>
        </w:rPr>
        <w:t xml:space="preserve">Паралельна </w:t>
      </w:r>
      <w:r>
        <w:rPr>
          <w:sz w:val="28"/>
        </w:rPr>
        <w:t>схема за якої колектори басейнів каналізування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трасують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невеликим</w:t>
      </w:r>
      <w:r>
        <w:rPr>
          <w:spacing w:val="1"/>
          <w:sz w:val="28"/>
        </w:rPr>
        <w:t xml:space="preserve"> </w:t>
      </w:r>
      <w:r>
        <w:rPr>
          <w:sz w:val="28"/>
        </w:rPr>
        <w:t>ухилом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водоймі</w:t>
      </w:r>
      <w:r>
        <w:rPr>
          <w:spacing w:val="9"/>
          <w:sz w:val="28"/>
        </w:rPr>
        <w:t xml:space="preserve"> </w:t>
      </w:r>
      <w:r>
        <w:rPr>
          <w:sz w:val="28"/>
        </w:rPr>
        <w:t>й</w:t>
      </w:r>
      <w:r>
        <w:rPr>
          <w:spacing w:val="13"/>
          <w:sz w:val="28"/>
        </w:rPr>
        <w:t xml:space="preserve"> </w:t>
      </w:r>
      <w:r>
        <w:rPr>
          <w:sz w:val="28"/>
        </w:rPr>
        <w:t>перехоплюють</w:t>
      </w:r>
      <w:r>
        <w:rPr>
          <w:spacing w:val="12"/>
          <w:sz w:val="28"/>
        </w:rPr>
        <w:t xml:space="preserve"> </w:t>
      </w:r>
      <w:r>
        <w:rPr>
          <w:sz w:val="28"/>
        </w:rPr>
        <w:t>головним</w:t>
      </w:r>
      <w:r>
        <w:rPr>
          <w:spacing w:val="15"/>
          <w:sz w:val="28"/>
        </w:rPr>
        <w:t xml:space="preserve"> </w:t>
      </w:r>
      <w:r>
        <w:rPr>
          <w:sz w:val="28"/>
        </w:rPr>
        <w:t>колектором,</w:t>
      </w:r>
      <w:r>
        <w:rPr>
          <w:spacing w:val="16"/>
          <w:sz w:val="28"/>
        </w:rPr>
        <w:t xml:space="preserve"> </w:t>
      </w:r>
      <w:r>
        <w:rPr>
          <w:sz w:val="28"/>
        </w:rPr>
        <w:t>що</w:t>
      </w:r>
      <w:r>
        <w:rPr>
          <w:spacing w:val="14"/>
          <w:sz w:val="28"/>
        </w:rPr>
        <w:t xml:space="preserve"> </w:t>
      </w:r>
      <w:r>
        <w:rPr>
          <w:sz w:val="28"/>
        </w:rPr>
        <w:t>транспортує</w:t>
      </w:r>
      <w:r>
        <w:rPr>
          <w:spacing w:val="14"/>
          <w:sz w:val="28"/>
        </w:rPr>
        <w:t xml:space="preserve"> </w:t>
      </w:r>
      <w:r>
        <w:rPr>
          <w:sz w:val="28"/>
        </w:rPr>
        <w:t>стічні</w:t>
      </w:r>
      <w:r>
        <w:rPr>
          <w:spacing w:val="9"/>
          <w:sz w:val="28"/>
        </w:rPr>
        <w:t xml:space="preserve"> </w:t>
      </w:r>
      <w:r>
        <w:rPr>
          <w:sz w:val="28"/>
        </w:rPr>
        <w:t>води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</w:p>
    <w:p w14:paraId="1D4342E6" w14:textId="77777777" w:rsidR="0051253C" w:rsidRDefault="0051253C" w:rsidP="0070438B">
      <w:pPr>
        <w:pStyle w:val="a3"/>
        <w:tabs>
          <w:tab w:val="left" w:pos="4536"/>
        </w:tabs>
        <w:spacing w:before="67"/>
        <w:ind w:left="0" w:right="130" w:firstLine="0"/>
      </w:pPr>
      <w:r>
        <w:t>очисних споруд перпендикулярно до напрямку руху води у водоймі. Цю схему</w:t>
      </w:r>
      <w:r>
        <w:rPr>
          <w:spacing w:val="1"/>
        </w:rPr>
        <w:t xml:space="preserve"> </w:t>
      </w:r>
      <w:r>
        <w:t>застосовують у разі різкого зниження рельєфу місцевості в бік водойми. Вона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уникненню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колекторах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руйнування</w:t>
      </w:r>
      <w:r>
        <w:rPr>
          <w:spacing w:val="2"/>
        </w:rPr>
        <w:t xml:space="preserve"> </w:t>
      </w:r>
      <w:r>
        <w:t>трубопроводів.</w:t>
      </w:r>
    </w:p>
    <w:p w14:paraId="386A30A5" w14:textId="0FD9679E" w:rsidR="0051253C" w:rsidRDefault="0051253C" w:rsidP="00F7531F">
      <w:pPr>
        <w:pStyle w:val="a5"/>
        <w:numPr>
          <w:ilvl w:val="0"/>
          <w:numId w:val="4"/>
        </w:numPr>
        <w:tabs>
          <w:tab w:val="left" w:pos="983"/>
          <w:tab w:val="left" w:pos="4536"/>
        </w:tabs>
        <w:spacing w:before="3"/>
        <w:ind w:right="128" w:firstLine="566"/>
        <w:jc w:val="both"/>
        <w:rPr>
          <w:sz w:val="28"/>
        </w:rPr>
      </w:pPr>
      <w:r>
        <w:rPr>
          <w:i/>
          <w:sz w:val="28"/>
        </w:rPr>
        <w:t>Зонна схема</w:t>
      </w:r>
      <w:r>
        <w:rPr>
          <w:sz w:val="28"/>
        </w:rPr>
        <w:t xml:space="preserve">. територію, що </w:t>
      </w:r>
      <w:proofErr w:type="spellStart"/>
      <w:r>
        <w:rPr>
          <w:sz w:val="28"/>
        </w:rPr>
        <w:t>каналізується</w:t>
      </w:r>
      <w:proofErr w:type="spellEnd"/>
      <w:r>
        <w:rPr>
          <w:sz w:val="28"/>
        </w:rPr>
        <w:t>, розбивають на дві</w:t>
      </w:r>
      <w:r>
        <w:rPr>
          <w:spacing w:val="-67"/>
          <w:sz w:val="28"/>
        </w:rPr>
        <w:t xml:space="preserve"> </w:t>
      </w:r>
      <w:r>
        <w:rPr>
          <w:sz w:val="28"/>
        </w:rPr>
        <w:t>зони: з</w:t>
      </w:r>
      <w:r>
        <w:rPr>
          <w:spacing w:val="1"/>
          <w:sz w:val="28"/>
        </w:rPr>
        <w:t xml:space="preserve"> </w:t>
      </w:r>
      <w:r>
        <w:rPr>
          <w:sz w:val="28"/>
        </w:rPr>
        <w:t>верхньої стічні</w:t>
      </w:r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очисних споруд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самопливом,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нижньої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насосною</w:t>
      </w:r>
      <w:r>
        <w:rPr>
          <w:spacing w:val="1"/>
          <w:sz w:val="28"/>
        </w:rPr>
        <w:t xml:space="preserve"> </w:t>
      </w:r>
      <w:r>
        <w:rPr>
          <w:sz w:val="28"/>
        </w:rPr>
        <w:t>станцією.</w:t>
      </w:r>
      <w:r>
        <w:rPr>
          <w:spacing w:val="1"/>
          <w:sz w:val="28"/>
        </w:rPr>
        <w:t xml:space="preserve"> </w:t>
      </w:r>
      <w:r>
        <w:rPr>
          <w:sz w:val="28"/>
        </w:rPr>
        <w:t>Кожна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схемі,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аналогічній до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наведених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вище.</w:t>
      </w:r>
    </w:p>
    <w:p w14:paraId="5CD90188" w14:textId="7A6E7ED1" w:rsidR="0051253C" w:rsidRDefault="0051253C" w:rsidP="00F7531F">
      <w:pPr>
        <w:pStyle w:val="a5"/>
        <w:numPr>
          <w:ilvl w:val="0"/>
          <w:numId w:val="4"/>
        </w:numPr>
        <w:tabs>
          <w:tab w:val="left" w:pos="983"/>
          <w:tab w:val="left" w:pos="4536"/>
        </w:tabs>
        <w:ind w:right="130" w:firstLine="566"/>
        <w:jc w:val="both"/>
        <w:rPr>
          <w:sz w:val="28"/>
        </w:rPr>
      </w:pPr>
      <w:r>
        <w:rPr>
          <w:i/>
          <w:sz w:val="28"/>
        </w:rPr>
        <w:t xml:space="preserve">Радіальна </w:t>
      </w:r>
      <w:r>
        <w:rPr>
          <w:sz w:val="28"/>
        </w:rPr>
        <w:t>схема Стічні води очищують на двох або 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очисних станціях. Таку схему застосовують у разі складного рельєфу місцевості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й каналізуванні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3"/>
          <w:sz w:val="28"/>
        </w:rPr>
        <w:t xml:space="preserve"> </w:t>
      </w:r>
      <w:r>
        <w:rPr>
          <w:sz w:val="28"/>
        </w:rPr>
        <w:t>міст.</w:t>
      </w:r>
    </w:p>
    <w:p w14:paraId="0C1CA536" w14:textId="77777777" w:rsidR="0051253C" w:rsidRDefault="0051253C" w:rsidP="00F7531F">
      <w:pPr>
        <w:pStyle w:val="a3"/>
        <w:tabs>
          <w:tab w:val="left" w:pos="4536"/>
        </w:tabs>
        <w:spacing w:before="7"/>
        <w:ind w:left="0" w:firstLine="0"/>
        <w:jc w:val="left"/>
        <w:rPr>
          <w:sz w:val="21"/>
        </w:rPr>
      </w:pPr>
    </w:p>
    <w:p w14:paraId="7957AA07" w14:textId="127CC453" w:rsidR="0051253C" w:rsidRDefault="0051253C" w:rsidP="00F7531F">
      <w:pPr>
        <w:tabs>
          <w:tab w:val="left" w:pos="1971"/>
          <w:tab w:val="left" w:pos="3756"/>
          <w:tab w:val="left" w:pos="4536"/>
          <w:tab w:val="left" w:pos="4941"/>
          <w:tab w:val="left" w:pos="5531"/>
          <w:tab w:val="left" w:pos="7436"/>
          <w:tab w:val="left" w:pos="8622"/>
        </w:tabs>
        <w:spacing w:before="162"/>
        <w:ind w:left="132" w:right="133" w:firstLine="566"/>
        <w:rPr>
          <w:sz w:val="28"/>
        </w:rPr>
      </w:pPr>
      <w:r>
        <w:rPr>
          <w:b/>
          <w:sz w:val="28"/>
        </w:rPr>
        <w:t>Вуличні</w:t>
      </w:r>
      <w:r>
        <w:rPr>
          <w:b/>
          <w:sz w:val="28"/>
        </w:rPr>
        <w:tab/>
        <w:t>водовідвідні</w:t>
      </w:r>
      <w:r>
        <w:rPr>
          <w:b/>
          <w:sz w:val="28"/>
        </w:rPr>
        <w:tab/>
        <w:t>мережі</w:t>
      </w:r>
      <w:r>
        <w:rPr>
          <w:sz w:val="28"/>
        </w:rPr>
        <w:t>,</w:t>
      </w:r>
      <w:r>
        <w:rPr>
          <w:sz w:val="28"/>
        </w:rPr>
        <w:tab/>
        <w:t>що</w:t>
      </w:r>
      <w:r>
        <w:rPr>
          <w:sz w:val="28"/>
        </w:rPr>
        <w:tab/>
        <w:t>обслуговують</w:t>
      </w:r>
      <w:r>
        <w:rPr>
          <w:sz w:val="28"/>
        </w:rPr>
        <w:tab/>
        <w:t>житлові</w:t>
      </w:r>
      <w:r>
        <w:rPr>
          <w:sz w:val="28"/>
        </w:rPr>
        <w:tab/>
      </w:r>
      <w:r>
        <w:rPr>
          <w:spacing w:val="-1"/>
          <w:sz w:val="28"/>
        </w:rPr>
        <w:t>квартали,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проектують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такими схемами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14:paraId="3322CD9F" w14:textId="77777777" w:rsidR="0051253C" w:rsidRDefault="0051253C" w:rsidP="00F7531F">
      <w:pPr>
        <w:pStyle w:val="a5"/>
        <w:numPr>
          <w:ilvl w:val="1"/>
          <w:numId w:val="4"/>
        </w:numPr>
        <w:tabs>
          <w:tab w:val="left" w:pos="1127"/>
          <w:tab w:val="left" w:pos="4536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охоплювальна</w:t>
      </w:r>
      <w:proofErr w:type="spellEnd"/>
      <w:r>
        <w:rPr>
          <w:sz w:val="28"/>
        </w:rPr>
        <w:t>;</w:t>
      </w:r>
    </w:p>
    <w:p w14:paraId="342CAF7B" w14:textId="77777777" w:rsidR="0051253C" w:rsidRDefault="0051253C" w:rsidP="00F7531F">
      <w:pPr>
        <w:pStyle w:val="a5"/>
        <w:numPr>
          <w:ilvl w:val="1"/>
          <w:numId w:val="4"/>
        </w:numPr>
        <w:tabs>
          <w:tab w:val="left" w:pos="1127"/>
          <w:tab w:val="left" w:pos="4536"/>
        </w:tabs>
        <w:spacing w:before="67" w:line="322" w:lineRule="exact"/>
        <w:jc w:val="both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пониженою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стороною</w:t>
      </w:r>
      <w:r>
        <w:rPr>
          <w:spacing w:val="-4"/>
          <w:sz w:val="28"/>
        </w:rPr>
        <w:t xml:space="preserve"> </w:t>
      </w:r>
      <w:r>
        <w:rPr>
          <w:sz w:val="28"/>
        </w:rPr>
        <w:t>кварталу;</w:t>
      </w:r>
    </w:p>
    <w:p w14:paraId="3154CA4A" w14:textId="77777777" w:rsidR="0051253C" w:rsidRDefault="0051253C" w:rsidP="00F7531F">
      <w:pPr>
        <w:pStyle w:val="a5"/>
        <w:numPr>
          <w:ilvl w:val="1"/>
          <w:numId w:val="4"/>
        </w:numPr>
        <w:tabs>
          <w:tab w:val="left" w:pos="1127"/>
          <w:tab w:val="left" w:pos="4536"/>
        </w:tabs>
        <w:spacing w:line="322" w:lineRule="exact"/>
        <w:jc w:val="both"/>
        <w:rPr>
          <w:sz w:val="28"/>
        </w:rPr>
      </w:pPr>
      <w:proofErr w:type="spellStart"/>
      <w:r>
        <w:rPr>
          <w:sz w:val="28"/>
        </w:rPr>
        <w:t>черезквартальна</w:t>
      </w:r>
      <w:proofErr w:type="spellEnd"/>
      <w:r>
        <w:rPr>
          <w:sz w:val="28"/>
        </w:rPr>
        <w:t>.</w:t>
      </w:r>
    </w:p>
    <w:p w14:paraId="1CE15319" w14:textId="77777777" w:rsidR="0051253C" w:rsidRDefault="0051253C" w:rsidP="00F7531F">
      <w:pPr>
        <w:pStyle w:val="a3"/>
        <w:tabs>
          <w:tab w:val="left" w:pos="4536"/>
        </w:tabs>
        <w:ind w:right="134"/>
      </w:pPr>
      <w:r>
        <w:t>Схема трасування вуличних мереж обумовлюється рельєфом місцевості,</w:t>
      </w:r>
      <w:r>
        <w:rPr>
          <w:spacing w:val="1"/>
        </w:rPr>
        <w:t xml:space="preserve"> </w:t>
      </w:r>
      <w:r>
        <w:t>розмірами кварталів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типом</w:t>
      </w:r>
      <w:r>
        <w:rPr>
          <w:spacing w:val="2"/>
        </w:rPr>
        <w:t xml:space="preserve"> </w:t>
      </w:r>
      <w:r>
        <w:t>забудови,</w:t>
      </w:r>
      <w:r>
        <w:rPr>
          <w:spacing w:val="3"/>
        </w:rPr>
        <w:t xml:space="preserve"> </w:t>
      </w:r>
      <w:r>
        <w:t>вуличними мережами.</w:t>
      </w:r>
    </w:p>
    <w:p w14:paraId="0B3DB43C" w14:textId="77777777" w:rsidR="0051253C" w:rsidRDefault="0051253C" w:rsidP="00F7531F">
      <w:pPr>
        <w:pStyle w:val="a3"/>
        <w:tabs>
          <w:tab w:val="left" w:pos="4536"/>
        </w:tabs>
        <w:spacing w:before="4"/>
        <w:ind w:right="126"/>
      </w:pPr>
      <w:proofErr w:type="spellStart"/>
      <w:r>
        <w:rPr>
          <w:i/>
        </w:rPr>
        <w:t>Охоплювальну</w:t>
      </w:r>
      <w:proofErr w:type="spellEnd"/>
      <w:r>
        <w:rPr>
          <w:i/>
        </w:rPr>
        <w:t xml:space="preserve"> </w:t>
      </w:r>
      <w:r>
        <w:t>схему трасування водовідвідних вуличних мереж (рис. 6.5)</w:t>
      </w:r>
      <w:r>
        <w:rPr>
          <w:spacing w:val="1"/>
        </w:rPr>
        <w:t xml:space="preserve"> </w:t>
      </w:r>
      <w:r>
        <w:t>застосовують, якщо ухил поверхні землі невеликий (менше ніж 0,005–0,007), у</w:t>
      </w:r>
      <w:r>
        <w:rPr>
          <w:spacing w:val="1"/>
        </w:rPr>
        <w:t xml:space="preserve"> </w:t>
      </w:r>
      <w:r>
        <w:t>кварталах великих розмірів (більших ніж 450 м) і для таких кварталів, у яких</w:t>
      </w:r>
      <w:r>
        <w:rPr>
          <w:spacing w:val="1"/>
        </w:rPr>
        <w:t xml:space="preserve"> </w:t>
      </w:r>
      <w:r>
        <w:t>будинки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(це</w:t>
      </w:r>
      <w:r>
        <w:rPr>
          <w:spacing w:val="1"/>
        </w:rPr>
        <w:t xml:space="preserve"> </w:t>
      </w:r>
      <w:r>
        <w:t>квартали</w:t>
      </w:r>
      <w:r>
        <w:rPr>
          <w:spacing w:val="1"/>
        </w:rPr>
        <w:t xml:space="preserve"> </w:t>
      </w:r>
      <w:r>
        <w:t>малоповерхової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старої</w:t>
      </w:r>
      <w:r>
        <w:rPr>
          <w:spacing w:val="-67"/>
        </w:rPr>
        <w:t xml:space="preserve"> </w:t>
      </w:r>
      <w:r>
        <w:lastRenderedPageBreak/>
        <w:t>забудови).</w:t>
      </w:r>
    </w:p>
    <w:p w14:paraId="59382694" w14:textId="50CA94F3" w:rsidR="0051253C" w:rsidRDefault="0051253C" w:rsidP="00F7531F">
      <w:pPr>
        <w:pStyle w:val="a3"/>
        <w:tabs>
          <w:tab w:val="left" w:pos="4536"/>
        </w:tabs>
        <w:ind w:right="120"/>
      </w:pPr>
      <w:r>
        <w:rPr>
          <w:spacing w:val="-2"/>
        </w:rPr>
        <w:t>У</w:t>
      </w:r>
      <w:r>
        <w:rPr>
          <w:spacing w:val="-11"/>
        </w:rPr>
        <w:t xml:space="preserve"> </w:t>
      </w:r>
      <w:r>
        <w:rPr>
          <w:spacing w:val="-2"/>
        </w:rPr>
        <w:t>разі</w:t>
      </w:r>
      <w:r>
        <w:rPr>
          <w:spacing w:val="-14"/>
        </w:rPr>
        <w:t xml:space="preserve"> </w:t>
      </w:r>
      <w:r>
        <w:rPr>
          <w:spacing w:val="-2"/>
        </w:rPr>
        <w:t>трасуванні</w:t>
      </w:r>
      <w:r>
        <w:rPr>
          <w:spacing w:val="-15"/>
        </w:rPr>
        <w:t xml:space="preserve"> </w:t>
      </w:r>
      <w:r>
        <w:rPr>
          <w:i/>
          <w:spacing w:val="-2"/>
        </w:rPr>
        <w:t>за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зниженою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стороною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кварталу</w:t>
      </w:r>
      <w:r>
        <w:rPr>
          <w:i/>
          <w:spacing w:val="-10"/>
        </w:rPr>
        <w:t xml:space="preserve"> </w:t>
      </w:r>
      <w:r>
        <w:rPr>
          <w:spacing w:val="-1"/>
        </w:rPr>
        <w:t>(рис.</w:t>
      </w:r>
      <w:r>
        <w:rPr>
          <w:spacing w:val="-8"/>
        </w:rPr>
        <w:t xml:space="preserve"> </w:t>
      </w:r>
      <w:r w:rsidR="006132A2">
        <w:rPr>
          <w:spacing w:val="-1"/>
        </w:rPr>
        <w:t>1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б</w:t>
      </w:r>
      <w:r>
        <w:rPr>
          <w:spacing w:val="-8"/>
        </w:rPr>
        <w:t xml:space="preserve"> </w:t>
      </w:r>
      <w:r>
        <w:rPr>
          <w:spacing w:val="-1"/>
        </w:rPr>
        <w:t>)</w:t>
      </w:r>
      <w:r>
        <w:rPr>
          <w:spacing w:val="-11"/>
        </w:rPr>
        <w:t xml:space="preserve"> </w:t>
      </w:r>
      <w:r>
        <w:rPr>
          <w:spacing w:val="-1"/>
        </w:rPr>
        <w:t>водовідвідні</w:t>
      </w:r>
      <w:r>
        <w:rPr>
          <w:spacing w:val="-68"/>
        </w:rPr>
        <w:t xml:space="preserve"> </w:t>
      </w:r>
      <w:r>
        <w:t>мережі</w:t>
      </w:r>
      <w:r>
        <w:rPr>
          <w:spacing w:val="-10"/>
        </w:rPr>
        <w:t xml:space="preserve"> </w:t>
      </w:r>
      <w:r>
        <w:t>прокладають</w:t>
      </w:r>
      <w:r>
        <w:rPr>
          <w:spacing w:val="-6"/>
        </w:rPr>
        <w:t xml:space="preserve"> </w:t>
      </w:r>
      <w:r>
        <w:t>лише</w:t>
      </w:r>
      <w:r>
        <w:rPr>
          <w:spacing w:val="-9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однієї</w:t>
      </w:r>
      <w:r>
        <w:rPr>
          <w:spacing w:val="-9"/>
        </w:rPr>
        <w:t xml:space="preserve"> </w:t>
      </w:r>
      <w:r>
        <w:t>або</w:t>
      </w:r>
      <w:r>
        <w:rPr>
          <w:spacing w:val="-9"/>
        </w:rPr>
        <w:t xml:space="preserve"> </w:t>
      </w:r>
      <w:r>
        <w:t>двох</w:t>
      </w:r>
      <w:r>
        <w:rPr>
          <w:spacing w:val="-15"/>
        </w:rPr>
        <w:t xml:space="preserve"> </w:t>
      </w:r>
      <w:r>
        <w:t>(нижніх)</w:t>
      </w:r>
      <w:r>
        <w:rPr>
          <w:spacing w:val="-9"/>
        </w:rPr>
        <w:t xml:space="preserve"> </w:t>
      </w:r>
      <w:r>
        <w:t>боків</w:t>
      </w:r>
      <w:r>
        <w:rPr>
          <w:spacing w:val="-11"/>
        </w:rPr>
        <w:t xml:space="preserve"> </w:t>
      </w:r>
      <w:r>
        <w:t>кварталів.</w:t>
      </w:r>
      <w:r>
        <w:rPr>
          <w:spacing w:val="-7"/>
        </w:rPr>
        <w:t xml:space="preserve"> </w:t>
      </w:r>
      <w:r>
        <w:t>Таку</w:t>
      </w:r>
      <w:r>
        <w:rPr>
          <w:spacing w:val="-13"/>
        </w:rPr>
        <w:t xml:space="preserve"> </w:t>
      </w:r>
      <w:r>
        <w:t>схему</w:t>
      </w:r>
      <w:r>
        <w:rPr>
          <w:spacing w:val="-67"/>
        </w:rPr>
        <w:t xml:space="preserve"> </w:t>
      </w:r>
      <w:r>
        <w:rPr>
          <w:w w:val="95"/>
        </w:rPr>
        <w:t>застосовують,</w:t>
      </w:r>
      <w:r>
        <w:rPr>
          <w:spacing w:val="5"/>
          <w:w w:val="95"/>
        </w:rPr>
        <w:t xml:space="preserve"> </w:t>
      </w:r>
      <w:r>
        <w:rPr>
          <w:w w:val="95"/>
        </w:rPr>
        <w:t>якщо</w:t>
      </w:r>
      <w:r>
        <w:rPr>
          <w:spacing w:val="7"/>
          <w:w w:val="95"/>
        </w:rPr>
        <w:t xml:space="preserve"> </w:t>
      </w:r>
      <w:r>
        <w:rPr>
          <w:w w:val="95"/>
        </w:rPr>
        <w:t>ухил місцевості</w:t>
      </w:r>
      <w:r>
        <w:rPr>
          <w:spacing w:val="-5"/>
          <w:w w:val="95"/>
        </w:rPr>
        <w:t xml:space="preserve"> </w:t>
      </w:r>
      <w:r>
        <w:rPr>
          <w:w w:val="95"/>
        </w:rPr>
        <w:t>значний</w:t>
      </w:r>
      <w:r>
        <w:rPr>
          <w:spacing w:val="8"/>
          <w:w w:val="95"/>
        </w:rPr>
        <w:t xml:space="preserve"> </w:t>
      </w:r>
      <w:r>
        <w:rPr>
          <w:w w:val="95"/>
        </w:rPr>
        <w:t>і</w:t>
      </w:r>
      <w:r>
        <w:rPr>
          <w:spacing w:val="-5"/>
          <w:w w:val="95"/>
        </w:rPr>
        <w:t xml:space="preserve"> </w:t>
      </w:r>
      <w:r>
        <w:rPr>
          <w:w w:val="95"/>
        </w:rPr>
        <w:t>розміри</w:t>
      </w:r>
      <w:r>
        <w:rPr>
          <w:spacing w:val="2"/>
          <w:w w:val="95"/>
        </w:rPr>
        <w:t xml:space="preserve"> </w:t>
      </w:r>
      <w:r>
        <w:rPr>
          <w:w w:val="95"/>
        </w:rPr>
        <w:t>кварталів</w:t>
      </w:r>
      <w:r>
        <w:rPr>
          <w:spacing w:val="4"/>
          <w:w w:val="95"/>
        </w:rPr>
        <w:t xml:space="preserve"> </w:t>
      </w:r>
      <w:r>
        <w:rPr>
          <w:w w:val="95"/>
        </w:rPr>
        <w:t>невеликі.</w:t>
      </w:r>
    </w:p>
    <w:p w14:paraId="5A2CF23A" w14:textId="07D80670" w:rsidR="0051253C" w:rsidRDefault="0051253C" w:rsidP="00F7531F">
      <w:pPr>
        <w:pStyle w:val="a3"/>
        <w:tabs>
          <w:tab w:val="left" w:pos="4536"/>
        </w:tabs>
        <w:spacing w:after="6"/>
        <w:ind w:right="127"/>
      </w:pPr>
      <w:proofErr w:type="spellStart"/>
      <w:r>
        <w:rPr>
          <w:i/>
        </w:rPr>
        <w:t>Черезквартальна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схема</w:t>
      </w:r>
      <w:r>
        <w:rPr>
          <w:i/>
          <w:spacing w:val="1"/>
        </w:rPr>
        <w:t xml:space="preserve"> </w:t>
      </w:r>
      <w:r>
        <w:rPr>
          <w:i/>
        </w:rPr>
        <w:t>трасування</w:t>
      </w:r>
      <w:r>
        <w:rPr>
          <w:i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прокладання</w:t>
      </w:r>
      <w:r>
        <w:rPr>
          <w:spacing w:val="1"/>
        </w:rPr>
        <w:t xml:space="preserve"> </w:t>
      </w:r>
      <w:r>
        <w:t>вуличних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кварталів.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трасування</w:t>
      </w:r>
      <w:r>
        <w:rPr>
          <w:spacing w:val="1"/>
        </w:rPr>
        <w:t xml:space="preserve"> </w:t>
      </w:r>
      <w:r>
        <w:t>водовідвідних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забудови</w:t>
      </w:r>
      <w:r>
        <w:rPr>
          <w:spacing w:val="1"/>
        </w:rPr>
        <w:t xml:space="preserve"> </w:t>
      </w:r>
      <w:r>
        <w:t>кварталу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кварталів,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тальвеги</w:t>
      </w:r>
      <w:r>
        <w:rPr>
          <w:spacing w:val="1"/>
        </w:rPr>
        <w:t xml:space="preserve"> </w:t>
      </w:r>
      <w:r>
        <w:t>(улоговини),</w:t>
      </w:r>
      <w:r>
        <w:rPr>
          <w:spacing w:val="1"/>
        </w:rPr>
        <w:t xml:space="preserve"> </w:t>
      </w:r>
      <w:r>
        <w:t>узгоджуючи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архітектурно-планувальним</w:t>
      </w:r>
      <w:r>
        <w:rPr>
          <w:spacing w:val="1"/>
        </w:rPr>
        <w:t xml:space="preserve"> </w:t>
      </w:r>
      <w:r>
        <w:t>управлінням</w:t>
      </w:r>
      <w:r>
        <w:rPr>
          <w:spacing w:val="1"/>
        </w:rPr>
        <w:t xml:space="preserve"> </w:t>
      </w:r>
      <w:r>
        <w:t>міста.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трасування дає змогу на 30–40 % скоротити довжину вуличних мереж та на</w:t>
      </w:r>
      <w:r>
        <w:rPr>
          <w:spacing w:val="1"/>
        </w:rPr>
        <w:t xml:space="preserve"> </w:t>
      </w:r>
      <w:r>
        <w:t>10–20</w:t>
      </w:r>
      <w:r>
        <w:rPr>
          <w:spacing w:val="1"/>
        </w:rPr>
        <w:t xml:space="preserve"> </w:t>
      </w:r>
      <w:r>
        <w:t>% –</w:t>
      </w:r>
      <w:r>
        <w:rPr>
          <w:spacing w:val="1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будівництва</w:t>
      </w:r>
      <w:r>
        <w:rPr>
          <w:spacing w:val="2"/>
        </w:rPr>
        <w:t xml:space="preserve"> </w:t>
      </w:r>
      <w:r>
        <w:t>(рис.</w:t>
      </w:r>
      <w:r>
        <w:rPr>
          <w:spacing w:val="4"/>
        </w:rPr>
        <w:t xml:space="preserve"> </w:t>
      </w:r>
      <w:r w:rsidR="006132A2">
        <w:t>1</w:t>
      </w:r>
      <w:r>
        <w:t>,</w:t>
      </w:r>
      <w:r>
        <w:rPr>
          <w:spacing w:val="3"/>
        </w:rPr>
        <w:t xml:space="preserve"> </w:t>
      </w:r>
      <w:r>
        <w:t>в).</w:t>
      </w:r>
    </w:p>
    <w:p w14:paraId="09557B95" w14:textId="77777777" w:rsidR="0051253C" w:rsidRDefault="0051253C" w:rsidP="00F7531F">
      <w:pPr>
        <w:pStyle w:val="a3"/>
        <w:tabs>
          <w:tab w:val="left" w:pos="4536"/>
        </w:tabs>
        <w:ind w:left="1342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7FEBB61B" wp14:editId="10B62D9C">
            <wp:extent cx="4584191" cy="2560319"/>
            <wp:effectExtent l="0" t="0" r="0" b="0"/>
            <wp:docPr id="1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191" cy="256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B4CF" w14:textId="2C92133C" w:rsidR="0051253C" w:rsidRDefault="0051253C" w:rsidP="00F7531F">
      <w:pPr>
        <w:tabs>
          <w:tab w:val="left" w:pos="4536"/>
        </w:tabs>
        <w:spacing w:before="252" w:line="322" w:lineRule="exact"/>
        <w:ind w:left="145" w:right="149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3"/>
          <w:sz w:val="28"/>
        </w:rPr>
        <w:t xml:space="preserve"> </w:t>
      </w:r>
      <w:r w:rsidR="00AC034D">
        <w:rPr>
          <w:i/>
          <w:sz w:val="28"/>
        </w:rPr>
        <w:t xml:space="preserve">1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Схеми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трасування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каналізаційних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мереж:</w:t>
      </w:r>
    </w:p>
    <w:p w14:paraId="5E8F2D15" w14:textId="77777777" w:rsidR="0051253C" w:rsidRDefault="0051253C" w:rsidP="00F7531F">
      <w:pPr>
        <w:tabs>
          <w:tab w:val="left" w:pos="4536"/>
        </w:tabs>
        <w:ind w:left="329" w:right="325"/>
        <w:jc w:val="center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охоплювальчою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схемою;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б)–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трасування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зниженою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стороною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кварталу;в</w:t>
      </w:r>
      <w:proofErr w:type="spellEnd"/>
      <w:r>
        <w:rPr>
          <w:i/>
          <w:sz w:val="28"/>
        </w:rPr>
        <w:t>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черезквартальна</w:t>
      </w:r>
      <w:proofErr w:type="spellEnd"/>
      <w:r>
        <w:rPr>
          <w:i/>
          <w:sz w:val="28"/>
        </w:rPr>
        <w:t>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10–15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номери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кварталів;</w:t>
      </w:r>
    </w:p>
    <w:p w14:paraId="35C16E33" w14:textId="77777777" w:rsidR="0051253C" w:rsidRDefault="0051253C" w:rsidP="00F7531F">
      <w:pPr>
        <w:tabs>
          <w:tab w:val="left" w:pos="4536"/>
        </w:tabs>
        <w:spacing w:line="321" w:lineRule="exact"/>
        <w:ind w:left="323" w:right="325"/>
        <w:jc w:val="center"/>
        <w:rPr>
          <w:i/>
          <w:sz w:val="28"/>
        </w:rPr>
      </w:pPr>
      <w:r>
        <w:rPr>
          <w:i/>
          <w:sz w:val="28"/>
        </w:rPr>
        <w:t>1–6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вузлові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колодязі.</w:t>
      </w:r>
    </w:p>
    <w:p w14:paraId="58AD5FC3" w14:textId="77777777" w:rsidR="0051253C" w:rsidRDefault="0051253C" w:rsidP="006132A2">
      <w:pPr>
        <w:pStyle w:val="3"/>
        <w:spacing w:before="167"/>
        <w:ind w:left="660"/>
      </w:pPr>
      <w:r>
        <w:t>Визначення</w:t>
      </w:r>
      <w:r>
        <w:rPr>
          <w:spacing w:val="-5"/>
        </w:rPr>
        <w:t xml:space="preserve"> </w:t>
      </w:r>
      <w:r>
        <w:t>розрахункових</w:t>
      </w:r>
      <w:r>
        <w:rPr>
          <w:spacing w:val="-8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стічних</w:t>
      </w:r>
      <w:r>
        <w:rPr>
          <w:spacing w:val="-4"/>
        </w:rPr>
        <w:t xml:space="preserve"> </w:t>
      </w:r>
      <w:r>
        <w:t>вод.</w:t>
      </w:r>
      <w:r>
        <w:rPr>
          <w:spacing w:val="-2"/>
        </w:rPr>
        <w:t xml:space="preserve"> </w:t>
      </w:r>
      <w:r>
        <w:t>Норми</w:t>
      </w:r>
      <w:r>
        <w:rPr>
          <w:spacing w:val="-5"/>
        </w:rPr>
        <w:t xml:space="preserve"> </w:t>
      </w:r>
      <w:r>
        <w:t>водовідведення</w:t>
      </w:r>
    </w:p>
    <w:p w14:paraId="0E3F8F63" w14:textId="77777777" w:rsidR="0051253C" w:rsidRDefault="0051253C" w:rsidP="00F7531F">
      <w:pPr>
        <w:pStyle w:val="a3"/>
        <w:tabs>
          <w:tab w:val="left" w:pos="4536"/>
        </w:tabs>
        <w:ind w:right="127"/>
      </w:pPr>
      <w:r>
        <w:t>Одним з найважливіших параметрів для розрахунку водовідвідних мереж є</w:t>
      </w:r>
      <w:r>
        <w:rPr>
          <w:spacing w:val="-67"/>
        </w:rPr>
        <w:t xml:space="preserve"> </w:t>
      </w:r>
      <w:r>
        <w:t>величина припливу (витрата) стічних вод. Для розрахунку величини припливу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житлових</w:t>
      </w:r>
      <w:r>
        <w:rPr>
          <w:spacing w:val="1"/>
        </w:rPr>
        <w:t xml:space="preserve"> </w:t>
      </w:r>
      <w:r>
        <w:t>кварталів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7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мешканця.</w:t>
      </w:r>
    </w:p>
    <w:p w14:paraId="376C90BF" w14:textId="77777777" w:rsidR="0051253C" w:rsidRDefault="0051253C" w:rsidP="00F7531F">
      <w:pPr>
        <w:pStyle w:val="a3"/>
        <w:tabs>
          <w:tab w:val="left" w:pos="4536"/>
        </w:tabs>
        <w:ind w:right="130"/>
      </w:pPr>
      <w:r>
        <w:t>Норма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1"/>
        </w:rPr>
        <w:t xml:space="preserve"> </w:t>
      </w:r>
      <w:r>
        <w:t>обумовлюється</w:t>
      </w:r>
      <w:r>
        <w:rPr>
          <w:spacing w:val="1"/>
        </w:rPr>
        <w:t xml:space="preserve"> </w:t>
      </w:r>
      <w:r>
        <w:t>багатьма</w:t>
      </w:r>
      <w:r>
        <w:rPr>
          <w:spacing w:val="1"/>
        </w:rPr>
        <w:t xml:space="preserve"> </w:t>
      </w:r>
      <w:r>
        <w:t>факторами:</w:t>
      </w:r>
      <w:r>
        <w:rPr>
          <w:spacing w:val="1"/>
        </w:rPr>
        <w:t xml:space="preserve"> </w:t>
      </w:r>
      <w:r>
        <w:t>життєвим</w:t>
      </w:r>
      <w:r>
        <w:rPr>
          <w:spacing w:val="1"/>
        </w:rPr>
        <w:t xml:space="preserve"> </w:t>
      </w:r>
      <w:r>
        <w:t>рівнем,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кліматичними</w:t>
      </w:r>
      <w:r>
        <w:rPr>
          <w:spacing w:val="1"/>
        </w:rPr>
        <w:t xml:space="preserve"> </w:t>
      </w:r>
      <w:r>
        <w:t>умовами,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благоустрою</w:t>
      </w:r>
      <w:r>
        <w:rPr>
          <w:spacing w:val="1"/>
        </w:rPr>
        <w:t xml:space="preserve"> </w:t>
      </w:r>
      <w:r>
        <w:t>житлової</w:t>
      </w:r>
      <w:r>
        <w:rPr>
          <w:spacing w:val="-5"/>
        </w:rPr>
        <w:t xml:space="preserve"> </w:t>
      </w:r>
      <w:r>
        <w:t>забудови.</w:t>
      </w:r>
    </w:p>
    <w:p w14:paraId="3BBAC6F7" w14:textId="77777777" w:rsidR="0051253C" w:rsidRDefault="0051253C" w:rsidP="00F7531F">
      <w:pPr>
        <w:pStyle w:val="a3"/>
        <w:tabs>
          <w:tab w:val="left" w:pos="4536"/>
        </w:tabs>
        <w:spacing w:before="67"/>
        <w:ind w:right="127"/>
      </w:pPr>
      <w:r>
        <w:t>Розрахунок</w:t>
      </w:r>
      <w:r>
        <w:rPr>
          <w:spacing w:val="1"/>
        </w:rPr>
        <w:t xml:space="preserve"> </w:t>
      </w:r>
      <w:r>
        <w:t>водовідвідних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здійснюють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максимальними</w:t>
      </w:r>
      <w:r>
        <w:rPr>
          <w:spacing w:val="1"/>
        </w:rPr>
        <w:t xml:space="preserve"> </w:t>
      </w:r>
      <w:r>
        <w:t>добовими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годинними</w:t>
      </w:r>
      <w:r>
        <w:rPr>
          <w:spacing w:val="1"/>
        </w:rPr>
        <w:t xml:space="preserve"> </w:t>
      </w:r>
      <w:r>
        <w:t>витратами.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промислових</w:t>
      </w:r>
      <w:r>
        <w:rPr>
          <w:spacing w:val="-4"/>
        </w:rPr>
        <w:t xml:space="preserve"> </w:t>
      </w:r>
      <w:r>
        <w:t>підприємств (побутових і виробничих</w:t>
      </w:r>
      <w:r>
        <w:rPr>
          <w:spacing w:val="-4"/>
        </w:rPr>
        <w:t xml:space="preserve"> </w:t>
      </w:r>
      <w:r>
        <w:t>стічних вод).</w:t>
      </w:r>
    </w:p>
    <w:p w14:paraId="076FD8C3" w14:textId="77777777" w:rsidR="0051253C" w:rsidRDefault="0051253C" w:rsidP="00F7531F">
      <w:pPr>
        <w:pStyle w:val="a3"/>
        <w:tabs>
          <w:tab w:val="left" w:pos="4536"/>
        </w:tabs>
        <w:spacing w:before="3"/>
        <w:ind w:right="133"/>
      </w:pPr>
      <w:r>
        <w:t>Середню витрату побутових стічних вод від населення міста визначають за</w:t>
      </w:r>
      <w:r>
        <w:rPr>
          <w:spacing w:val="-67"/>
        </w:rPr>
        <w:t xml:space="preserve"> </w:t>
      </w:r>
      <w:r>
        <w:t>формулою:</w:t>
      </w:r>
    </w:p>
    <w:p w14:paraId="1057530D" w14:textId="77777777" w:rsidR="006132A2" w:rsidRDefault="006132A2" w:rsidP="00F7531F">
      <w:pPr>
        <w:pStyle w:val="a3"/>
        <w:tabs>
          <w:tab w:val="left" w:pos="4536"/>
        </w:tabs>
        <w:spacing w:before="3"/>
        <w:ind w:right="133"/>
      </w:pPr>
    </w:p>
    <w:p w14:paraId="4D0849C5" w14:textId="77777777" w:rsidR="0051253C" w:rsidRDefault="0051253C" w:rsidP="00F7531F">
      <w:pPr>
        <w:tabs>
          <w:tab w:val="left" w:pos="4536"/>
        </w:tabs>
      </w:pPr>
    </w:p>
    <w:p w14:paraId="68DB5AF3" w14:textId="77777777" w:rsidR="0051253C" w:rsidRDefault="0051253C" w:rsidP="00F7531F">
      <w:pPr>
        <w:tabs>
          <w:tab w:val="left" w:pos="4536"/>
        </w:tabs>
        <w:sectPr w:rsidR="0051253C">
          <w:pgSz w:w="11900" w:h="16840"/>
          <w:pgMar w:top="1060" w:right="1000" w:bottom="1020" w:left="1000" w:header="0" w:footer="826" w:gutter="0"/>
          <w:cols w:space="720"/>
        </w:sectPr>
      </w:pPr>
    </w:p>
    <w:p w14:paraId="423CF943" w14:textId="77777777" w:rsidR="0051253C" w:rsidRDefault="0051253C" w:rsidP="00F7531F">
      <w:pPr>
        <w:tabs>
          <w:tab w:val="left" w:pos="4536"/>
        </w:tabs>
        <w:spacing w:before="160"/>
        <w:jc w:val="right"/>
        <w:rPr>
          <w:sz w:val="28"/>
        </w:rPr>
      </w:pPr>
      <w:r>
        <w:rPr>
          <w:i/>
          <w:position w:val="6"/>
          <w:sz w:val="24"/>
        </w:rPr>
        <w:lastRenderedPageBreak/>
        <w:t>Q</w:t>
      </w:r>
      <w:proofErr w:type="spellStart"/>
      <w:r>
        <w:rPr>
          <w:i/>
          <w:sz w:val="14"/>
        </w:rPr>
        <w:t>сер</w:t>
      </w:r>
      <w:r>
        <w:rPr>
          <w:sz w:val="14"/>
        </w:rPr>
        <w:t>.</w:t>
      </w:r>
      <w:r>
        <w:rPr>
          <w:i/>
          <w:sz w:val="14"/>
        </w:rPr>
        <w:t>доб</w:t>
      </w:r>
      <w:proofErr w:type="spellEnd"/>
      <w:r>
        <w:rPr>
          <w:i/>
          <w:spacing w:val="5"/>
          <w:sz w:val="14"/>
        </w:rPr>
        <w:t xml:space="preserve"> </w:t>
      </w:r>
      <w:r>
        <w:rPr>
          <w:position w:val="6"/>
          <w:sz w:val="28"/>
        </w:rPr>
        <w:t>=</w:t>
      </w:r>
    </w:p>
    <w:p w14:paraId="38336924" w14:textId="77777777" w:rsidR="0051253C" w:rsidRDefault="0051253C" w:rsidP="00F7531F">
      <w:pPr>
        <w:tabs>
          <w:tab w:val="left" w:pos="4536"/>
          <w:tab w:val="left" w:pos="5082"/>
        </w:tabs>
        <w:spacing w:before="3" w:line="433" w:lineRule="exact"/>
        <w:ind w:left="86"/>
        <w:rPr>
          <w:sz w:val="28"/>
        </w:rPr>
      </w:pPr>
      <w:r>
        <w:br w:type="column"/>
      </w:r>
      <w:r>
        <w:rPr>
          <w:i/>
          <w:spacing w:val="-1"/>
          <w:position w:val="18"/>
          <w:sz w:val="24"/>
        </w:rPr>
        <w:t>n</w:t>
      </w:r>
      <w:r>
        <w:rPr>
          <w:i/>
          <w:spacing w:val="-27"/>
          <w:position w:val="18"/>
          <w:sz w:val="24"/>
        </w:rPr>
        <w:t xml:space="preserve"> </w:t>
      </w:r>
      <w:r>
        <w:rPr>
          <w:rFonts w:ascii="Symbol" w:hAnsi="Symbol"/>
          <w:spacing w:val="-1"/>
          <w:position w:val="18"/>
          <w:sz w:val="24"/>
        </w:rPr>
        <w:t></w:t>
      </w:r>
      <w:r>
        <w:rPr>
          <w:spacing w:val="-10"/>
          <w:position w:val="18"/>
          <w:sz w:val="24"/>
        </w:rPr>
        <w:t xml:space="preserve"> </w:t>
      </w:r>
      <w:proofErr w:type="spellStart"/>
      <w:r>
        <w:rPr>
          <w:i/>
          <w:spacing w:val="-1"/>
          <w:position w:val="18"/>
          <w:sz w:val="24"/>
        </w:rPr>
        <w:t>N</w:t>
      </w:r>
      <w:proofErr w:type="spellEnd"/>
      <w:r>
        <w:rPr>
          <w:i/>
          <w:spacing w:val="-24"/>
          <w:position w:val="18"/>
          <w:sz w:val="24"/>
        </w:rPr>
        <w:t xml:space="preserve"> </w:t>
      </w:r>
      <w:r>
        <w:rPr>
          <w:i/>
          <w:position w:val="12"/>
          <w:sz w:val="14"/>
        </w:rPr>
        <w:t>p</w:t>
      </w:r>
      <w:r>
        <w:rPr>
          <w:i/>
          <w:spacing w:val="57"/>
          <w:position w:val="12"/>
          <w:sz w:val="14"/>
        </w:rPr>
        <w:t xml:space="preserve"> 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z w:val="28"/>
        </w:rPr>
        <w:t>/добу,</w:t>
      </w:r>
      <w:r>
        <w:rPr>
          <w:sz w:val="28"/>
        </w:rPr>
        <w:tab/>
        <w:t>(6.1)</w:t>
      </w:r>
    </w:p>
    <w:p w14:paraId="27554FD7" w14:textId="0C3F2452" w:rsidR="0051253C" w:rsidRDefault="0051253C" w:rsidP="00F7531F">
      <w:pPr>
        <w:tabs>
          <w:tab w:val="left" w:pos="4536"/>
        </w:tabs>
        <w:spacing w:line="227" w:lineRule="exact"/>
        <w:ind w:left="1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393663" wp14:editId="5EC37A7E">
                <wp:simplePos x="0" y="0"/>
                <wp:positionH relativeFrom="page">
                  <wp:posOffset>3320415</wp:posOffset>
                </wp:positionH>
                <wp:positionV relativeFrom="paragraph">
                  <wp:posOffset>-46355</wp:posOffset>
                </wp:positionV>
                <wp:extent cx="372745" cy="0"/>
                <wp:effectExtent l="5715" t="12700" r="12065" b="6350"/>
                <wp:wrapNone/>
                <wp:docPr id="103789301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6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C6490" id="Прямая соединительная линия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1.45pt,-3.65pt" to="290.8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" strokeweight=".17689mm">
                <w10:wrap anchorx="page"/>
              </v:line>
            </w:pict>
          </mc:Fallback>
        </mc:AlternateContent>
      </w:r>
      <w:r>
        <w:rPr>
          <w:sz w:val="24"/>
        </w:rPr>
        <w:t>1000</w:t>
      </w:r>
    </w:p>
    <w:p w14:paraId="0EE4A2B5" w14:textId="77777777" w:rsidR="0051253C" w:rsidRDefault="0051253C" w:rsidP="00F7531F">
      <w:pPr>
        <w:tabs>
          <w:tab w:val="left" w:pos="4536"/>
        </w:tabs>
        <w:spacing w:line="227" w:lineRule="exact"/>
        <w:rPr>
          <w:sz w:val="24"/>
        </w:rPr>
        <w:sectPr w:rsidR="0051253C">
          <w:type w:val="continuous"/>
          <w:pgSz w:w="11900" w:h="16840"/>
          <w:pgMar w:top="1060" w:right="1000" w:bottom="280" w:left="1000" w:header="720" w:footer="720" w:gutter="0"/>
          <w:cols w:num="2" w:space="720" w:equalWidth="0">
            <w:col w:w="4121" w:space="40"/>
            <w:col w:w="5739"/>
          </w:cols>
        </w:sectPr>
      </w:pPr>
    </w:p>
    <w:p w14:paraId="7442A4AF" w14:textId="77777777" w:rsidR="0051253C" w:rsidRDefault="0051253C" w:rsidP="00F7531F">
      <w:pPr>
        <w:pStyle w:val="a3"/>
        <w:tabs>
          <w:tab w:val="left" w:pos="1217"/>
          <w:tab w:val="left" w:pos="1620"/>
          <w:tab w:val="left" w:pos="1975"/>
          <w:tab w:val="left" w:pos="3051"/>
          <w:tab w:val="left" w:pos="4536"/>
          <w:tab w:val="left" w:pos="5161"/>
          <w:tab w:val="left" w:pos="5708"/>
          <w:tab w:val="left" w:pos="6372"/>
          <w:tab w:val="left" w:pos="8446"/>
          <w:tab w:val="left" w:pos="8935"/>
        </w:tabs>
        <w:spacing w:before="4" w:line="235" w:lineRule="auto"/>
        <w:ind w:right="132"/>
        <w:jc w:val="left"/>
      </w:pPr>
      <w:r>
        <w:t>де</w:t>
      </w:r>
      <w:r>
        <w:tab/>
      </w:r>
      <w:r>
        <w:rPr>
          <w:i/>
        </w:rPr>
        <w:t>n</w:t>
      </w:r>
      <w:r>
        <w:rPr>
          <w:i/>
        </w:rPr>
        <w:tab/>
      </w:r>
      <w:r>
        <w:t>–</w:t>
      </w:r>
      <w:r>
        <w:tab/>
        <w:t>питоме</w:t>
      </w:r>
      <w:r>
        <w:tab/>
        <w:t>середньодобове</w:t>
      </w:r>
      <w:r>
        <w:tab/>
        <w:t>(за</w:t>
      </w:r>
      <w:r>
        <w:tab/>
        <w:t>рік)</w:t>
      </w:r>
      <w:r>
        <w:tab/>
        <w:t>водовідведення</w:t>
      </w:r>
      <w:r>
        <w:tab/>
        <w:t>на</w:t>
      </w:r>
      <w:r>
        <w:tab/>
      </w:r>
      <w:r>
        <w:rPr>
          <w:spacing w:val="-1"/>
        </w:rPr>
        <w:t>одного</w:t>
      </w:r>
      <w:r>
        <w:rPr>
          <w:spacing w:val="-67"/>
        </w:rPr>
        <w:t xml:space="preserve"> </w:t>
      </w:r>
      <w:r>
        <w:t>мешканця,</w:t>
      </w:r>
      <w:r>
        <w:rPr>
          <w:spacing w:val="3"/>
        </w:rPr>
        <w:t xml:space="preserve"> </w:t>
      </w:r>
      <w:r>
        <w:t>л/добу.</w:t>
      </w:r>
    </w:p>
    <w:p w14:paraId="3BB4D0D9" w14:textId="77777777" w:rsidR="0051253C" w:rsidRDefault="0051253C" w:rsidP="00F7531F">
      <w:pPr>
        <w:tabs>
          <w:tab w:val="left" w:pos="4536"/>
        </w:tabs>
        <w:spacing w:line="235" w:lineRule="auto"/>
        <w:sectPr w:rsidR="0051253C">
          <w:type w:val="continuous"/>
          <w:pgSz w:w="11900" w:h="16840"/>
          <w:pgMar w:top="1060" w:right="1000" w:bottom="280" w:left="1000" w:header="720" w:footer="720" w:gutter="0"/>
          <w:cols w:space="720"/>
        </w:sectPr>
      </w:pPr>
    </w:p>
    <w:p w14:paraId="22BCF7AA" w14:textId="30065469" w:rsidR="0051253C" w:rsidRDefault="0051253C" w:rsidP="00F7531F">
      <w:pPr>
        <w:tabs>
          <w:tab w:val="left" w:pos="830"/>
          <w:tab w:val="left" w:pos="4536"/>
        </w:tabs>
        <w:spacing w:before="172"/>
        <w:jc w:val="right"/>
        <w:rPr>
          <w:sz w:val="28"/>
        </w:rPr>
      </w:pPr>
      <w:r>
        <w:rPr>
          <w:i/>
          <w:position w:val="6"/>
          <w:sz w:val="24"/>
        </w:rPr>
        <w:t>Q</w:t>
      </w:r>
      <w:proofErr w:type="spellStart"/>
      <w:r>
        <w:rPr>
          <w:i/>
          <w:sz w:val="14"/>
        </w:rPr>
        <w:t>макс</w:t>
      </w:r>
      <w:proofErr w:type="spellEnd"/>
      <w:r>
        <w:rPr>
          <w:position w:val="6"/>
          <w:sz w:val="28"/>
        </w:rPr>
        <w:t>=</w:t>
      </w:r>
    </w:p>
    <w:p w14:paraId="4675FEA3" w14:textId="77777777" w:rsidR="0051253C" w:rsidRDefault="0051253C" w:rsidP="00F7531F">
      <w:pPr>
        <w:tabs>
          <w:tab w:val="left" w:pos="4536"/>
        </w:tabs>
        <w:spacing w:before="13" w:line="192" w:lineRule="auto"/>
        <w:ind w:left="86"/>
        <w:rPr>
          <w:i/>
          <w:sz w:val="24"/>
        </w:rPr>
      </w:pPr>
      <w:r>
        <w:br w:type="column"/>
      </w:r>
      <w:r>
        <w:rPr>
          <w:i/>
          <w:spacing w:val="-3"/>
          <w:sz w:val="24"/>
        </w:rPr>
        <w:t>n</w:t>
      </w:r>
      <w:r>
        <w:rPr>
          <w:i/>
          <w:spacing w:val="-23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</w:t>
      </w:r>
      <w:r>
        <w:rPr>
          <w:spacing w:val="-15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N</w:t>
      </w:r>
      <w:proofErr w:type="spellEnd"/>
      <w:r>
        <w:rPr>
          <w:i/>
          <w:spacing w:val="-20"/>
          <w:sz w:val="24"/>
        </w:rPr>
        <w:t xml:space="preserve"> </w:t>
      </w:r>
      <w:r>
        <w:rPr>
          <w:i/>
          <w:spacing w:val="-2"/>
          <w:position w:val="-5"/>
          <w:sz w:val="14"/>
        </w:rPr>
        <w:t>p</w:t>
      </w:r>
      <w:r>
        <w:rPr>
          <w:i/>
          <w:spacing w:val="57"/>
          <w:position w:val="-5"/>
          <w:sz w:val="14"/>
        </w:rPr>
        <w:t xml:space="preserve"> </w:t>
      </w:r>
      <w:r>
        <w:rPr>
          <w:rFonts w:ascii="Symbol" w:hAnsi="Symbol"/>
          <w:spacing w:val="-2"/>
          <w:position w:val="-18"/>
          <w:sz w:val="24"/>
        </w:rPr>
        <w:t></w:t>
      </w:r>
      <w:r>
        <w:rPr>
          <w:spacing w:val="-15"/>
          <w:position w:val="-18"/>
          <w:sz w:val="24"/>
        </w:rPr>
        <w:t xml:space="preserve"> </w:t>
      </w:r>
      <w:r>
        <w:rPr>
          <w:i/>
          <w:spacing w:val="-2"/>
          <w:position w:val="-18"/>
          <w:sz w:val="24"/>
        </w:rPr>
        <w:t>К</w:t>
      </w:r>
    </w:p>
    <w:p w14:paraId="37B690CD" w14:textId="0145FEC6" w:rsidR="0051253C" w:rsidRDefault="0051253C" w:rsidP="00F7531F">
      <w:pPr>
        <w:tabs>
          <w:tab w:val="left" w:pos="4536"/>
        </w:tabs>
        <w:spacing w:line="230" w:lineRule="exact"/>
        <w:ind w:left="1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E81B01" wp14:editId="3539B0F2">
                <wp:simplePos x="0" y="0"/>
                <wp:positionH relativeFrom="page">
                  <wp:posOffset>3164840</wp:posOffset>
                </wp:positionH>
                <wp:positionV relativeFrom="paragraph">
                  <wp:posOffset>-45085</wp:posOffset>
                </wp:positionV>
                <wp:extent cx="381000" cy="0"/>
                <wp:effectExtent l="12065" t="13970" r="6985" b="5080"/>
                <wp:wrapNone/>
                <wp:docPr id="176371004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CCF6D" id="Прямая соединительная линия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2pt,-3.55pt" to="279.2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" strokeweight=".17656mm">
                <w10:wrap anchorx="page"/>
              </v:line>
            </w:pict>
          </mc:Fallback>
        </mc:AlternateContent>
      </w:r>
      <w:r>
        <w:rPr>
          <w:sz w:val="24"/>
        </w:rPr>
        <w:t>1000</w:t>
      </w:r>
    </w:p>
    <w:p w14:paraId="71DDDD4A" w14:textId="77777777" w:rsidR="0051253C" w:rsidRDefault="0051253C" w:rsidP="00F7531F">
      <w:pPr>
        <w:pStyle w:val="a3"/>
        <w:tabs>
          <w:tab w:val="left" w:pos="4536"/>
        </w:tabs>
        <w:ind w:left="0" w:firstLine="0"/>
        <w:jc w:val="left"/>
        <w:rPr>
          <w:sz w:val="16"/>
        </w:rPr>
      </w:pPr>
      <w:r>
        <w:br w:type="column"/>
      </w:r>
    </w:p>
    <w:p w14:paraId="677F5166" w14:textId="77777777" w:rsidR="0051253C" w:rsidRDefault="0051253C" w:rsidP="00F7531F">
      <w:pPr>
        <w:pStyle w:val="a3"/>
        <w:tabs>
          <w:tab w:val="left" w:pos="4536"/>
        </w:tabs>
        <w:spacing w:before="2"/>
        <w:ind w:left="0" w:firstLine="0"/>
        <w:jc w:val="left"/>
        <w:rPr>
          <w:sz w:val="15"/>
        </w:rPr>
      </w:pPr>
    </w:p>
    <w:p w14:paraId="1A629717" w14:textId="77777777" w:rsidR="0051253C" w:rsidRDefault="0051253C" w:rsidP="00F7531F">
      <w:pPr>
        <w:tabs>
          <w:tab w:val="left" w:pos="4536"/>
        </w:tabs>
        <w:ind w:left="-23"/>
        <w:rPr>
          <w:i/>
          <w:sz w:val="14"/>
        </w:rPr>
      </w:pPr>
      <w:proofErr w:type="spellStart"/>
      <w:r>
        <w:rPr>
          <w:i/>
          <w:sz w:val="14"/>
        </w:rPr>
        <w:t>доб</w:t>
      </w:r>
      <w:proofErr w:type="spellEnd"/>
    </w:p>
    <w:p w14:paraId="534B0972" w14:textId="77777777" w:rsidR="0051253C" w:rsidRDefault="0051253C" w:rsidP="00F7531F">
      <w:pPr>
        <w:pStyle w:val="a3"/>
        <w:tabs>
          <w:tab w:val="left" w:pos="4075"/>
          <w:tab w:val="left" w:pos="4536"/>
        </w:tabs>
        <w:spacing w:before="170"/>
        <w:ind w:left="158" w:firstLine="0"/>
        <w:jc w:val="left"/>
      </w:pPr>
      <w:r>
        <w:br w:type="column"/>
      </w:r>
      <w:r>
        <w:t>м</w:t>
      </w:r>
      <w:r>
        <w:rPr>
          <w:vertAlign w:val="superscript"/>
        </w:rPr>
        <w:t>3</w:t>
      </w:r>
      <w:r>
        <w:t>/добу;</w:t>
      </w:r>
      <w:r>
        <w:tab/>
        <w:t>(6.2)</w:t>
      </w:r>
    </w:p>
    <w:p w14:paraId="00B64E2F" w14:textId="77777777" w:rsidR="0051253C" w:rsidRDefault="0051253C" w:rsidP="00F7531F">
      <w:pPr>
        <w:tabs>
          <w:tab w:val="left" w:pos="4536"/>
        </w:tabs>
        <w:sectPr w:rsidR="0051253C">
          <w:type w:val="continuous"/>
          <w:pgSz w:w="11900" w:h="16840"/>
          <w:pgMar w:top="1060" w:right="1000" w:bottom="280" w:left="1000" w:header="720" w:footer="720" w:gutter="0"/>
          <w:cols w:num="4" w:space="720" w:equalWidth="0">
            <w:col w:w="3876" w:space="40"/>
            <w:col w:w="981" w:space="39"/>
            <w:col w:w="193" w:space="39"/>
            <w:col w:w="4732"/>
          </w:cols>
        </w:sectPr>
      </w:pPr>
    </w:p>
    <w:p w14:paraId="6CE20689" w14:textId="77777777" w:rsidR="0051253C" w:rsidRDefault="0051253C" w:rsidP="00F7531F">
      <w:pPr>
        <w:pStyle w:val="a3"/>
        <w:tabs>
          <w:tab w:val="left" w:pos="4536"/>
        </w:tabs>
        <w:spacing w:line="315" w:lineRule="exact"/>
        <w:ind w:left="675" w:firstLine="0"/>
        <w:jc w:val="left"/>
      </w:pPr>
      <w:r>
        <w:t>Максимальну</w:t>
      </w:r>
      <w:r>
        <w:rPr>
          <w:spacing w:val="-6"/>
        </w:rPr>
        <w:t xml:space="preserve"> </w:t>
      </w:r>
      <w:r>
        <w:t>годинну</w:t>
      </w:r>
      <w:r>
        <w:rPr>
          <w:spacing w:val="-5"/>
        </w:rPr>
        <w:t xml:space="preserve"> </w:t>
      </w:r>
      <w:r>
        <w:t>витрату</w:t>
      </w:r>
      <w:r>
        <w:rPr>
          <w:spacing w:val="-5"/>
        </w:rPr>
        <w:t xml:space="preserve"> </w:t>
      </w:r>
      <w:r>
        <w:t>визначають</w:t>
      </w:r>
      <w:r>
        <w:rPr>
          <w:spacing w:val="-3"/>
        </w:rPr>
        <w:t xml:space="preserve"> </w:t>
      </w:r>
      <w:r>
        <w:t>так:</w:t>
      </w:r>
    </w:p>
    <w:p w14:paraId="3621AF15" w14:textId="77777777" w:rsidR="0051253C" w:rsidRDefault="0051253C" w:rsidP="00F7531F">
      <w:pPr>
        <w:tabs>
          <w:tab w:val="left" w:pos="4536"/>
        </w:tabs>
        <w:spacing w:line="315" w:lineRule="exact"/>
        <w:sectPr w:rsidR="0051253C">
          <w:type w:val="continuous"/>
          <w:pgSz w:w="11900" w:h="16840"/>
          <w:pgMar w:top="1060" w:right="1000" w:bottom="280" w:left="1000" w:header="720" w:footer="720" w:gutter="0"/>
          <w:cols w:space="720"/>
        </w:sectPr>
      </w:pPr>
    </w:p>
    <w:p w14:paraId="45467AA4" w14:textId="77777777" w:rsidR="0051253C" w:rsidRDefault="0051253C" w:rsidP="00F7531F">
      <w:pPr>
        <w:tabs>
          <w:tab w:val="left" w:pos="4536"/>
        </w:tabs>
        <w:spacing w:before="203"/>
        <w:jc w:val="right"/>
        <w:rPr>
          <w:i/>
          <w:sz w:val="14"/>
        </w:rPr>
      </w:pPr>
      <w:r>
        <w:rPr>
          <w:i/>
          <w:position w:val="6"/>
          <w:sz w:val="24"/>
        </w:rPr>
        <w:t>Q</w:t>
      </w:r>
      <w:proofErr w:type="spellStart"/>
      <w:r>
        <w:rPr>
          <w:i/>
          <w:sz w:val="14"/>
        </w:rPr>
        <w:t>макс</w:t>
      </w:r>
      <w:r>
        <w:rPr>
          <w:sz w:val="14"/>
        </w:rPr>
        <w:t>.</w:t>
      </w:r>
      <w:r>
        <w:rPr>
          <w:i/>
          <w:sz w:val="14"/>
        </w:rPr>
        <w:t>год</w:t>
      </w:r>
      <w:proofErr w:type="spellEnd"/>
    </w:p>
    <w:p w14:paraId="3BDBC064" w14:textId="77777777" w:rsidR="0051253C" w:rsidRDefault="0051253C" w:rsidP="00F7531F">
      <w:pPr>
        <w:tabs>
          <w:tab w:val="left" w:pos="484"/>
          <w:tab w:val="left" w:pos="4536"/>
        </w:tabs>
        <w:spacing w:before="19" w:line="182" w:lineRule="auto"/>
        <w:ind w:left="71"/>
        <w:rPr>
          <w:i/>
          <w:sz w:val="14"/>
        </w:rPr>
      </w:pPr>
      <w:r>
        <w:br w:type="column"/>
      </w:r>
      <w:r>
        <w:rPr>
          <w:position w:val="-17"/>
          <w:sz w:val="28"/>
        </w:rPr>
        <w:t>=</w:t>
      </w:r>
      <w:r>
        <w:rPr>
          <w:position w:val="-17"/>
          <w:sz w:val="28"/>
        </w:rPr>
        <w:tab/>
      </w:r>
      <w:r>
        <w:rPr>
          <w:i/>
          <w:sz w:val="24"/>
        </w:rPr>
        <w:t>n</w:t>
      </w:r>
      <w:r>
        <w:rPr>
          <w:i/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N</w:t>
      </w:r>
      <w:proofErr w:type="spellEnd"/>
      <w:r>
        <w:rPr>
          <w:i/>
          <w:spacing w:val="-23"/>
          <w:sz w:val="24"/>
        </w:rPr>
        <w:t xml:space="preserve"> </w:t>
      </w:r>
      <w:r>
        <w:rPr>
          <w:i/>
          <w:position w:val="-5"/>
          <w:sz w:val="14"/>
        </w:rPr>
        <w:t>p</w:t>
      </w:r>
    </w:p>
    <w:p w14:paraId="78709BDC" w14:textId="1B60F42D" w:rsidR="0051253C" w:rsidRDefault="0051253C" w:rsidP="00F7531F">
      <w:pPr>
        <w:tabs>
          <w:tab w:val="left" w:pos="4536"/>
        </w:tabs>
        <w:spacing w:line="237" w:lineRule="exact"/>
        <w:ind w:left="32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60C131" wp14:editId="22B88206">
                <wp:simplePos x="0" y="0"/>
                <wp:positionH relativeFrom="page">
                  <wp:posOffset>3384550</wp:posOffset>
                </wp:positionH>
                <wp:positionV relativeFrom="paragraph">
                  <wp:posOffset>-40640</wp:posOffset>
                </wp:positionV>
                <wp:extent cx="534670" cy="0"/>
                <wp:effectExtent l="12700" t="7620" r="5080" b="11430"/>
                <wp:wrapNone/>
                <wp:docPr id="143356565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line">
                          <a:avLst/>
                        </a:prstGeom>
                        <a:noFill/>
                        <a:ln w="63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D618D" id="Прямая соединительная линия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5pt,-3.2pt" to="308.6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" strokeweight=".17681mm">
                <w10:wrap anchorx="page"/>
              </v:line>
            </w:pict>
          </mc:Fallback>
        </mc:AlternateContent>
      </w:r>
      <w:r>
        <w:rPr>
          <w:spacing w:val="-3"/>
          <w:sz w:val="24"/>
        </w:rPr>
        <w:t>1000</w:t>
      </w:r>
      <w:r>
        <w:rPr>
          <w:spacing w:val="-28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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24</w:t>
      </w:r>
    </w:p>
    <w:p w14:paraId="13183778" w14:textId="77777777" w:rsidR="0051253C" w:rsidRDefault="0051253C" w:rsidP="00F7531F">
      <w:pPr>
        <w:tabs>
          <w:tab w:val="left" w:pos="4536"/>
        </w:tabs>
        <w:spacing w:before="181"/>
        <w:ind w:left="7"/>
        <w:rPr>
          <w:sz w:val="14"/>
        </w:rPr>
      </w:pPr>
      <w:r>
        <w:br w:type="column"/>
      </w:r>
      <w:r>
        <w:rPr>
          <w:rFonts w:ascii="Symbol" w:hAnsi="Symbol"/>
          <w:position w:val="6"/>
          <w:sz w:val="24"/>
        </w:rPr>
        <w:t></w:t>
      </w:r>
      <w:r>
        <w:rPr>
          <w:spacing w:val="-11"/>
          <w:position w:val="6"/>
          <w:sz w:val="24"/>
        </w:rPr>
        <w:t xml:space="preserve"> </w:t>
      </w:r>
      <w:r>
        <w:rPr>
          <w:i/>
          <w:position w:val="6"/>
          <w:sz w:val="24"/>
        </w:rPr>
        <w:t>К</w:t>
      </w:r>
      <w:proofErr w:type="spellStart"/>
      <w:r>
        <w:rPr>
          <w:i/>
          <w:sz w:val="14"/>
        </w:rPr>
        <w:t>gen</w:t>
      </w:r>
      <w:r>
        <w:rPr>
          <w:sz w:val="14"/>
        </w:rPr>
        <w:t>.max</w:t>
      </w:r>
      <w:proofErr w:type="spellEnd"/>
    </w:p>
    <w:p w14:paraId="2314A37A" w14:textId="77777777" w:rsidR="0051253C" w:rsidRDefault="0051253C" w:rsidP="00F7531F">
      <w:pPr>
        <w:pStyle w:val="a3"/>
        <w:tabs>
          <w:tab w:val="left" w:pos="3225"/>
          <w:tab w:val="left" w:pos="4536"/>
        </w:tabs>
        <w:spacing w:before="163"/>
        <w:ind w:left="14" w:firstLine="0"/>
        <w:jc w:val="left"/>
      </w:pPr>
      <w:r>
        <w:br w:type="column"/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vertAlign w:val="superscript"/>
        </w:rPr>
        <w:t>3</w:t>
      </w:r>
      <w:r>
        <w:t>/год.</w:t>
      </w:r>
      <w:r>
        <w:tab/>
        <w:t>(6.3)</w:t>
      </w:r>
    </w:p>
    <w:p w14:paraId="69D05197" w14:textId="77777777" w:rsidR="0051253C" w:rsidRDefault="0051253C" w:rsidP="00F7531F">
      <w:pPr>
        <w:tabs>
          <w:tab w:val="left" w:pos="4536"/>
        </w:tabs>
        <w:sectPr w:rsidR="0051253C">
          <w:type w:val="continuous"/>
          <w:pgSz w:w="11900" w:h="16840"/>
          <w:pgMar w:top="1060" w:right="1000" w:bottom="280" w:left="1000" w:header="720" w:footer="720" w:gutter="0"/>
          <w:cols w:num="4" w:space="720" w:equalWidth="0">
            <w:col w:w="3953" w:space="40"/>
            <w:col w:w="1172" w:space="39"/>
            <w:col w:w="774" w:space="39"/>
            <w:col w:w="3883"/>
          </w:cols>
        </w:sectPr>
      </w:pPr>
    </w:p>
    <w:p w14:paraId="77D6F8A0" w14:textId="77777777" w:rsidR="0051253C" w:rsidRDefault="0051253C" w:rsidP="00F7531F">
      <w:pPr>
        <w:pStyle w:val="a3"/>
        <w:tabs>
          <w:tab w:val="left" w:pos="4536"/>
        </w:tabs>
        <w:spacing w:line="316" w:lineRule="exact"/>
        <w:ind w:left="699" w:firstLine="0"/>
        <w:jc w:val="left"/>
      </w:pPr>
      <w:r>
        <w:t>Максимальну</w:t>
      </w:r>
      <w:r>
        <w:rPr>
          <w:spacing w:val="-6"/>
        </w:rPr>
        <w:t xml:space="preserve"> </w:t>
      </w:r>
      <w:r>
        <w:t>секундну</w:t>
      </w:r>
      <w:r>
        <w:rPr>
          <w:spacing w:val="-5"/>
        </w:rPr>
        <w:t xml:space="preserve"> </w:t>
      </w:r>
      <w:r>
        <w:t>витрату</w:t>
      </w:r>
      <w:r>
        <w:rPr>
          <w:spacing w:val="-5"/>
        </w:rPr>
        <w:t xml:space="preserve"> </w:t>
      </w:r>
      <w:r>
        <w:t>визначають</w:t>
      </w:r>
      <w:r>
        <w:rPr>
          <w:spacing w:val="-3"/>
        </w:rPr>
        <w:t xml:space="preserve"> </w:t>
      </w:r>
      <w:r>
        <w:t>так:</w:t>
      </w:r>
    </w:p>
    <w:p w14:paraId="0D0D0C1D" w14:textId="77777777" w:rsidR="0051253C" w:rsidRDefault="0051253C" w:rsidP="00F7531F">
      <w:pPr>
        <w:tabs>
          <w:tab w:val="left" w:pos="4536"/>
        </w:tabs>
        <w:spacing w:line="316" w:lineRule="exact"/>
        <w:sectPr w:rsidR="0051253C">
          <w:type w:val="continuous"/>
          <w:pgSz w:w="11900" w:h="16840"/>
          <w:pgMar w:top="1060" w:right="1000" w:bottom="280" w:left="1000" w:header="720" w:footer="720" w:gutter="0"/>
          <w:cols w:space="720"/>
        </w:sectPr>
      </w:pPr>
    </w:p>
    <w:p w14:paraId="48965CEC" w14:textId="784FFF69" w:rsidR="0051253C" w:rsidRDefault="0051253C" w:rsidP="00F7531F">
      <w:pPr>
        <w:tabs>
          <w:tab w:val="left" w:pos="4077"/>
        </w:tabs>
        <w:spacing w:before="170"/>
        <w:jc w:val="right"/>
        <w:rPr>
          <w:sz w:val="28"/>
        </w:rPr>
      </w:pPr>
      <w:r>
        <w:rPr>
          <w:i/>
          <w:position w:val="6"/>
          <w:sz w:val="24"/>
        </w:rPr>
        <w:t>Q</w:t>
      </w:r>
      <w:proofErr w:type="spellStart"/>
      <w:r w:rsidR="00F7531F">
        <w:rPr>
          <w:i/>
          <w:sz w:val="14"/>
        </w:rPr>
        <w:t>м</w:t>
      </w:r>
      <w:r>
        <w:rPr>
          <w:i/>
          <w:sz w:val="14"/>
        </w:rPr>
        <w:t>акс</w:t>
      </w:r>
      <w:r>
        <w:rPr>
          <w:sz w:val="14"/>
        </w:rPr>
        <w:t>.</w:t>
      </w:r>
      <w:r>
        <w:rPr>
          <w:i/>
          <w:sz w:val="14"/>
        </w:rPr>
        <w:t>с</w:t>
      </w:r>
      <w:proofErr w:type="spellEnd"/>
      <w:r>
        <w:rPr>
          <w:sz w:val="14"/>
        </w:rPr>
        <w:t>.</w:t>
      </w:r>
      <w:r>
        <w:rPr>
          <w:spacing w:val="5"/>
          <w:sz w:val="14"/>
        </w:rPr>
        <w:t xml:space="preserve"> </w:t>
      </w:r>
      <w:r>
        <w:rPr>
          <w:position w:val="6"/>
          <w:sz w:val="28"/>
        </w:rPr>
        <w:t>=</w:t>
      </w:r>
    </w:p>
    <w:p w14:paraId="4B779FE7" w14:textId="77777777" w:rsidR="0051253C" w:rsidRDefault="0051253C" w:rsidP="00F7531F">
      <w:pPr>
        <w:tabs>
          <w:tab w:val="left" w:pos="4077"/>
        </w:tabs>
        <w:spacing w:before="5"/>
        <w:ind w:left="225"/>
        <w:rPr>
          <w:i/>
          <w:sz w:val="14"/>
        </w:rPr>
      </w:pPr>
      <w:r>
        <w:br w:type="column"/>
      </w:r>
      <w:r>
        <w:rPr>
          <w:i/>
          <w:sz w:val="24"/>
        </w:rPr>
        <w:t>n</w:t>
      </w:r>
      <w:r>
        <w:rPr>
          <w:i/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N</w:t>
      </w:r>
      <w:proofErr w:type="spellEnd"/>
      <w:r>
        <w:rPr>
          <w:i/>
          <w:spacing w:val="-23"/>
          <w:sz w:val="24"/>
        </w:rPr>
        <w:t xml:space="preserve"> </w:t>
      </w:r>
      <w:r>
        <w:rPr>
          <w:i/>
          <w:position w:val="-5"/>
          <w:sz w:val="14"/>
        </w:rPr>
        <w:t>p</w:t>
      </w:r>
    </w:p>
    <w:p w14:paraId="473E3669" w14:textId="77777777" w:rsidR="0051253C" w:rsidRDefault="0051253C" w:rsidP="00F7531F">
      <w:pPr>
        <w:pStyle w:val="a3"/>
        <w:tabs>
          <w:tab w:val="left" w:pos="4077"/>
        </w:tabs>
        <w:spacing w:before="2"/>
        <w:ind w:left="0" w:firstLine="0"/>
        <w:jc w:val="left"/>
        <w:rPr>
          <w:i/>
          <w:sz w:val="2"/>
        </w:rPr>
      </w:pPr>
    </w:p>
    <w:p w14:paraId="38BA3DA6" w14:textId="3F532C6E" w:rsidR="0051253C" w:rsidRDefault="0051253C" w:rsidP="00F7531F">
      <w:pPr>
        <w:pStyle w:val="a3"/>
        <w:tabs>
          <w:tab w:val="left" w:pos="4077"/>
        </w:tabs>
        <w:spacing w:line="20" w:lineRule="exact"/>
        <w:ind w:left="62" w:right="-87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E05621" wp14:editId="49C25567">
                <wp:extent cx="548005" cy="6985"/>
                <wp:effectExtent l="12065" t="3810" r="11430" b="8255"/>
                <wp:docPr id="199334157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6985"/>
                          <a:chOff x="0" y="0"/>
                          <a:chExt cx="863" cy="11"/>
                        </a:xfrm>
                      </wpg:grpSpPr>
                      <wps:wsp>
                        <wps:cNvPr id="48900173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6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FCAE2" id="Группа 1" o:spid="_x0000_s1026" style="width:43.15pt;height:.55pt;mso-position-horizontal-relative:char;mso-position-vertical-relative:line" coordsize="86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">
                <v:line id="Line 3" o:spid="_x0000_s1027" style="position:absolute;visibility:visible;mso-wrap-style:square" from="0,5" to="8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" strokeweight=".17678mm"/>
                <w10:anchorlock/>
              </v:group>
            </w:pict>
          </mc:Fallback>
        </mc:AlternateContent>
      </w:r>
    </w:p>
    <w:p w14:paraId="5BDBEB89" w14:textId="77777777" w:rsidR="0051253C" w:rsidRDefault="0051253C" w:rsidP="00F7531F">
      <w:pPr>
        <w:tabs>
          <w:tab w:val="left" w:pos="4077"/>
        </w:tabs>
        <w:ind w:left="86"/>
        <w:rPr>
          <w:sz w:val="24"/>
        </w:rPr>
      </w:pPr>
      <w:r>
        <w:rPr>
          <w:spacing w:val="-3"/>
          <w:sz w:val="24"/>
        </w:rPr>
        <w:t>24</w:t>
      </w:r>
      <w:r>
        <w:rPr>
          <w:spacing w:val="-31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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3600</w:t>
      </w:r>
    </w:p>
    <w:p w14:paraId="1EE7C5A2" w14:textId="77777777" w:rsidR="0051253C" w:rsidRDefault="0051253C" w:rsidP="00F7531F">
      <w:pPr>
        <w:tabs>
          <w:tab w:val="left" w:pos="4077"/>
        </w:tabs>
        <w:spacing w:before="185"/>
        <w:ind w:left="11"/>
        <w:rPr>
          <w:sz w:val="14"/>
        </w:rPr>
      </w:pPr>
      <w:r>
        <w:br w:type="column"/>
      </w:r>
      <w:r>
        <w:rPr>
          <w:rFonts w:ascii="Symbol" w:hAnsi="Symbol"/>
          <w:position w:val="6"/>
          <w:sz w:val="24"/>
        </w:rPr>
        <w:t></w:t>
      </w:r>
      <w:r>
        <w:rPr>
          <w:spacing w:val="-16"/>
          <w:position w:val="6"/>
          <w:sz w:val="24"/>
        </w:rPr>
        <w:t xml:space="preserve"> </w:t>
      </w:r>
      <w:r>
        <w:rPr>
          <w:i/>
          <w:position w:val="6"/>
          <w:sz w:val="24"/>
        </w:rPr>
        <w:t>К</w:t>
      </w:r>
      <w:proofErr w:type="spellStart"/>
      <w:r>
        <w:rPr>
          <w:i/>
          <w:sz w:val="14"/>
        </w:rPr>
        <w:t>gen</w:t>
      </w:r>
      <w:r>
        <w:rPr>
          <w:sz w:val="14"/>
        </w:rPr>
        <w:t>.max</w:t>
      </w:r>
      <w:proofErr w:type="spellEnd"/>
    </w:p>
    <w:p w14:paraId="28C6BFC0" w14:textId="077DADA6" w:rsidR="0051253C" w:rsidRPr="00F7531F" w:rsidRDefault="0051253C" w:rsidP="00F7531F">
      <w:pPr>
        <w:pStyle w:val="a3"/>
        <w:tabs>
          <w:tab w:val="left" w:pos="4077"/>
        </w:tabs>
        <w:spacing w:before="167"/>
        <w:ind w:left="0" w:firstLine="0"/>
        <w:jc w:val="left"/>
      </w:pPr>
      <w:r>
        <w:br w:type="column"/>
      </w:r>
      <w:r>
        <w:t>,</w:t>
      </w:r>
      <w:r>
        <w:rPr>
          <w:spacing w:val="3"/>
        </w:rPr>
        <w:t xml:space="preserve"> </w:t>
      </w:r>
      <w:r>
        <w:t>л/с.</w:t>
      </w:r>
      <w:r>
        <w:tab/>
      </w:r>
      <w:r w:rsidR="00F7531F">
        <w:t xml:space="preserve">                                      </w:t>
      </w:r>
      <w:r w:rsidR="007F3F29">
        <w:t xml:space="preserve">              </w:t>
      </w:r>
      <w:r w:rsidR="00F7531F">
        <w:t xml:space="preserve"> </w:t>
      </w:r>
      <w:r>
        <w:t>(6.4)</w:t>
      </w:r>
    </w:p>
    <w:p w14:paraId="05FF1147" w14:textId="77777777" w:rsidR="0051253C" w:rsidRDefault="0051253C" w:rsidP="00F7531F">
      <w:pPr>
        <w:pStyle w:val="a3"/>
        <w:tabs>
          <w:tab w:val="left" w:pos="3350"/>
          <w:tab w:val="left" w:pos="4536"/>
        </w:tabs>
        <w:spacing w:before="167"/>
        <w:ind w:left="14" w:firstLine="0"/>
        <w:jc w:val="left"/>
      </w:pPr>
    </w:p>
    <w:p w14:paraId="4FCFAA08" w14:textId="5202E24F" w:rsidR="0051253C" w:rsidRDefault="0051253C" w:rsidP="00F7531F">
      <w:pPr>
        <w:pStyle w:val="a3"/>
        <w:spacing w:before="167"/>
        <w:ind w:left="14" w:firstLine="0"/>
        <w:jc w:val="left"/>
        <w:sectPr w:rsidR="0051253C">
          <w:type w:val="continuous"/>
          <w:pgSz w:w="11900" w:h="16840"/>
          <w:pgMar w:top="1060" w:right="1000" w:bottom="280" w:left="1000" w:header="720" w:footer="720" w:gutter="0"/>
          <w:cols w:num="4" w:space="720" w:equalWidth="0">
            <w:col w:w="4077" w:space="40"/>
            <w:col w:w="923" w:space="39"/>
            <w:col w:w="774" w:space="40"/>
            <w:col w:w="4007"/>
          </w:cols>
        </w:sectPr>
      </w:pPr>
    </w:p>
    <w:p w14:paraId="6CBADC3B" w14:textId="77777777" w:rsidR="0051253C" w:rsidRDefault="0051253C" w:rsidP="00F7531F">
      <w:pPr>
        <w:pStyle w:val="a3"/>
        <w:tabs>
          <w:tab w:val="left" w:pos="4536"/>
        </w:tabs>
        <w:spacing w:before="7"/>
        <w:ind w:left="0" w:firstLine="0"/>
        <w:jc w:val="left"/>
        <w:rPr>
          <w:sz w:val="19"/>
        </w:rPr>
      </w:pPr>
    </w:p>
    <w:p w14:paraId="579FAFC7" w14:textId="77777777" w:rsidR="0051253C" w:rsidRDefault="0051253C" w:rsidP="00F7531F">
      <w:pPr>
        <w:pStyle w:val="3"/>
        <w:tabs>
          <w:tab w:val="left" w:pos="4536"/>
        </w:tabs>
        <w:spacing w:before="87"/>
        <w:ind w:left="1351"/>
      </w:pPr>
      <w:bookmarkStart w:id="1" w:name="_TOC_250033"/>
      <w:r>
        <w:t>Трасування</w:t>
      </w:r>
      <w:r>
        <w:rPr>
          <w:spacing w:val="-2"/>
        </w:rPr>
        <w:t xml:space="preserve"> </w:t>
      </w:r>
      <w:r>
        <w:t>та основи</w:t>
      </w:r>
      <w:r>
        <w:rPr>
          <w:spacing w:val="-2"/>
        </w:rPr>
        <w:t xml:space="preserve"> </w:t>
      </w:r>
      <w:r>
        <w:t>проектування</w:t>
      </w:r>
      <w:r>
        <w:rPr>
          <w:spacing w:val="60"/>
        </w:rPr>
        <w:t xml:space="preserve"> </w:t>
      </w:r>
      <w:r>
        <w:t>каналізаційних</w:t>
      </w:r>
      <w:r>
        <w:rPr>
          <w:spacing w:val="-8"/>
        </w:rPr>
        <w:t xml:space="preserve"> </w:t>
      </w:r>
      <w:bookmarkEnd w:id="1"/>
      <w:r>
        <w:t>мереж</w:t>
      </w:r>
    </w:p>
    <w:p w14:paraId="2427584F" w14:textId="77777777" w:rsidR="0051253C" w:rsidRDefault="0051253C" w:rsidP="00F7531F">
      <w:pPr>
        <w:pStyle w:val="a3"/>
        <w:tabs>
          <w:tab w:val="left" w:pos="4536"/>
        </w:tabs>
        <w:ind w:right="132"/>
      </w:pPr>
      <w:r>
        <w:t>Трасування</w:t>
      </w:r>
      <w:r>
        <w:rPr>
          <w:spacing w:val="1"/>
        </w:rPr>
        <w:t xml:space="preserve"> </w:t>
      </w:r>
      <w:r>
        <w:t>каналізаційних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обумовлюється</w:t>
      </w:r>
      <w:r>
        <w:rPr>
          <w:spacing w:val="1"/>
        </w:rPr>
        <w:t xml:space="preserve"> </w:t>
      </w:r>
      <w:r>
        <w:t>рельєфом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ґрунтовими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розташуванням</w:t>
      </w:r>
      <w:r>
        <w:rPr>
          <w:spacing w:val="1"/>
        </w:rPr>
        <w:t xml:space="preserve"> </w:t>
      </w:r>
      <w:r>
        <w:t>водоймищ.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послідовності:</w:t>
      </w:r>
    </w:p>
    <w:p w14:paraId="1473A193" w14:textId="7B7B6BF4" w:rsidR="0051253C" w:rsidRDefault="0051253C" w:rsidP="00F7531F">
      <w:pPr>
        <w:pStyle w:val="a5"/>
        <w:numPr>
          <w:ilvl w:val="0"/>
          <w:numId w:val="3"/>
        </w:numPr>
        <w:tabs>
          <w:tab w:val="left" w:pos="983"/>
          <w:tab w:val="left" w:pos="4536"/>
        </w:tabs>
        <w:ind w:right="133" w:firstLine="566"/>
        <w:rPr>
          <w:sz w:val="28"/>
        </w:rPr>
      </w:pPr>
      <w:r>
        <w:rPr>
          <w:sz w:val="28"/>
        </w:rPr>
        <w:t>Територію</w:t>
      </w:r>
      <w:r>
        <w:rPr>
          <w:spacing w:val="20"/>
          <w:sz w:val="28"/>
        </w:rPr>
        <w:t xml:space="preserve"> </w:t>
      </w:r>
      <w:r>
        <w:rPr>
          <w:sz w:val="28"/>
        </w:rPr>
        <w:t>об’єкта,</w:t>
      </w:r>
      <w:r>
        <w:rPr>
          <w:spacing w:val="20"/>
          <w:sz w:val="28"/>
        </w:rPr>
        <w:t xml:space="preserve"> </w:t>
      </w:r>
      <w:r>
        <w:rPr>
          <w:sz w:val="28"/>
        </w:rPr>
        <w:t>що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каналізується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розділяють</w:t>
      </w:r>
      <w:r>
        <w:rPr>
          <w:spacing w:val="16"/>
          <w:sz w:val="28"/>
        </w:rPr>
        <w:t xml:space="preserve"> </w:t>
      </w:r>
      <w:r>
        <w:rPr>
          <w:sz w:val="28"/>
        </w:rPr>
        <w:t>лініями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водоподілів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 w:rsidR="007F3F2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басейни каналізування.</w:t>
      </w:r>
    </w:p>
    <w:p w14:paraId="330A33D5" w14:textId="77777777" w:rsidR="0051253C" w:rsidRDefault="0051253C" w:rsidP="0051253C">
      <w:pPr>
        <w:pStyle w:val="a5"/>
        <w:numPr>
          <w:ilvl w:val="0"/>
          <w:numId w:val="3"/>
        </w:numPr>
        <w:tabs>
          <w:tab w:val="left" w:pos="983"/>
        </w:tabs>
        <w:spacing w:line="322" w:lineRule="exact"/>
        <w:ind w:left="982"/>
        <w:rPr>
          <w:sz w:val="28"/>
        </w:rPr>
      </w:pPr>
      <w:r>
        <w:rPr>
          <w:sz w:val="28"/>
        </w:rPr>
        <w:t>Зниженими</w:t>
      </w:r>
      <w:r>
        <w:rPr>
          <w:spacing w:val="-4"/>
          <w:sz w:val="28"/>
        </w:rPr>
        <w:t xml:space="preserve"> </w:t>
      </w:r>
      <w:r>
        <w:rPr>
          <w:sz w:val="28"/>
        </w:rPr>
        <w:t>місцями</w:t>
      </w:r>
      <w:r>
        <w:rPr>
          <w:spacing w:val="-4"/>
          <w:sz w:val="28"/>
        </w:rPr>
        <w:t xml:space="preserve"> </w:t>
      </w:r>
      <w:r>
        <w:rPr>
          <w:sz w:val="28"/>
        </w:rPr>
        <w:t>трасують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колектори</w:t>
      </w:r>
      <w:r>
        <w:rPr>
          <w:spacing w:val="-3"/>
          <w:sz w:val="28"/>
        </w:rPr>
        <w:t xml:space="preserve"> </w:t>
      </w:r>
      <w:r>
        <w:rPr>
          <w:sz w:val="28"/>
        </w:rPr>
        <w:t>басейнів</w:t>
      </w:r>
      <w:r>
        <w:rPr>
          <w:spacing w:val="-5"/>
          <w:sz w:val="28"/>
        </w:rPr>
        <w:t xml:space="preserve"> </w:t>
      </w:r>
      <w:r>
        <w:rPr>
          <w:sz w:val="28"/>
        </w:rPr>
        <w:t>каналізування.</w:t>
      </w:r>
    </w:p>
    <w:p w14:paraId="29734B65" w14:textId="48E967C0" w:rsidR="0051253C" w:rsidRDefault="0051253C" w:rsidP="0051253C">
      <w:pPr>
        <w:pStyle w:val="a5"/>
        <w:numPr>
          <w:ilvl w:val="0"/>
          <w:numId w:val="3"/>
        </w:numPr>
        <w:tabs>
          <w:tab w:val="left" w:pos="983"/>
          <w:tab w:val="left" w:pos="2407"/>
          <w:tab w:val="left" w:pos="3578"/>
          <w:tab w:val="left" w:pos="5147"/>
          <w:tab w:val="left" w:pos="7235"/>
          <w:tab w:val="left" w:pos="8739"/>
        </w:tabs>
        <w:ind w:right="130" w:firstLine="566"/>
        <w:rPr>
          <w:sz w:val="28"/>
        </w:rPr>
      </w:pPr>
      <w:r>
        <w:rPr>
          <w:sz w:val="28"/>
        </w:rPr>
        <w:t>Трасують</w:t>
      </w:r>
      <w:r>
        <w:rPr>
          <w:sz w:val="28"/>
        </w:rPr>
        <w:tab/>
        <w:t>головні</w:t>
      </w:r>
      <w:r>
        <w:rPr>
          <w:sz w:val="28"/>
        </w:rPr>
        <w:tab/>
        <w:t>колектори,</w:t>
      </w:r>
      <w:r>
        <w:rPr>
          <w:sz w:val="28"/>
        </w:rPr>
        <w:tab/>
        <w:t>перехоплюючи</w:t>
      </w:r>
      <w:r>
        <w:rPr>
          <w:sz w:val="28"/>
        </w:rPr>
        <w:tab/>
        <w:t>колектори</w:t>
      </w:r>
      <w:r>
        <w:rPr>
          <w:sz w:val="28"/>
        </w:rPr>
        <w:tab/>
      </w:r>
      <w:r>
        <w:rPr>
          <w:spacing w:val="-1"/>
          <w:sz w:val="28"/>
        </w:rPr>
        <w:t>басейнів</w:t>
      </w:r>
      <w:r w:rsidR="007F3F29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каналізування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в напряму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очисних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споруд.</w:t>
      </w:r>
    </w:p>
    <w:p w14:paraId="47203370" w14:textId="77777777" w:rsidR="0051253C" w:rsidRDefault="0051253C" w:rsidP="0051253C">
      <w:pPr>
        <w:pStyle w:val="a5"/>
        <w:numPr>
          <w:ilvl w:val="0"/>
          <w:numId w:val="3"/>
        </w:numPr>
        <w:tabs>
          <w:tab w:val="left" w:pos="983"/>
        </w:tabs>
        <w:ind w:right="126" w:firstLine="566"/>
        <w:rPr>
          <w:sz w:val="28"/>
        </w:rPr>
      </w:pPr>
      <w:r>
        <w:rPr>
          <w:sz w:val="28"/>
        </w:rPr>
        <w:t>Трасують</w:t>
      </w:r>
      <w:r>
        <w:rPr>
          <w:spacing w:val="28"/>
          <w:sz w:val="28"/>
        </w:rPr>
        <w:t xml:space="preserve"> </w:t>
      </w:r>
      <w:r>
        <w:rPr>
          <w:sz w:val="28"/>
        </w:rPr>
        <w:t>вуличні</w:t>
      </w:r>
      <w:r>
        <w:rPr>
          <w:spacing w:val="25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26"/>
          <w:sz w:val="28"/>
        </w:rPr>
        <w:t xml:space="preserve"> </w:t>
      </w:r>
      <w:r>
        <w:rPr>
          <w:sz w:val="28"/>
        </w:rPr>
        <w:t>так,</w:t>
      </w:r>
      <w:r>
        <w:rPr>
          <w:spacing w:val="28"/>
          <w:sz w:val="28"/>
        </w:rPr>
        <w:t xml:space="preserve"> </w:t>
      </w:r>
      <w:r>
        <w:rPr>
          <w:sz w:val="28"/>
        </w:rPr>
        <w:t>щоб</w:t>
      </w:r>
      <w:r>
        <w:rPr>
          <w:spacing w:val="29"/>
          <w:sz w:val="28"/>
        </w:rPr>
        <w:t xml:space="preserve"> </w:t>
      </w:r>
      <w:r>
        <w:rPr>
          <w:sz w:val="28"/>
        </w:rPr>
        <w:t>довжина</w:t>
      </w:r>
      <w:r>
        <w:rPr>
          <w:spacing w:val="3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20"/>
          <w:sz w:val="28"/>
        </w:rPr>
        <w:t xml:space="preserve"> </w:t>
      </w:r>
      <w:r>
        <w:rPr>
          <w:sz w:val="28"/>
        </w:rPr>
        <w:t>гілки</w:t>
      </w:r>
      <w:r>
        <w:rPr>
          <w:spacing w:val="30"/>
          <w:sz w:val="28"/>
        </w:rPr>
        <w:t xml:space="preserve"> </w:t>
      </w:r>
      <w:r>
        <w:rPr>
          <w:sz w:val="28"/>
        </w:rPr>
        <w:t>вуличної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5"/>
          <w:sz w:val="28"/>
        </w:rPr>
        <w:t xml:space="preserve"> </w:t>
      </w:r>
      <w:r>
        <w:rPr>
          <w:sz w:val="28"/>
        </w:rPr>
        <w:t>була</w:t>
      </w:r>
      <w:r>
        <w:rPr>
          <w:spacing w:val="2"/>
          <w:sz w:val="28"/>
        </w:rPr>
        <w:t xml:space="preserve"> </w:t>
      </w:r>
      <w:r>
        <w:rPr>
          <w:sz w:val="28"/>
        </w:rPr>
        <w:t>мінімальною.</w:t>
      </w:r>
    </w:p>
    <w:p w14:paraId="3962300C" w14:textId="77777777" w:rsidR="0051253C" w:rsidRDefault="0051253C" w:rsidP="0051253C">
      <w:pPr>
        <w:pStyle w:val="a3"/>
        <w:spacing w:line="321" w:lineRule="exact"/>
        <w:ind w:left="699" w:firstLine="0"/>
        <w:jc w:val="left"/>
      </w:pPr>
      <w:r>
        <w:t>Основні</w:t>
      </w:r>
      <w:r>
        <w:rPr>
          <w:spacing w:val="-9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проектування</w:t>
      </w:r>
      <w:r>
        <w:rPr>
          <w:spacing w:val="-1"/>
        </w:rPr>
        <w:t xml:space="preserve"> </w:t>
      </w:r>
      <w:r>
        <w:t>каналізаційних</w:t>
      </w:r>
      <w:r>
        <w:rPr>
          <w:spacing w:val="-7"/>
        </w:rPr>
        <w:t xml:space="preserve"> </w:t>
      </w:r>
      <w:r>
        <w:t>мереж</w:t>
      </w:r>
      <w:r>
        <w:rPr>
          <w:spacing w:val="-4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такими:</w:t>
      </w:r>
    </w:p>
    <w:p w14:paraId="06DA0678" w14:textId="77777777" w:rsidR="0051253C" w:rsidRDefault="0051253C" w:rsidP="0051253C">
      <w:pPr>
        <w:pStyle w:val="a5"/>
        <w:numPr>
          <w:ilvl w:val="0"/>
          <w:numId w:val="2"/>
        </w:numPr>
        <w:tabs>
          <w:tab w:val="left" w:pos="983"/>
        </w:tabs>
        <w:ind w:right="131" w:firstLine="566"/>
        <w:jc w:val="both"/>
        <w:rPr>
          <w:sz w:val="28"/>
        </w:rPr>
      </w:pPr>
      <w:r>
        <w:rPr>
          <w:sz w:val="28"/>
        </w:rPr>
        <w:t>Трубопроводи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водовідведення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прямолінійно.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місцях їхнього з’єднання, а також зі зміною напряму, ухилу й діаметра потрібно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передбачати влаштування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колодязів.</w:t>
      </w:r>
    </w:p>
    <w:p w14:paraId="7536CF5B" w14:textId="77777777" w:rsidR="0051253C" w:rsidRDefault="0051253C" w:rsidP="0051253C">
      <w:pPr>
        <w:pStyle w:val="a5"/>
        <w:numPr>
          <w:ilvl w:val="0"/>
          <w:numId w:val="2"/>
        </w:numPr>
        <w:tabs>
          <w:tab w:val="left" w:pos="983"/>
        </w:tabs>
        <w:ind w:right="126" w:firstLine="566"/>
        <w:jc w:val="both"/>
        <w:rPr>
          <w:sz w:val="28"/>
        </w:rPr>
      </w:pPr>
      <w:r>
        <w:rPr>
          <w:sz w:val="28"/>
        </w:rPr>
        <w:t>Кут повороту потоку стічних вод у плані повинен бути не більше 90°. 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колодязі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передбачити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перепад.</w:t>
      </w:r>
    </w:p>
    <w:p w14:paraId="52BDC4E0" w14:textId="77777777" w:rsidR="0051253C" w:rsidRDefault="0051253C" w:rsidP="0051253C">
      <w:pPr>
        <w:pStyle w:val="a5"/>
        <w:numPr>
          <w:ilvl w:val="0"/>
          <w:numId w:val="2"/>
        </w:numPr>
        <w:tabs>
          <w:tab w:val="left" w:pos="983"/>
        </w:tabs>
        <w:spacing w:before="2"/>
        <w:ind w:right="131" w:firstLine="566"/>
        <w:jc w:val="both"/>
        <w:rPr>
          <w:sz w:val="28"/>
        </w:rPr>
      </w:pPr>
      <w:r>
        <w:rPr>
          <w:sz w:val="28"/>
        </w:rPr>
        <w:t>Розрахункова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течією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збільшенні</w:t>
      </w:r>
      <w:r>
        <w:rPr>
          <w:spacing w:val="7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зменшуватися,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зростати.</w:t>
      </w:r>
    </w:p>
    <w:p w14:paraId="5536B817" w14:textId="77777777" w:rsidR="0051253C" w:rsidRDefault="0051253C" w:rsidP="0051253C">
      <w:pPr>
        <w:pStyle w:val="a5"/>
        <w:numPr>
          <w:ilvl w:val="0"/>
          <w:numId w:val="2"/>
        </w:numPr>
        <w:tabs>
          <w:tab w:val="left" w:pos="983"/>
        </w:tabs>
        <w:ind w:right="134" w:firstLine="566"/>
        <w:jc w:val="both"/>
        <w:rPr>
          <w:sz w:val="28"/>
        </w:rPr>
      </w:pPr>
      <w:r>
        <w:rPr>
          <w:sz w:val="28"/>
        </w:rPr>
        <w:t>Розрахункова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приєднанні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перевищувати швидкість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67"/>
          <w:sz w:val="28"/>
        </w:rPr>
        <w:t xml:space="preserve"> </w:t>
      </w:r>
      <w:r>
        <w:rPr>
          <w:sz w:val="28"/>
        </w:rPr>
        <w:t>трубопроводі.</w:t>
      </w:r>
    </w:p>
    <w:p w14:paraId="2F4127B8" w14:textId="77777777" w:rsidR="0051253C" w:rsidRDefault="0051253C" w:rsidP="0051253C">
      <w:pPr>
        <w:pStyle w:val="a3"/>
        <w:spacing w:line="321" w:lineRule="exact"/>
        <w:ind w:left="699" w:firstLine="0"/>
      </w:pPr>
      <w:r>
        <w:t>Нехтування</w:t>
      </w:r>
      <w:r>
        <w:rPr>
          <w:spacing w:val="-3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призводить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замулювання</w:t>
      </w:r>
      <w:r>
        <w:rPr>
          <w:spacing w:val="-2"/>
        </w:rPr>
        <w:t xml:space="preserve"> </w:t>
      </w:r>
      <w:r>
        <w:t>трубопроводу.</w:t>
      </w:r>
    </w:p>
    <w:p w14:paraId="719D7DC1" w14:textId="77777777" w:rsidR="0051253C" w:rsidRDefault="0051253C" w:rsidP="0051253C">
      <w:pPr>
        <w:pStyle w:val="a3"/>
        <w:ind w:right="126"/>
      </w:pPr>
      <w:r>
        <w:t>Під час проектування каналізаційної мережі вирішують основне завдання</w:t>
      </w:r>
      <w:r>
        <w:rPr>
          <w:spacing w:val="1"/>
        </w:rPr>
        <w:t xml:space="preserve"> </w:t>
      </w:r>
      <w:r>
        <w:t>гідравлічного</w:t>
      </w:r>
      <w:r>
        <w:rPr>
          <w:spacing w:val="49"/>
        </w:rPr>
        <w:t xml:space="preserve"> </w:t>
      </w:r>
      <w:r>
        <w:t>розрахунку</w:t>
      </w:r>
      <w:r>
        <w:rPr>
          <w:spacing w:val="4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визначають</w:t>
      </w:r>
      <w:r>
        <w:rPr>
          <w:spacing w:val="43"/>
        </w:rPr>
        <w:t xml:space="preserve"> </w:t>
      </w:r>
      <w:r>
        <w:t>розрахункової</w:t>
      </w:r>
      <w:r>
        <w:rPr>
          <w:spacing w:val="44"/>
        </w:rPr>
        <w:t xml:space="preserve"> </w:t>
      </w:r>
      <w:r>
        <w:t>витрати</w:t>
      </w:r>
      <w:r>
        <w:rPr>
          <w:spacing w:val="45"/>
        </w:rPr>
        <w:t xml:space="preserve"> </w:t>
      </w:r>
      <w:r>
        <w:t>стічних</w:t>
      </w:r>
    </w:p>
    <w:p w14:paraId="6EF2BA1B" w14:textId="77777777" w:rsidR="0051253C" w:rsidRDefault="0051253C" w:rsidP="0051253C">
      <w:pPr>
        <w:pStyle w:val="a3"/>
        <w:spacing w:before="67"/>
        <w:ind w:right="134" w:firstLine="0"/>
      </w:pPr>
      <w:r>
        <w:t xml:space="preserve">вод q, л/с; діаметр труб d, мм; швидкості v, м/с; наповнення h/d; ухил </w:t>
      </w:r>
      <w:proofErr w:type="spellStart"/>
      <w:r>
        <w:t>колектора</w:t>
      </w:r>
      <w:proofErr w:type="spellEnd"/>
      <w:r>
        <w:t>,</w:t>
      </w:r>
      <w:r>
        <w:rPr>
          <w:spacing w:val="-68"/>
        </w:rPr>
        <w:t xml:space="preserve"> </w:t>
      </w:r>
      <w:r>
        <w:t>ураховуючи</w:t>
      </w:r>
      <w:r>
        <w:rPr>
          <w:spacing w:val="5"/>
        </w:rPr>
        <w:t xml:space="preserve"> </w:t>
      </w:r>
      <w:r>
        <w:t>ухил</w:t>
      </w:r>
      <w:r>
        <w:rPr>
          <w:spacing w:val="1"/>
        </w:rPr>
        <w:t xml:space="preserve"> </w:t>
      </w:r>
      <w:r>
        <w:t>місцевості уздовж</w:t>
      </w:r>
      <w:r>
        <w:rPr>
          <w:spacing w:val="1"/>
        </w:rPr>
        <w:t xml:space="preserve"> </w:t>
      </w:r>
      <w:r>
        <w:t xml:space="preserve">траси </w:t>
      </w:r>
      <w:proofErr w:type="spellStart"/>
      <w:r>
        <w:t>колектора</w:t>
      </w:r>
      <w:proofErr w:type="spellEnd"/>
      <w:r>
        <w:t>.</w:t>
      </w:r>
    </w:p>
    <w:p w14:paraId="70DA83DC" w14:textId="77777777" w:rsidR="0051253C" w:rsidRDefault="0051253C" w:rsidP="0051253C">
      <w:pPr>
        <w:pStyle w:val="a3"/>
        <w:ind w:right="131"/>
      </w:pPr>
      <w:r>
        <w:t>До того ж необхідно мати на увазі, що каналізаційну мережу розраховують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часткове</w:t>
      </w:r>
      <w:r>
        <w:rPr>
          <w:spacing w:val="1"/>
        </w:rPr>
        <w:t xml:space="preserve"> </w:t>
      </w:r>
      <w:r>
        <w:t>наповнення</w:t>
      </w:r>
      <w:r>
        <w:rPr>
          <w:spacing w:val="1"/>
        </w:rPr>
        <w:t xml:space="preserve"> </w:t>
      </w:r>
      <w:r>
        <w:t>труб.</w:t>
      </w:r>
      <w:r>
        <w:rPr>
          <w:spacing w:val="1"/>
        </w:rPr>
        <w:t xml:space="preserve"> </w:t>
      </w:r>
      <w:r>
        <w:t>Часткове</w:t>
      </w:r>
      <w:r>
        <w:rPr>
          <w:spacing w:val="1"/>
        </w:rPr>
        <w:t xml:space="preserve"> </w:t>
      </w:r>
      <w:r>
        <w:t>наповнення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ступенем наповнення h/d, де</w:t>
      </w:r>
      <w:r>
        <w:rPr>
          <w:spacing w:val="1"/>
        </w:rPr>
        <w:t xml:space="preserve"> </w:t>
      </w:r>
      <w:r>
        <w:t>h – глибина наповнення труби (мм), d – діаметр</w:t>
      </w:r>
      <w:r>
        <w:rPr>
          <w:spacing w:val="1"/>
        </w:rPr>
        <w:t xml:space="preserve"> </w:t>
      </w:r>
      <w:r>
        <w:t>труби (мм).</w:t>
      </w:r>
    </w:p>
    <w:p w14:paraId="0A01780D" w14:textId="77777777" w:rsidR="0051253C" w:rsidRDefault="0051253C" w:rsidP="0051253C">
      <w:pPr>
        <w:pStyle w:val="a3"/>
        <w:spacing w:before="3"/>
        <w:ind w:right="127"/>
      </w:pPr>
      <w:r>
        <w:t>Самопливний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течії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частковим</w:t>
      </w:r>
      <w:r>
        <w:rPr>
          <w:spacing w:val="1"/>
        </w:rPr>
        <w:t xml:space="preserve"> </w:t>
      </w:r>
      <w:r>
        <w:t>наповненням</w:t>
      </w:r>
      <w:r>
        <w:rPr>
          <w:spacing w:val="1"/>
        </w:rPr>
        <w:t xml:space="preserve"> </w:t>
      </w:r>
      <w:r>
        <w:t>перерізу</w:t>
      </w:r>
      <w:r>
        <w:rPr>
          <w:spacing w:val="-67"/>
        </w:rPr>
        <w:t xml:space="preserve"> </w:t>
      </w:r>
      <w:r>
        <w:t>трубопроводів</w:t>
      </w:r>
      <w:r>
        <w:rPr>
          <w:spacing w:val="-1"/>
        </w:rPr>
        <w:t xml:space="preserve"> </w:t>
      </w:r>
      <w:r>
        <w:t>дає</w:t>
      </w:r>
      <w:r>
        <w:rPr>
          <w:spacing w:val="2"/>
        </w:rPr>
        <w:t xml:space="preserve"> </w:t>
      </w:r>
      <w:r>
        <w:t>змогу:</w:t>
      </w:r>
    </w:p>
    <w:p w14:paraId="75673834" w14:textId="77777777" w:rsidR="0051253C" w:rsidRDefault="0051253C" w:rsidP="0051253C">
      <w:pPr>
        <w:pStyle w:val="a5"/>
        <w:numPr>
          <w:ilvl w:val="0"/>
          <w:numId w:val="1"/>
        </w:numPr>
        <w:tabs>
          <w:tab w:val="left" w:pos="1050"/>
        </w:tabs>
        <w:ind w:right="131" w:firstLine="566"/>
        <w:rPr>
          <w:sz w:val="28"/>
        </w:rPr>
      </w:pPr>
      <w:r>
        <w:rPr>
          <w:sz w:val="28"/>
        </w:rPr>
        <w:t>створити</w:t>
      </w:r>
      <w:r>
        <w:rPr>
          <w:spacing w:val="47"/>
          <w:sz w:val="28"/>
        </w:rPr>
        <w:t xml:space="preserve"> </w:t>
      </w:r>
      <w:r>
        <w:rPr>
          <w:sz w:val="28"/>
        </w:rPr>
        <w:t>деякий</w:t>
      </w:r>
      <w:r>
        <w:rPr>
          <w:spacing w:val="52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55"/>
          <w:sz w:val="28"/>
        </w:rPr>
        <w:t xml:space="preserve"> </w:t>
      </w:r>
      <w:r>
        <w:rPr>
          <w:sz w:val="28"/>
        </w:rPr>
        <w:t>у</w:t>
      </w:r>
      <w:r>
        <w:rPr>
          <w:spacing w:val="43"/>
          <w:sz w:val="28"/>
        </w:rPr>
        <w:t xml:space="preserve"> </w:t>
      </w:r>
      <w:r>
        <w:rPr>
          <w:sz w:val="28"/>
        </w:rPr>
        <w:t>перерізі</w:t>
      </w:r>
      <w:r>
        <w:rPr>
          <w:spacing w:val="47"/>
          <w:sz w:val="28"/>
        </w:rPr>
        <w:t xml:space="preserve"> </w:t>
      </w:r>
      <w:r>
        <w:rPr>
          <w:sz w:val="28"/>
        </w:rPr>
        <w:t>труб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пропускання</w:t>
      </w:r>
      <w:r>
        <w:rPr>
          <w:spacing w:val="49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50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розрахункову;</w:t>
      </w:r>
    </w:p>
    <w:p w14:paraId="13E4068C" w14:textId="77777777" w:rsidR="0051253C" w:rsidRDefault="0051253C" w:rsidP="0051253C">
      <w:pPr>
        <w:pStyle w:val="a5"/>
        <w:numPr>
          <w:ilvl w:val="0"/>
          <w:numId w:val="1"/>
        </w:numPr>
        <w:tabs>
          <w:tab w:val="left" w:pos="1002"/>
        </w:tabs>
        <w:spacing w:line="321" w:lineRule="exact"/>
        <w:ind w:left="1001" w:hanging="303"/>
        <w:rPr>
          <w:sz w:val="28"/>
        </w:rPr>
      </w:pPr>
      <w:r>
        <w:rPr>
          <w:sz w:val="28"/>
        </w:rPr>
        <w:t>створити</w:t>
      </w:r>
      <w:r>
        <w:rPr>
          <w:spacing w:val="-4"/>
          <w:sz w:val="28"/>
        </w:rPr>
        <w:t xml:space="preserve"> </w:t>
      </w:r>
      <w:r>
        <w:rPr>
          <w:sz w:val="28"/>
        </w:rPr>
        <w:t>кращі</w:t>
      </w:r>
      <w:r>
        <w:rPr>
          <w:spacing w:val="-3"/>
          <w:sz w:val="28"/>
        </w:rPr>
        <w:t xml:space="preserve"> </w:t>
      </w:r>
      <w:r>
        <w:rPr>
          <w:sz w:val="28"/>
        </w:rPr>
        <w:t>умови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завислих</w:t>
      </w:r>
      <w:r>
        <w:rPr>
          <w:spacing w:val="-6"/>
          <w:sz w:val="28"/>
        </w:rPr>
        <w:t xml:space="preserve"> </w:t>
      </w:r>
      <w:r>
        <w:rPr>
          <w:sz w:val="28"/>
        </w:rPr>
        <w:t>забруднень;</w:t>
      </w:r>
    </w:p>
    <w:p w14:paraId="2DDBF2D1" w14:textId="77777777" w:rsidR="0051253C" w:rsidRDefault="0051253C" w:rsidP="0051253C">
      <w:pPr>
        <w:pStyle w:val="a5"/>
        <w:numPr>
          <w:ilvl w:val="0"/>
          <w:numId w:val="1"/>
        </w:numPr>
        <w:tabs>
          <w:tab w:val="left" w:pos="1012"/>
        </w:tabs>
        <w:ind w:right="129" w:firstLine="566"/>
        <w:rPr>
          <w:sz w:val="28"/>
        </w:rPr>
      </w:pPr>
      <w:r>
        <w:rPr>
          <w:sz w:val="28"/>
        </w:rPr>
        <w:t>забезпечити</w:t>
      </w:r>
      <w:r>
        <w:rPr>
          <w:spacing w:val="12"/>
          <w:sz w:val="28"/>
        </w:rPr>
        <w:t xml:space="preserve"> </w:t>
      </w:r>
      <w:r>
        <w:rPr>
          <w:sz w:val="28"/>
        </w:rPr>
        <w:t>вентиляцію</w:t>
      </w:r>
      <w:r>
        <w:rPr>
          <w:spacing w:val="6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видалення</w:t>
      </w:r>
      <w:r>
        <w:rPr>
          <w:spacing w:val="8"/>
          <w:sz w:val="28"/>
        </w:rPr>
        <w:t xml:space="preserve"> </w:t>
      </w:r>
      <w:r>
        <w:rPr>
          <w:sz w:val="28"/>
        </w:rPr>
        <w:t>шкідливих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небезпечних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газів,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3"/>
          <w:sz w:val="28"/>
        </w:rPr>
        <w:t xml:space="preserve"> </w:t>
      </w:r>
      <w:r>
        <w:rPr>
          <w:sz w:val="28"/>
        </w:rPr>
        <w:t>виділяються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зі</w:t>
      </w:r>
      <w:r>
        <w:rPr>
          <w:spacing w:val="-5"/>
          <w:sz w:val="28"/>
        </w:rPr>
        <w:t xml:space="preserve"> </w:t>
      </w:r>
      <w:r>
        <w:rPr>
          <w:sz w:val="28"/>
        </w:rPr>
        <w:t>стічної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рідини.</w:t>
      </w:r>
    </w:p>
    <w:p w14:paraId="69FEFA1D" w14:textId="77777777" w:rsidR="0051253C" w:rsidRDefault="0051253C" w:rsidP="0051253C">
      <w:pPr>
        <w:pStyle w:val="a3"/>
        <w:ind w:right="126"/>
      </w:pPr>
      <w:r>
        <w:t>Для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замулюванню</w:t>
      </w:r>
      <w:r>
        <w:rPr>
          <w:spacing w:val="1"/>
        </w:rPr>
        <w:t xml:space="preserve"> </w:t>
      </w:r>
      <w:r>
        <w:t>колекторів</w:t>
      </w:r>
      <w:r>
        <w:rPr>
          <w:spacing w:val="1"/>
        </w:rPr>
        <w:t xml:space="preserve"> </w:t>
      </w:r>
      <w:r>
        <w:t>установлюють</w:t>
      </w:r>
      <w:r>
        <w:rPr>
          <w:spacing w:val="1"/>
        </w:rPr>
        <w:t xml:space="preserve"> </w:t>
      </w:r>
      <w:r>
        <w:t>мінімальні</w:t>
      </w:r>
      <w:r>
        <w:rPr>
          <w:spacing w:val="1"/>
        </w:rPr>
        <w:t xml:space="preserve"> </w:t>
      </w:r>
      <w:proofErr w:type="spellStart"/>
      <w:r>
        <w:t>самоочищувальні</w:t>
      </w:r>
      <w:proofErr w:type="spellEnd"/>
      <w:r>
        <w:rPr>
          <w:spacing w:val="-6"/>
        </w:rPr>
        <w:t xml:space="preserve"> </w:t>
      </w:r>
      <w:r>
        <w:t>швидкості</w:t>
      </w:r>
      <w:r>
        <w:rPr>
          <w:spacing w:val="-6"/>
        </w:rPr>
        <w:t xml:space="preserve"> </w:t>
      </w:r>
      <w:r>
        <w:t>руху</w:t>
      </w:r>
      <w:r>
        <w:rPr>
          <w:spacing w:val="-5"/>
        </w:rPr>
        <w:t xml:space="preserve"> </w:t>
      </w:r>
      <w:r>
        <w:t>стічних</w:t>
      </w:r>
      <w:r>
        <w:rPr>
          <w:spacing w:val="-5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залежно</w:t>
      </w:r>
      <w:r>
        <w:rPr>
          <w:spacing w:val="-1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їхнього діаметра.</w:t>
      </w:r>
    </w:p>
    <w:p w14:paraId="75CE2198" w14:textId="2C13B023" w:rsidR="0051253C" w:rsidRDefault="0051253C" w:rsidP="0051253C">
      <w:pPr>
        <w:pStyle w:val="a3"/>
        <w:spacing w:line="242" w:lineRule="auto"/>
        <w:ind w:right="125"/>
      </w:pPr>
      <w:r>
        <w:t>При проектуванні також необхідно дотримуватися так званого «правила</w:t>
      </w:r>
      <w:r>
        <w:rPr>
          <w:spacing w:val="1"/>
        </w:rPr>
        <w:t xml:space="preserve"> </w:t>
      </w:r>
      <w:r>
        <w:t>швидкостей» –</w:t>
      </w:r>
      <w:r>
        <w:rPr>
          <w:spacing w:val="1"/>
        </w:rPr>
        <w:t xml:space="preserve"> </w:t>
      </w:r>
      <w:r>
        <w:t>швидкість на</w:t>
      </w:r>
      <w:r>
        <w:rPr>
          <w:spacing w:val="1"/>
        </w:rPr>
        <w:t xml:space="preserve"> </w:t>
      </w:r>
      <w:r>
        <w:t>наступній</w:t>
      </w:r>
      <w:r>
        <w:rPr>
          <w:spacing w:val="1"/>
        </w:rPr>
        <w:t xml:space="preserve"> </w:t>
      </w:r>
      <w:r>
        <w:t>ділянці 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більша,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крайньому</w:t>
      </w:r>
      <w:r>
        <w:rPr>
          <w:spacing w:val="-8"/>
        </w:rPr>
        <w:t xml:space="preserve"> </w:t>
      </w:r>
      <w:r>
        <w:t>випадку,</w:t>
      </w:r>
      <w:r>
        <w:rPr>
          <w:spacing w:val="-1"/>
        </w:rPr>
        <w:t xml:space="preserve"> </w:t>
      </w:r>
      <w:r>
        <w:t>рівна</w:t>
      </w:r>
      <w:r>
        <w:rPr>
          <w:spacing w:val="-3"/>
        </w:rPr>
        <w:t xml:space="preserve"> </w:t>
      </w:r>
      <w:r>
        <w:t>попередній,</w:t>
      </w:r>
      <w:r>
        <w:rPr>
          <w:spacing w:val="-1"/>
        </w:rPr>
        <w:t xml:space="preserve"> </w:t>
      </w:r>
      <w:r>
        <w:t>тобто</w:t>
      </w:r>
      <w:r>
        <w:rPr>
          <w:spacing w:val="-3"/>
        </w:rPr>
        <w:t xml:space="preserve"> </w:t>
      </w:r>
      <w:r>
        <w:t>повинна</w:t>
      </w:r>
      <w:r>
        <w:rPr>
          <w:spacing w:val="-3"/>
        </w:rPr>
        <w:t xml:space="preserve"> </w:t>
      </w:r>
      <w:r>
        <w:t>постійно</w:t>
      </w:r>
      <w:r w:rsidR="006132A2">
        <w:rPr>
          <w:spacing w:val="-4"/>
        </w:rPr>
        <w:t xml:space="preserve"> </w:t>
      </w:r>
      <w:r>
        <w:lastRenderedPageBreak/>
        <w:t>збільшуватися.</w:t>
      </w:r>
    </w:p>
    <w:p w14:paraId="03A18773" w14:textId="77777777" w:rsidR="00E201B1" w:rsidRDefault="00E201B1"/>
    <w:sectPr w:rsidR="00E2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215"/>
    <w:multiLevelType w:val="hybridMultilevel"/>
    <w:tmpl w:val="A1828F68"/>
    <w:lvl w:ilvl="0" w:tplc="F0F8F17C">
      <w:start w:val="1"/>
      <w:numFmt w:val="decimal"/>
      <w:lvlText w:val="%1.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0A6420">
      <w:numFmt w:val="bullet"/>
      <w:lvlText w:val=""/>
      <w:lvlJc w:val="left"/>
      <w:pPr>
        <w:ind w:left="1126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88E075AC">
      <w:numFmt w:val="bullet"/>
      <w:lvlText w:val="•"/>
      <w:lvlJc w:val="left"/>
      <w:pPr>
        <w:ind w:left="2095" w:hanging="284"/>
      </w:pPr>
      <w:rPr>
        <w:rFonts w:hint="default"/>
        <w:lang w:val="uk-UA" w:eastAsia="en-US" w:bidi="ar-SA"/>
      </w:rPr>
    </w:lvl>
    <w:lvl w:ilvl="3" w:tplc="D90E8CB0">
      <w:numFmt w:val="bullet"/>
      <w:lvlText w:val="•"/>
      <w:lvlJc w:val="left"/>
      <w:pPr>
        <w:ind w:left="3071" w:hanging="284"/>
      </w:pPr>
      <w:rPr>
        <w:rFonts w:hint="default"/>
        <w:lang w:val="uk-UA" w:eastAsia="en-US" w:bidi="ar-SA"/>
      </w:rPr>
    </w:lvl>
    <w:lvl w:ilvl="4" w:tplc="D6725B52">
      <w:numFmt w:val="bullet"/>
      <w:lvlText w:val="•"/>
      <w:lvlJc w:val="left"/>
      <w:pPr>
        <w:ind w:left="4046" w:hanging="284"/>
      </w:pPr>
      <w:rPr>
        <w:rFonts w:hint="default"/>
        <w:lang w:val="uk-UA" w:eastAsia="en-US" w:bidi="ar-SA"/>
      </w:rPr>
    </w:lvl>
    <w:lvl w:ilvl="5" w:tplc="CAC80362">
      <w:numFmt w:val="bullet"/>
      <w:lvlText w:val="•"/>
      <w:lvlJc w:val="left"/>
      <w:pPr>
        <w:ind w:left="5022" w:hanging="284"/>
      </w:pPr>
      <w:rPr>
        <w:rFonts w:hint="default"/>
        <w:lang w:val="uk-UA" w:eastAsia="en-US" w:bidi="ar-SA"/>
      </w:rPr>
    </w:lvl>
    <w:lvl w:ilvl="6" w:tplc="2738EA1E">
      <w:numFmt w:val="bullet"/>
      <w:lvlText w:val="•"/>
      <w:lvlJc w:val="left"/>
      <w:pPr>
        <w:ind w:left="5997" w:hanging="284"/>
      </w:pPr>
      <w:rPr>
        <w:rFonts w:hint="default"/>
        <w:lang w:val="uk-UA" w:eastAsia="en-US" w:bidi="ar-SA"/>
      </w:rPr>
    </w:lvl>
    <w:lvl w:ilvl="7" w:tplc="3738B1EE">
      <w:numFmt w:val="bullet"/>
      <w:lvlText w:val="•"/>
      <w:lvlJc w:val="left"/>
      <w:pPr>
        <w:ind w:left="6973" w:hanging="284"/>
      </w:pPr>
      <w:rPr>
        <w:rFonts w:hint="default"/>
        <w:lang w:val="uk-UA" w:eastAsia="en-US" w:bidi="ar-SA"/>
      </w:rPr>
    </w:lvl>
    <w:lvl w:ilvl="8" w:tplc="7F12490A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166713A6"/>
    <w:multiLevelType w:val="hybridMultilevel"/>
    <w:tmpl w:val="F652303A"/>
    <w:lvl w:ilvl="0" w:tplc="65C6EAE2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C8C483C">
      <w:numFmt w:val="bullet"/>
      <w:lvlText w:val="•"/>
      <w:lvlJc w:val="left"/>
      <w:pPr>
        <w:ind w:left="1116" w:hanging="351"/>
      </w:pPr>
      <w:rPr>
        <w:rFonts w:hint="default"/>
        <w:lang w:val="uk-UA" w:eastAsia="en-US" w:bidi="ar-SA"/>
      </w:rPr>
    </w:lvl>
    <w:lvl w:ilvl="2" w:tplc="943E8DC8">
      <w:numFmt w:val="bullet"/>
      <w:lvlText w:val="•"/>
      <w:lvlJc w:val="left"/>
      <w:pPr>
        <w:ind w:left="2092" w:hanging="351"/>
      </w:pPr>
      <w:rPr>
        <w:rFonts w:hint="default"/>
        <w:lang w:val="uk-UA" w:eastAsia="en-US" w:bidi="ar-SA"/>
      </w:rPr>
    </w:lvl>
    <w:lvl w:ilvl="3" w:tplc="B1B4B46E">
      <w:numFmt w:val="bullet"/>
      <w:lvlText w:val="•"/>
      <w:lvlJc w:val="left"/>
      <w:pPr>
        <w:ind w:left="3068" w:hanging="351"/>
      </w:pPr>
      <w:rPr>
        <w:rFonts w:hint="default"/>
        <w:lang w:val="uk-UA" w:eastAsia="en-US" w:bidi="ar-SA"/>
      </w:rPr>
    </w:lvl>
    <w:lvl w:ilvl="4" w:tplc="840E7DA4">
      <w:numFmt w:val="bullet"/>
      <w:lvlText w:val="•"/>
      <w:lvlJc w:val="left"/>
      <w:pPr>
        <w:ind w:left="4044" w:hanging="351"/>
      </w:pPr>
      <w:rPr>
        <w:rFonts w:hint="default"/>
        <w:lang w:val="uk-UA" w:eastAsia="en-US" w:bidi="ar-SA"/>
      </w:rPr>
    </w:lvl>
    <w:lvl w:ilvl="5" w:tplc="9CEA327C">
      <w:numFmt w:val="bullet"/>
      <w:lvlText w:val="•"/>
      <w:lvlJc w:val="left"/>
      <w:pPr>
        <w:ind w:left="5020" w:hanging="351"/>
      </w:pPr>
      <w:rPr>
        <w:rFonts w:hint="default"/>
        <w:lang w:val="uk-UA" w:eastAsia="en-US" w:bidi="ar-SA"/>
      </w:rPr>
    </w:lvl>
    <w:lvl w:ilvl="6" w:tplc="06A2B9F2">
      <w:numFmt w:val="bullet"/>
      <w:lvlText w:val="•"/>
      <w:lvlJc w:val="left"/>
      <w:pPr>
        <w:ind w:left="5996" w:hanging="351"/>
      </w:pPr>
      <w:rPr>
        <w:rFonts w:hint="default"/>
        <w:lang w:val="uk-UA" w:eastAsia="en-US" w:bidi="ar-SA"/>
      </w:rPr>
    </w:lvl>
    <w:lvl w:ilvl="7" w:tplc="18586F44">
      <w:numFmt w:val="bullet"/>
      <w:lvlText w:val="•"/>
      <w:lvlJc w:val="left"/>
      <w:pPr>
        <w:ind w:left="6972" w:hanging="351"/>
      </w:pPr>
      <w:rPr>
        <w:rFonts w:hint="default"/>
        <w:lang w:val="uk-UA" w:eastAsia="en-US" w:bidi="ar-SA"/>
      </w:rPr>
    </w:lvl>
    <w:lvl w:ilvl="8" w:tplc="EA4E6548">
      <w:numFmt w:val="bullet"/>
      <w:lvlText w:val="•"/>
      <w:lvlJc w:val="left"/>
      <w:pPr>
        <w:ind w:left="7948" w:hanging="351"/>
      </w:pPr>
      <w:rPr>
        <w:rFonts w:hint="default"/>
        <w:lang w:val="uk-UA" w:eastAsia="en-US" w:bidi="ar-SA"/>
      </w:rPr>
    </w:lvl>
  </w:abstractNum>
  <w:abstractNum w:abstractNumId="2" w15:restartNumberingAfterBreak="0">
    <w:nsid w:val="227053DB"/>
    <w:multiLevelType w:val="hybridMultilevel"/>
    <w:tmpl w:val="7BAA856C"/>
    <w:lvl w:ilvl="0" w:tplc="002279C8">
      <w:start w:val="1"/>
      <w:numFmt w:val="decimal"/>
      <w:lvlText w:val="%1.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AEE8B4E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B33A46F0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DED8842A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C40C9D64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B4104F60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9748109C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907C8C7E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2B6C50EA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5A861EE3"/>
    <w:multiLevelType w:val="multilevel"/>
    <w:tmpl w:val="5592584A"/>
    <w:lvl w:ilvl="0">
      <w:start w:val="6"/>
      <w:numFmt w:val="decimal"/>
      <w:lvlText w:val="%1"/>
      <w:lvlJc w:val="left"/>
      <w:pPr>
        <w:ind w:left="212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2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7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5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4" w:hanging="423"/>
      </w:pPr>
      <w:rPr>
        <w:rFonts w:hint="default"/>
        <w:lang w:val="uk-UA" w:eastAsia="en-US" w:bidi="ar-SA"/>
      </w:rPr>
    </w:lvl>
  </w:abstractNum>
  <w:abstractNum w:abstractNumId="4" w15:restartNumberingAfterBreak="0">
    <w:nsid w:val="6EB5704D"/>
    <w:multiLevelType w:val="hybridMultilevel"/>
    <w:tmpl w:val="0F581E90"/>
    <w:lvl w:ilvl="0" w:tplc="C7023768">
      <w:start w:val="1"/>
      <w:numFmt w:val="decimal"/>
      <w:lvlText w:val="%1.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B009F2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F2FEA5B2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1ADE08EE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D78E1DD2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6BC83D8E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F4646464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A6A473EA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485C4098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num w:numId="1" w16cid:durableId="479422426">
    <w:abstractNumId w:val="1"/>
  </w:num>
  <w:num w:numId="2" w16cid:durableId="422075300">
    <w:abstractNumId w:val="2"/>
  </w:num>
  <w:num w:numId="3" w16cid:durableId="522674382">
    <w:abstractNumId w:val="4"/>
  </w:num>
  <w:num w:numId="4" w16cid:durableId="1617371447">
    <w:abstractNumId w:val="0"/>
  </w:num>
  <w:num w:numId="5" w16cid:durableId="580868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72"/>
    <w:rsid w:val="0051253C"/>
    <w:rsid w:val="006132A2"/>
    <w:rsid w:val="0070438B"/>
    <w:rsid w:val="007F3F29"/>
    <w:rsid w:val="00AC034D"/>
    <w:rsid w:val="00D53972"/>
    <w:rsid w:val="00E201B1"/>
    <w:rsid w:val="00F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CF6C"/>
  <w15:chartTrackingRefBased/>
  <w15:docId w15:val="{EBD0FB1E-8AD3-4B30-8DD4-A5AE5A8A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53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51253C"/>
    <w:pPr>
      <w:spacing w:line="319" w:lineRule="exact"/>
      <w:ind w:left="3636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253C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paragraph" w:styleId="a3">
    <w:name w:val="Body Text"/>
    <w:basedOn w:val="a"/>
    <w:link w:val="a4"/>
    <w:uiPriority w:val="1"/>
    <w:qFormat/>
    <w:rsid w:val="0051253C"/>
    <w:pPr>
      <w:ind w:left="13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253C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List Paragraph"/>
    <w:basedOn w:val="a"/>
    <w:uiPriority w:val="1"/>
    <w:qFormat/>
    <w:rsid w:val="0051253C"/>
    <w:pPr>
      <w:ind w:left="13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3</cp:revision>
  <dcterms:created xsi:type="dcterms:W3CDTF">2023-12-03T14:25:00Z</dcterms:created>
  <dcterms:modified xsi:type="dcterms:W3CDTF">2023-12-04T10:17:00Z</dcterms:modified>
</cp:coreProperties>
</file>