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DED" w:rsidRPr="00D81D77" w:rsidRDefault="00D81D7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Виконане завдання до початку складання заліку відправити на електронну пошту:</w:t>
      </w:r>
      <w:r w:rsidR="003D00FB" w:rsidRPr="003D00FB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="003D00FB" w:rsidRPr="004F175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korotun</w:t>
        </w:r>
        <w:r w:rsidR="003D00FB" w:rsidRPr="004F175F">
          <w:rPr>
            <w:rStyle w:val="a3"/>
            <w:rFonts w:ascii="Times New Roman" w:hAnsi="Times New Roman" w:cs="Times New Roman"/>
            <w:b/>
            <w:sz w:val="28"/>
            <w:szCs w:val="28"/>
          </w:rPr>
          <w:t>66@</w:t>
        </w:r>
        <w:r w:rsidR="003D00FB" w:rsidRPr="004F175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gmail</w:t>
        </w:r>
        <w:r w:rsidR="003D00FB" w:rsidRPr="004F175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3D00FB" w:rsidRPr="004F175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  <w:bookmarkStart w:id="0" w:name="_GoBack"/>
      <w:bookmarkEnd w:id="0"/>
      <w:r w:rsidR="003D00FB" w:rsidRPr="003D00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6260" w:rsidRDefault="00D5257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2574">
        <w:rPr>
          <w:rFonts w:ascii="Times New Roman" w:hAnsi="Times New Roman" w:cs="Times New Roman"/>
          <w:sz w:val="28"/>
          <w:szCs w:val="28"/>
          <w:lang w:val="uk-UA"/>
        </w:rPr>
        <w:t>Завда</w:t>
      </w:r>
      <w:r>
        <w:rPr>
          <w:rFonts w:ascii="Times New Roman" w:hAnsi="Times New Roman" w:cs="Times New Roman"/>
          <w:sz w:val="28"/>
          <w:szCs w:val="28"/>
          <w:lang w:val="uk-UA"/>
        </w:rPr>
        <w:t>ння для отримання підсумкової о</w:t>
      </w:r>
      <w:r w:rsidRPr="00D52574">
        <w:rPr>
          <w:rFonts w:ascii="Times New Roman" w:hAnsi="Times New Roman" w:cs="Times New Roman"/>
          <w:sz w:val="28"/>
          <w:szCs w:val="28"/>
          <w:lang w:val="uk-UA"/>
        </w:rPr>
        <w:t>цінки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52574" w:rsidRPr="00D81D77" w:rsidRDefault="00D52574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81D77">
        <w:rPr>
          <w:rFonts w:ascii="Times New Roman" w:hAnsi="Times New Roman" w:cs="Times New Roman"/>
          <w:sz w:val="28"/>
          <w:szCs w:val="28"/>
          <w:u w:val="single"/>
          <w:lang w:val="uk-UA"/>
        </w:rPr>
        <w:t>Підготувати доповідь-реферат з ілюстративним зображення змісту (презентація 15-20 слайдів) за темами:</w:t>
      </w:r>
    </w:p>
    <w:p w:rsidR="00D52574" w:rsidRDefault="0010782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1. </w:t>
      </w:r>
      <w:r w:rsidR="00D52574">
        <w:rPr>
          <w:rFonts w:ascii="Times New Roman" w:hAnsi="Times New Roman" w:cs="Times New Roman"/>
          <w:sz w:val="28"/>
          <w:szCs w:val="28"/>
          <w:lang w:val="uk-UA"/>
        </w:rPr>
        <w:t>Природно-рекреаційний фонд України.</w:t>
      </w:r>
    </w:p>
    <w:p w:rsidR="00107829" w:rsidRPr="00107829" w:rsidRDefault="00107829" w:rsidP="001078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7829">
        <w:rPr>
          <w:rFonts w:ascii="Times New Roman" w:hAnsi="Times New Roman" w:cs="Times New Roman"/>
          <w:sz w:val="28"/>
          <w:szCs w:val="28"/>
          <w:lang w:val="uk-UA"/>
        </w:rPr>
        <w:t xml:space="preserve">Предмет та об’єкт вивчення курсу. Мета та завдання курсу, теоретико-методологічна база дослідження.  </w:t>
      </w:r>
      <w:proofErr w:type="spellStart"/>
      <w:r w:rsidRPr="00107829">
        <w:rPr>
          <w:rFonts w:ascii="Times New Roman" w:hAnsi="Times New Roman" w:cs="Times New Roman"/>
          <w:sz w:val="28"/>
          <w:szCs w:val="28"/>
          <w:lang w:val="uk-UA"/>
        </w:rPr>
        <w:t>Понятійно</w:t>
      </w:r>
      <w:proofErr w:type="spellEnd"/>
      <w:r w:rsidRPr="00107829">
        <w:rPr>
          <w:rFonts w:ascii="Times New Roman" w:hAnsi="Times New Roman" w:cs="Times New Roman"/>
          <w:sz w:val="28"/>
          <w:szCs w:val="28"/>
          <w:lang w:val="uk-UA"/>
        </w:rPr>
        <w:t xml:space="preserve">-термінологічний  апарат   дисципліни.  Сучасна  класифікація </w:t>
      </w:r>
      <w:proofErr w:type="spellStart"/>
      <w:r w:rsidRPr="00107829"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 w:rsidRPr="00107829">
        <w:rPr>
          <w:rFonts w:ascii="Times New Roman" w:hAnsi="Times New Roman" w:cs="Times New Roman"/>
          <w:sz w:val="28"/>
          <w:szCs w:val="28"/>
          <w:lang w:val="uk-UA"/>
        </w:rPr>
        <w:t xml:space="preserve">-рекреаційних  ресурсів  України.  Основні  напрямки  дослідження  </w:t>
      </w:r>
      <w:proofErr w:type="spellStart"/>
      <w:r w:rsidRPr="00107829"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 w:rsidRPr="00107829">
        <w:rPr>
          <w:rFonts w:ascii="Times New Roman" w:hAnsi="Times New Roman" w:cs="Times New Roman"/>
          <w:sz w:val="28"/>
          <w:szCs w:val="28"/>
          <w:lang w:val="uk-UA"/>
        </w:rPr>
        <w:t xml:space="preserve">-рекреаційних ресурсів в Україні. </w:t>
      </w:r>
    </w:p>
    <w:p w:rsidR="00107829" w:rsidRPr="00107829" w:rsidRDefault="00107829" w:rsidP="001078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7829">
        <w:rPr>
          <w:rFonts w:ascii="Times New Roman" w:hAnsi="Times New Roman" w:cs="Times New Roman"/>
          <w:sz w:val="28"/>
          <w:szCs w:val="28"/>
          <w:lang w:val="uk-UA"/>
        </w:rPr>
        <w:t xml:space="preserve">Тема  2.  Характеристика  природних  </w:t>
      </w:r>
      <w:proofErr w:type="spellStart"/>
      <w:r w:rsidRPr="00107829"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 w:rsidRPr="00107829">
        <w:rPr>
          <w:rFonts w:ascii="Times New Roman" w:hAnsi="Times New Roman" w:cs="Times New Roman"/>
          <w:sz w:val="28"/>
          <w:szCs w:val="28"/>
          <w:lang w:val="uk-UA"/>
        </w:rPr>
        <w:t xml:space="preserve">-рекреаційних  ресурсів  України,  що мають вплив на туристичну діяльність. </w:t>
      </w:r>
    </w:p>
    <w:p w:rsidR="00107829" w:rsidRPr="00107829" w:rsidRDefault="00107829" w:rsidP="001078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7829">
        <w:rPr>
          <w:rFonts w:ascii="Times New Roman" w:hAnsi="Times New Roman" w:cs="Times New Roman"/>
          <w:sz w:val="28"/>
          <w:szCs w:val="28"/>
          <w:lang w:val="uk-UA"/>
        </w:rPr>
        <w:t xml:space="preserve">Види  природних  </w:t>
      </w:r>
      <w:proofErr w:type="spellStart"/>
      <w:r w:rsidRPr="00107829"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 w:rsidRPr="00107829">
        <w:rPr>
          <w:rFonts w:ascii="Times New Roman" w:hAnsi="Times New Roman" w:cs="Times New Roman"/>
          <w:sz w:val="28"/>
          <w:szCs w:val="28"/>
          <w:lang w:val="uk-UA"/>
        </w:rPr>
        <w:t>-рекреаційних  ресурсів  (кліматичні,  гідрологічні, бальнеологічні,  орографічні,  спелеологічні,  ландшафтні,  флоро-фауністичні).  Основні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829">
        <w:rPr>
          <w:rFonts w:ascii="Times New Roman" w:hAnsi="Times New Roman" w:cs="Times New Roman"/>
          <w:sz w:val="28"/>
          <w:szCs w:val="28"/>
          <w:lang w:val="uk-UA"/>
        </w:rPr>
        <w:t xml:space="preserve">критерії та принципи оцінювання природних </w:t>
      </w:r>
      <w:proofErr w:type="spellStart"/>
      <w:r w:rsidRPr="00107829"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 w:rsidRPr="00107829">
        <w:rPr>
          <w:rFonts w:ascii="Times New Roman" w:hAnsi="Times New Roman" w:cs="Times New Roman"/>
          <w:sz w:val="28"/>
          <w:szCs w:val="28"/>
          <w:lang w:val="uk-UA"/>
        </w:rPr>
        <w:t xml:space="preserve">-рекреаційних ресурсів. Загальна характеристика всіх видів природних  </w:t>
      </w:r>
      <w:proofErr w:type="spellStart"/>
      <w:r w:rsidRPr="00107829"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 w:rsidRPr="00107829">
        <w:rPr>
          <w:rFonts w:ascii="Times New Roman" w:hAnsi="Times New Roman" w:cs="Times New Roman"/>
          <w:sz w:val="28"/>
          <w:szCs w:val="28"/>
          <w:lang w:val="uk-UA"/>
        </w:rPr>
        <w:t xml:space="preserve">-рекреаційних  ресурсів  України,  що  мають  вплив  на  туристичну діяльність. </w:t>
      </w:r>
    </w:p>
    <w:p w:rsidR="00107829" w:rsidRPr="00107829" w:rsidRDefault="00107829" w:rsidP="001078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7829">
        <w:rPr>
          <w:rFonts w:ascii="Times New Roman" w:hAnsi="Times New Roman" w:cs="Times New Roman"/>
          <w:sz w:val="28"/>
          <w:szCs w:val="28"/>
          <w:lang w:val="uk-UA"/>
        </w:rPr>
        <w:t xml:space="preserve">Тема 3. Характеристика </w:t>
      </w:r>
      <w:proofErr w:type="spellStart"/>
      <w:r w:rsidRPr="00107829">
        <w:rPr>
          <w:rFonts w:ascii="Times New Roman" w:hAnsi="Times New Roman" w:cs="Times New Roman"/>
          <w:sz w:val="28"/>
          <w:szCs w:val="28"/>
          <w:lang w:val="uk-UA"/>
        </w:rPr>
        <w:t>антропогенно</w:t>
      </w:r>
      <w:proofErr w:type="spellEnd"/>
      <w:r w:rsidRPr="00107829">
        <w:rPr>
          <w:rFonts w:ascii="Times New Roman" w:hAnsi="Times New Roman" w:cs="Times New Roman"/>
          <w:sz w:val="28"/>
          <w:szCs w:val="28"/>
          <w:lang w:val="uk-UA"/>
        </w:rPr>
        <w:t xml:space="preserve">-природних </w:t>
      </w:r>
      <w:proofErr w:type="spellStart"/>
      <w:r w:rsidRPr="00107829"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 w:rsidRPr="00107829">
        <w:rPr>
          <w:rFonts w:ascii="Times New Roman" w:hAnsi="Times New Roman" w:cs="Times New Roman"/>
          <w:sz w:val="28"/>
          <w:szCs w:val="28"/>
          <w:lang w:val="uk-UA"/>
        </w:rPr>
        <w:t xml:space="preserve">-рекреаційних ресурсів України. </w:t>
      </w:r>
    </w:p>
    <w:p w:rsidR="00107829" w:rsidRPr="00107829" w:rsidRDefault="00107829" w:rsidP="001078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7829">
        <w:rPr>
          <w:rFonts w:ascii="Times New Roman" w:hAnsi="Times New Roman" w:cs="Times New Roman"/>
          <w:sz w:val="28"/>
          <w:szCs w:val="28"/>
          <w:lang w:val="uk-UA"/>
        </w:rPr>
        <w:t xml:space="preserve">Природно-заповідний  фонд  як  </w:t>
      </w:r>
      <w:proofErr w:type="spellStart"/>
      <w:r w:rsidRPr="00107829"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 w:rsidRPr="00107829">
        <w:rPr>
          <w:rFonts w:ascii="Times New Roman" w:hAnsi="Times New Roman" w:cs="Times New Roman"/>
          <w:sz w:val="28"/>
          <w:szCs w:val="28"/>
          <w:lang w:val="uk-UA"/>
        </w:rPr>
        <w:t xml:space="preserve">-рекреаційний  ресурс.  Географія  біосферних резерватів, природних резерватів, національних природних парків та заказників України. </w:t>
      </w:r>
    </w:p>
    <w:p w:rsidR="00107829" w:rsidRPr="00107829" w:rsidRDefault="00107829" w:rsidP="001078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7829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 залучення  до  туристської  та  рекреаційної  сфери  парків  пам’яток  садово-паркового  мистецтва  та  дендрологічних  парків.  Соціально-економічна  ефективність використання цих ресурсів в </w:t>
      </w:r>
      <w:proofErr w:type="spellStart"/>
      <w:r w:rsidRPr="00107829"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 w:rsidRPr="00107829">
        <w:rPr>
          <w:rFonts w:ascii="Times New Roman" w:hAnsi="Times New Roman" w:cs="Times New Roman"/>
          <w:sz w:val="28"/>
          <w:szCs w:val="28"/>
          <w:lang w:val="uk-UA"/>
        </w:rPr>
        <w:t xml:space="preserve">-рекреаційній діяльності. </w:t>
      </w:r>
    </w:p>
    <w:p w:rsidR="00107829" w:rsidRPr="00107829" w:rsidRDefault="00107829" w:rsidP="001078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7829">
        <w:rPr>
          <w:rFonts w:ascii="Times New Roman" w:hAnsi="Times New Roman" w:cs="Times New Roman"/>
          <w:sz w:val="28"/>
          <w:szCs w:val="28"/>
          <w:lang w:val="uk-UA"/>
        </w:rPr>
        <w:t xml:space="preserve">Тема  4.  Характеристика   суспільно-історичних  </w:t>
      </w:r>
      <w:proofErr w:type="spellStart"/>
      <w:r w:rsidRPr="00107829"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 w:rsidRPr="00107829">
        <w:rPr>
          <w:rFonts w:ascii="Times New Roman" w:hAnsi="Times New Roman" w:cs="Times New Roman"/>
          <w:sz w:val="28"/>
          <w:szCs w:val="28"/>
          <w:lang w:val="uk-UA"/>
        </w:rPr>
        <w:t xml:space="preserve">-рекреаційних  ресурсів України. </w:t>
      </w:r>
    </w:p>
    <w:p w:rsidR="00107829" w:rsidRPr="00107829" w:rsidRDefault="00107829" w:rsidP="001078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7829">
        <w:rPr>
          <w:rFonts w:ascii="Times New Roman" w:hAnsi="Times New Roman" w:cs="Times New Roman"/>
          <w:sz w:val="28"/>
          <w:szCs w:val="28"/>
          <w:lang w:val="uk-UA"/>
        </w:rPr>
        <w:t xml:space="preserve">Основні  історико-культурні  об’єкти   України:  територіальний  аспект.  Оцінка архітектурно-історичних  </w:t>
      </w:r>
      <w:proofErr w:type="spellStart"/>
      <w:r w:rsidRPr="00107829"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 w:rsidRPr="00107829">
        <w:rPr>
          <w:rFonts w:ascii="Times New Roman" w:hAnsi="Times New Roman" w:cs="Times New Roman"/>
          <w:sz w:val="28"/>
          <w:szCs w:val="28"/>
          <w:lang w:val="uk-UA"/>
        </w:rPr>
        <w:t xml:space="preserve">-рекреаційних  ресурсів.  Визначні  пам’ятки архітектури  та  містобудування.  Археологічні  та  історичні  пам’ятки.  Етнографічні особливості  території  та  місця  пов’язані  з   життям  та  діяльністю  видатних  людей. </w:t>
      </w:r>
    </w:p>
    <w:p w:rsidR="00107829" w:rsidRPr="00107829" w:rsidRDefault="00107829" w:rsidP="001078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7829">
        <w:rPr>
          <w:rFonts w:ascii="Times New Roman" w:hAnsi="Times New Roman" w:cs="Times New Roman"/>
          <w:sz w:val="28"/>
          <w:szCs w:val="28"/>
          <w:lang w:val="uk-UA"/>
        </w:rPr>
        <w:t xml:space="preserve">Тема 5. Оцінка рекреаційних ресурсів. </w:t>
      </w:r>
    </w:p>
    <w:p w:rsidR="00107829" w:rsidRPr="00107829" w:rsidRDefault="00107829" w:rsidP="001078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782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Концепції  та  види  оцінки  </w:t>
      </w:r>
      <w:proofErr w:type="spellStart"/>
      <w:r w:rsidRPr="00107829"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 w:rsidRPr="00107829">
        <w:rPr>
          <w:rFonts w:ascii="Times New Roman" w:hAnsi="Times New Roman" w:cs="Times New Roman"/>
          <w:sz w:val="28"/>
          <w:szCs w:val="28"/>
          <w:lang w:val="uk-UA"/>
        </w:rPr>
        <w:t xml:space="preserve">-рекреаційних  ресурсів.  Методи  та  критерії оцінювання  </w:t>
      </w:r>
      <w:proofErr w:type="spellStart"/>
      <w:r w:rsidRPr="00107829"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 w:rsidRPr="00107829">
        <w:rPr>
          <w:rFonts w:ascii="Times New Roman" w:hAnsi="Times New Roman" w:cs="Times New Roman"/>
          <w:sz w:val="28"/>
          <w:szCs w:val="28"/>
          <w:lang w:val="uk-UA"/>
        </w:rPr>
        <w:t xml:space="preserve">-рекреаційних  ресурсів  придатних  для   використання  в туристичній  діяльності.  Підходи  до  оцінювання.  Проблеми  оцінки  </w:t>
      </w:r>
      <w:proofErr w:type="spellStart"/>
      <w:r w:rsidRPr="00107829"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 w:rsidRPr="00107829">
        <w:rPr>
          <w:rFonts w:ascii="Times New Roman" w:hAnsi="Times New Roman" w:cs="Times New Roman"/>
          <w:sz w:val="28"/>
          <w:szCs w:val="28"/>
          <w:lang w:val="uk-UA"/>
        </w:rPr>
        <w:t>-рекреаційних ресурсів.</w:t>
      </w:r>
    </w:p>
    <w:p w:rsidR="00107829" w:rsidRPr="00107829" w:rsidRDefault="00107829" w:rsidP="001078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7829">
        <w:rPr>
          <w:rFonts w:ascii="Times New Roman" w:hAnsi="Times New Roman" w:cs="Times New Roman"/>
          <w:sz w:val="28"/>
          <w:szCs w:val="28"/>
          <w:lang w:val="uk-UA"/>
        </w:rPr>
        <w:t xml:space="preserve">Тема 6. </w:t>
      </w:r>
      <w:proofErr w:type="spellStart"/>
      <w:r w:rsidRPr="00107829"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 w:rsidRPr="00107829">
        <w:rPr>
          <w:rFonts w:ascii="Times New Roman" w:hAnsi="Times New Roman" w:cs="Times New Roman"/>
          <w:sz w:val="28"/>
          <w:szCs w:val="28"/>
          <w:lang w:val="uk-UA"/>
        </w:rPr>
        <w:t xml:space="preserve">-рекреаційне районування України. </w:t>
      </w:r>
    </w:p>
    <w:p w:rsidR="00107829" w:rsidRPr="00107829" w:rsidRDefault="00107829" w:rsidP="001078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7829">
        <w:rPr>
          <w:rFonts w:ascii="Times New Roman" w:hAnsi="Times New Roman" w:cs="Times New Roman"/>
          <w:sz w:val="28"/>
          <w:szCs w:val="28"/>
          <w:lang w:val="uk-UA"/>
        </w:rPr>
        <w:t xml:space="preserve">Мета  </w:t>
      </w:r>
      <w:proofErr w:type="spellStart"/>
      <w:r w:rsidRPr="00107829"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 w:rsidRPr="00107829">
        <w:rPr>
          <w:rFonts w:ascii="Times New Roman" w:hAnsi="Times New Roman" w:cs="Times New Roman"/>
          <w:sz w:val="28"/>
          <w:szCs w:val="28"/>
          <w:lang w:val="uk-UA"/>
        </w:rPr>
        <w:t xml:space="preserve">-рекреаційного  районування.   Таксономічні  одиниці   </w:t>
      </w:r>
      <w:proofErr w:type="spellStart"/>
      <w:r w:rsidRPr="00107829"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 w:rsidRPr="00107829">
        <w:rPr>
          <w:rFonts w:ascii="Times New Roman" w:hAnsi="Times New Roman" w:cs="Times New Roman"/>
          <w:sz w:val="28"/>
          <w:szCs w:val="28"/>
          <w:lang w:val="uk-UA"/>
        </w:rPr>
        <w:t xml:space="preserve">-рекреаційного  районування.  Принципи  рекреаційного  районування.   Основні  схеми </w:t>
      </w:r>
      <w:proofErr w:type="spellStart"/>
      <w:r w:rsidRPr="00107829"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 w:rsidRPr="00107829">
        <w:rPr>
          <w:rFonts w:ascii="Times New Roman" w:hAnsi="Times New Roman" w:cs="Times New Roman"/>
          <w:sz w:val="28"/>
          <w:szCs w:val="28"/>
          <w:lang w:val="uk-UA"/>
        </w:rPr>
        <w:t xml:space="preserve">-рекреаційного районування. </w:t>
      </w:r>
    </w:p>
    <w:p w:rsidR="00107829" w:rsidRPr="00107829" w:rsidRDefault="00107829" w:rsidP="001078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7829">
        <w:rPr>
          <w:rFonts w:ascii="Times New Roman" w:hAnsi="Times New Roman" w:cs="Times New Roman"/>
          <w:sz w:val="28"/>
          <w:szCs w:val="28"/>
          <w:lang w:val="uk-UA"/>
        </w:rPr>
        <w:t xml:space="preserve">Тема 7. </w:t>
      </w:r>
      <w:proofErr w:type="spellStart"/>
      <w:r w:rsidRPr="00107829"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 w:rsidRPr="00107829">
        <w:rPr>
          <w:rFonts w:ascii="Times New Roman" w:hAnsi="Times New Roman" w:cs="Times New Roman"/>
          <w:sz w:val="28"/>
          <w:szCs w:val="28"/>
          <w:lang w:val="uk-UA"/>
        </w:rPr>
        <w:t>-рекреаційні ресурси Азово-Чорноморського узбережжя.</w:t>
      </w:r>
    </w:p>
    <w:p w:rsidR="00107829" w:rsidRPr="00107829" w:rsidRDefault="00107829" w:rsidP="001078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7829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Комплексна  оцінка  та  характеристика   </w:t>
      </w:r>
      <w:proofErr w:type="spellStart"/>
      <w:r w:rsidRPr="00107829"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 w:rsidRPr="00107829">
        <w:rPr>
          <w:rFonts w:ascii="Times New Roman" w:hAnsi="Times New Roman" w:cs="Times New Roman"/>
          <w:sz w:val="28"/>
          <w:szCs w:val="28"/>
          <w:lang w:val="uk-UA"/>
        </w:rPr>
        <w:t>-рекре</w:t>
      </w:r>
      <w:r w:rsidR="00BA09A0">
        <w:rPr>
          <w:rFonts w:ascii="Times New Roman" w:hAnsi="Times New Roman" w:cs="Times New Roman"/>
          <w:sz w:val="28"/>
          <w:szCs w:val="28"/>
          <w:lang w:val="uk-UA"/>
        </w:rPr>
        <w:t xml:space="preserve">аційного  потенціалу </w:t>
      </w:r>
      <w:r w:rsidRPr="00107829">
        <w:rPr>
          <w:rFonts w:ascii="Times New Roman" w:hAnsi="Times New Roman" w:cs="Times New Roman"/>
          <w:sz w:val="28"/>
          <w:szCs w:val="28"/>
          <w:lang w:val="uk-UA"/>
        </w:rPr>
        <w:t xml:space="preserve">Азово-Чорноморського  узбережжя.  Забезпеченість  </w:t>
      </w:r>
      <w:proofErr w:type="spellStart"/>
      <w:r w:rsidRPr="00107829"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 w:rsidRPr="00107829">
        <w:rPr>
          <w:rFonts w:ascii="Times New Roman" w:hAnsi="Times New Roman" w:cs="Times New Roman"/>
          <w:sz w:val="28"/>
          <w:szCs w:val="28"/>
          <w:lang w:val="uk-UA"/>
        </w:rPr>
        <w:t xml:space="preserve">-рекреаційними  ресурсами.  </w:t>
      </w:r>
      <w:proofErr w:type="spellStart"/>
      <w:r w:rsidRPr="00107829">
        <w:rPr>
          <w:rFonts w:ascii="Times New Roman" w:hAnsi="Times New Roman" w:cs="Times New Roman"/>
          <w:sz w:val="28"/>
          <w:szCs w:val="28"/>
          <w:lang w:val="uk-UA"/>
        </w:rPr>
        <w:t>Біосоціальні</w:t>
      </w:r>
      <w:proofErr w:type="spellEnd"/>
      <w:r w:rsidRPr="00107829">
        <w:rPr>
          <w:rFonts w:ascii="Times New Roman" w:hAnsi="Times New Roman" w:cs="Times New Roman"/>
          <w:sz w:val="28"/>
          <w:szCs w:val="28"/>
          <w:lang w:val="uk-UA"/>
        </w:rPr>
        <w:t xml:space="preserve">  та  </w:t>
      </w:r>
      <w:proofErr w:type="spellStart"/>
      <w:r w:rsidRPr="00107829">
        <w:rPr>
          <w:rFonts w:ascii="Times New Roman" w:hAnsi="Times New Roman" w:cs="Times New Roman"/>
          <w:sz w:val="28"/>
          <w:szCs w:val="28"/>
          <w:lang w:val="uk-UA"/>
        </w:rPr>
        <w:t>подієві</w:t>
      </w:r>
      <w:proofErr w:type="spellEnd"/>
      <w:r w:rsidRPr="00107829">
        <w:rPr>
          <w:rFonts w:ascii="Times New Roman" w:hAnsi="Times New Roman" w:cs="Times New Roman"/>
          <w:sz w:val="28"/>
          <w:szCs w:val="28"/>
          <w:lang w:val="uk-UA"/>
        </w:rPr>
        <w:t xml:space="preserve">  ресурси,  їх  використання  в  туристичній діяльності.  Екологічний  стан  території.  Перспективні  види  туризму  та  створення  нового тур продукту. </w:t>
      </w:r>
    </w:p>
    <w:p w:rsidR="00107829" w:rsidRPr="00107829" w:rsidRDefault="00107829" w:rsidP="001078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7829">
        <w:rPr>
          <w:rFonts w:ascii="Times New Roman" w:hAnsi="Times New Roman" w:cs="Times New Roman"/>
          <w:sz w:val="28"/>
          <w:szCs w:val="28"/>
          <w:lang w:val="uk-UA"/>
        </w:rPr>
        <w:t xml:space="preserve">Тема 8. </w:t>
      </w:r>
      <w:proofErr w:type="spellStart"/>
      <w:r w:rsidRPr="00107829"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 w:rsidRPr="00107829">
        <w:rPr>
          <w:rFonts w:ascii="Times New Roman" w:hAnsi="Times New Roman" w:cs="Times New Roman"/>
          <w:sz w:val="28"/>
          <w:szCs w:val="28"/>
          <w:lang w:val="uk-UA"/>
        </w:rPr>
        <w:t xml:space="preserve">-рекреаційні ресурси Карпат. </w:t>
      </w:r>
    </w:p>
    <w:p w:rsidR="00107829" w:rsidRPr="00107829" w:rsidRDefault="00107829" w:rsidP="001078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7829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Комплексна  оцінка  та  характеристика   </w:t>
      </w:r>
      <w:proofErr w:type="spellStart"/>
      <w:r w:rsidRPr="00107829"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 w:rsidRPr="00107829">
        <w:rPr>
          <w:rFonts w:ascii="Times New Roman" w:hAnsi="Times New Roman" w:cs="Times New Roman"/>
          <w:sz w:val="28"/>
          <w:szCs w:val="28"/>
          <w:lang w:val="uk-UA"/>
        </w:rPr>
        <w:t xml:space="preserve">-рекреаційного  потенціалу  Карпат. Забезпеченість  </w:t>
      </w:r>
      <w:proofErr w:type="spellStart"/>
      <w:r w:rsidRPr="00107829"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 w:rsidRPr="00107829">
        <w:rPr>
          <w:rFonts w:ascii="Times New Roman" w:hAnsi="Times New Roman" w:cs="Times New Roman"/>
          <w:sz w:val="28"/>
          <w:szCs w:val="28"/>
          <w:lang w:val="uk-UA"/>
        </w:rPr>
        <w:t xml:space="preserve">-рекреаційними  ресурсами.  Унікальні  ландшафтні  та  природні об’єкти.  Титульний  (фоновий)  тип  архітектурно-історичних  ТРТ.  </w:t>
      </w:r>
      <w:proofErr w:type="spellStart"/>
      <w:r w:rsidRPr="00107829">
        <w:rPr>
          <w:rFonts w:ascii="Times New Roman" w:hAnsi="Times New Roman" w:cs="Times New Roman"/>
          <w:sz w:val="28"/>
          <w:szCs w:val="28"/>
          <w:lang w:val="uk-UA"/>
        </w:rPr>
        <w:t>Біосоціальні</w:t>
      </w:r>
      <w:proofErr w:type="spellEnd"/>
      <w:r w:rsidRPr="00107829">
        <w:rPr>
          <w:rFonts w:ascii="Times New Roman" w:hAnsi="Times New Roman" w:cs="Times New Roman"/>
          <w:sz w:val="28"/>
          <w:szCs w:val="28"/>
          <w:lang w:val="uk-UA"/>
        </w:rPr>
        <w:t xml:space="preserve">  та  </w:t>
      </w:r>
      <w:proofErr w:type="spellStart"/>
      <w:r w:rsidRPr="00107829">
        <w:rPr>
          <w:rFonts w:ascii="Times New Roman" w:hAnsi="Times New Roman" w:cs="Times New Roman"/>
          <w:sz w:val="28"/>
          <w:szCs w:val="28"/>
          <w:lang w:val="uk-UA"/>
        </w:rPr>
        <w:t>подієві</w:t>
      </w:r>
      <w:proofErr w:type="spellEnd"/>
      <w:r w:rsidRPr="00107829">
        <w:rPr>
          <w:rFonts w:ascii="Times New Roman" w:hAnsi="Times New Roman" w:cs="Times New Roman"/>
          <w:sz w:val="28"/>
          <w:szCs w:val="28"/>
          <w:lang w:val="uk-UA"/>
        </w:rPr>
        <w:t xml:space="preserve"> ресурси,  їх  використання  в  туристичній  діяльності.  Екологічний  стан  території. Перспективні види туризму та створення нового тур продукту. </w:t>
      </w:r>
    </w:p>
    <w:p w:rsidR="00107829" w:rsidRPr="00107829" w:rsidRDefault="00107829" w:rsidP="001078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7829">
        <w:rPr>
          <w:rFonts w:ascii="Times New Roman" w:hAnsi="Times New Roman" w:cs="Times New Roman"/>
          <w:sz w:val="28"/>
          <w:szCs w:val="28"/>
          <w:lang w:val="uk-UA"/>
        </w:rPr>
        <w:t xml:space="preserve">Тема 9. </w:t>
      </w:r>
      <w:proofErr w:type="spellStart"/>
      <w:r w:rsidRPr="00107829"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 w:rsidRPr="00107829">
        <w:rPr>
          <w:rFonts w:ascii="Times New Roman" w:hAnsi="Times New Roman" w:cs="Times New Roman"/>
          <w:sz w:val="28"/>
          <w:szCs w:val="28"/>
          <w:lang w:val="uk-UA"/>
        </w:rPr>
        <w:t>-рекреаційні ресурси Центрально-Української рекреаційної зони.</w:t>
      </w:r>
    </w:p>
    <w:p w:rsidR="00107829" w:rsidRPr="00107829" w:rsidRDefault="00107829" w:rsidP="001078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7829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Комплексна оцінка та характеристика </w:t>
      </w:r>
      <w:proofErr w:type="spellStart"/>
      <w:r w:rsidRPr="00107829"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 w:rsidRPr="00107829">
        <w:rPr>
          <w:rFonts w:ascii="Times New Roman" w:hAnsi="Times New Roman" w:cs="Times New Roman"/>
          <w:sz w:val="28"/>
          <w:szCs w:val="28"/>
          <w:lang w:val="uk-UA"/>
        </w:rPr>
        <w:t xml:space="preserve">-рекреаційного потенціалу Центрально-Української  рекреаційної  зони:  Подільський,  Поліський,  Придніпровський   рекреаційні регіони.  Забезпеченість  </w:t>
      </w:r>
      <w:proofErr w:type="spellStart"/>
      <w:r w:rsidRPr="00107829"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 w:rsidRPr="00107829">
        <w:rPr>
          <w:rFonts w:ascii="Times New Roman" w:hAnsi="Times New Roman" w:cs="Times New Roman"/>
          <w:sz w:val="28"/>
          <w:szCs w:val="28"/>
          <w:lang w:val="uk-UA"/>
        </w:rPr>
        <w:t xml:space="preserve">-рекреаційними  ресурсами.  Унікальні  ландшафтні  та природні  об’єкти.  Екологічний стан території. Перспективні види туризму та створення нового тур продукту. </w:t>
      </w:r>
    </w:p>
    <w:p w:rsidR="00107829" w:rsidRPr="00107829" w:rsidRDefault="00107829" w:rsidP="001078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7829">
        <w:rPr>
          <w:rFonts w:ascii="Times New Roman" w:hAnsi="Times New Roman" w:cs="Times New Roman"/>
          <w:sz w:val="28"/>
          <w:szCs w:val="28"/>
          <w:lang w:val="uk-UA"/>
        </w:rPr>
        <w:t xml:space="preserve">Тема 10. </w:t>
      </w:r>
      <w:proofErr w:type="spellStart"/>
      <w:r w:rsidRPr="00107829"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 w:rsidRPr="00107829">
        <w:rPr>
          <w:rFonts w:ascii="Times New Roman" w:hAnsi="Times New Roman" w:cs="Times New Roman"/>
          <w:sz w:val="28"/>
          <w:szCs w:val="28"/>
          <w:lang w:val="uk-UA"/>
        </w:rPr>
        <w:t xml:space="preserve">-рекреаційні ресурси Східної рекреаційної зони. </w:t>
      </w:r>
    </w:p>
    <w:p w:rsidR="00D52574" w:rsidRPr="00D52574" w:rsidRDefault="00107829" w:rsidP="001078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7829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Комплексна  оцінка  та  характеристика    </w:t>
      </w:r>
      <w:proofErr w:type="spellStart"/>
      <w:r w:rsidRPr="00107829"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 w:rsidRPr="00107829">
        <w:rPr>
          <w:rFonts w:ascii="Times New Roman" w:hAnsi="Times New Roman" w:cs="Times New Roman"/>
          <w:sz w:val="28"/>
          <w:szCs w:val="28"/>
          <w:lang w:val="uk-UA"/>
        </w:rPr>
        <w:t xml:space="preserve">-рекреаційного  потенціалу  східної рекреаційної  зони.  Забезпеченість  </w:t>
      </w:r>
      <w:proofErr w:type="spellStart"/>
      <w:r w:rsidRPr="00107829"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 w:rsidRPr="00107829">
        <w:rPr>
          <w:rFonts w:ascii="Times New Roman" w:hAnsi="Times New Roman" w:cs="Times New Roman"/>
          <w:sz w:val="28"/>
          <w:szCs w:val="28"/>
          <w:lang w:val="uk-UA"/>
        </w:rPr>
        <w:t xml:space="preserve">-рекреаційними  ресурсами  .  Унікальні ландшафтні та природні об’єкти. </w:t>
      </w:r>
    </w:p>
    <w:sectPr w:rsidR="00D52574" w:rsidRPr="00D5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CE"/>
    <w:rsid w:val="00107829"/>
    <w:rsid w:val="003376CE"/>
    <w:rsid w:val="003D00FB"/>
    <w:rsid w:val="004B3697"/>
    <w:rsid w:val="007D6260"/>
    <w:rsid w:val="00B21BD5"/>
    <w:rsid w:val="00BA09A0"/>
    <w:rsid w:val="00C533DB"/>
    <w:rsid w:val="00D52574"/>
    <w:rsid w:val="00D8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3A95"/>
  <w15:chartTrackingRefBased/>
  <w15:docId w15:val="{C1657294-8D1B-4964-BBF7-EBA5E291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D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rotun6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2707</Words>
  <Characters>1543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Turizm-SIK</cp:lastModifiedBy>
  <cp:revision>8</cp:revision>
  <dcterms:created xsi:type="dcterms:W3CDTF">2023-03-20T08:36:00Z</dcterms:created>
  <dcterms:modified xsi:type="dcterms:W3CDTF">2023-09-18T08:38:00Z</dcterms:modified>
</cp:coreProperties>
</file>