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9B6B" w14:textId="22F796C3" w:rsidR="00CB1151" w:rsidRDefault="00CB1151" w:rsidP="00CB11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ААГ – 21 Столбецький А.Г.</w:t>
      </w:r>
    </w:p>
    <w:p w14:paraId="1E92B6B7" w14:textId="12CC521B" w:rsidR="00771667" w:rsidRPr="00CB1151" w:rsidRDefault="00771667" w:rsidP="007716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ЛАБОРАТОРНА РОБОТА №1</w:t>
      </w:r>
    </w:p>
    <w:p w14:paraId="03E8762F" w14:textId="5C41C9C2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Визначення ширини проїзду для встановлення автомобіля переднім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ходом на місце зберігання або пост обслуговування,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який не має канави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9CA05" w14:textId="77777777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Мета роботи – навчитися визначати графічним методом ширину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проїзду для встановлення автомобіля переднім ходом на місце зберігання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або пост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обслуговування без оглядової канави з додатковим маневруванням і без нього.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0995EC" w14:textId="69DE2B8E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Матеріали: нормативна, навчальна, довідкова література, креслярські інструменти.</w:t>
      </w:r>
    </w:p>
    <w:p w14:paraId="4FD59E27" w14:textId="4307D6B7" w:rsidR="00811FE6" w:rsidRPr="00CB1151" w:rsidRDefault="00811FE6" w:rsidP="0077166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Варіант 18</w:t>
      </w:r>
    </w:p>
    <w:p w14:paraId="1EC50D77" w14:textId="170C8651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Вихідні дані:</w:t>
      </w:r>
    </w:p>
    <w:p w14:paraId="033E3886" w14:textId="7848BAB8" w:rsidR="00811FE6" w:rsidRPr="00CB1151" w:rsidRDefault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Марка автомобіля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КамАЗ-43106</w:t>
      </w:r>
    </w:p>
    <w:p w14:paraId="5FE3CDE3" w14:textId="67494C42" w:rsidR="00811FE6" w:rsidRPr="00CB1151" w:rsidRDefault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α, град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90</w:t>
      </w:r>
    </w:p>
    <w:p w14:paraId="1B924A6F" w14:textId="6F73C80D" w:rsidR="00811FE6" w:rsidRPr="00CB1151" w:rsidRDefault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Умови зберігання - закрите приміщення</w:t>
      </w:r>
    </w:p>
    <w:p w14:paraId="63E3A9BC" w14:textId="58EF622E" w:rsidR="00811FE6" w:rsidRPr="00CB1151" w:rsidRDefault="00811FE6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Тип поста обслуговування - пости зі зняттям коліс</w:t>
      </w:r>
    </w:p>
    <w:p w14:paraId="37040A1C" w14:textId="6C2933D1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a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довжина автомобіля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7.73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CCDCCAB" w14:textId="65308449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b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ширина автомобіля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2.50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6B2E1FC2" w14:textId="2921636E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e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задній звис автомобіля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1.695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9069F11" w14:textId="00F037E6" w:rsidR="00281802" w:rsidRPr="00CB1151" w:rsidRDefault="00281802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e </w:t>
      </w: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A2"/>
      </w: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sym w:font="Symbol" w:char="F03D"/>
      </w: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e </w:t>
      </w: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sym w:font="Symbol" w:char="F02B"/>
      </w: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l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/ 2 = 2.355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</w:p>
    <w:p w14:paraId="29952BB4" w14:textId="2B250D0F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l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між середньою і задньою осями здвоєного заднього моста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1.32;</w:t>
      </w:r>
    </w:p>
    <w:p w14:paraId="20C05B5D" w14:textId="2A6621A2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с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передній звис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1.375;</w:t>
      </w:r>
    </w:p>
    <w:p w14:paraId="57DA0B86" w14:textId="4772BDAF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r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внутрішній габаритний радіус повороту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7.4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7EC38517" w14:textId="672668A3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R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зовнішній габаритний радіус повороту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11.3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0C3E7F" w14:textId="77777777" w:rsidR="00E60CDA" w:rsidRPr="00CB1151" w:rsidRDefault="00B178CE" w:rsidP="00E60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S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до сусідніх автомобілів або конструкцій будівель</w:t>
      </w:r>
      <w:r w:rsidR="00642B92" w:rsidRPr="00CB115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561D211" w14:textId="249E9AA3" w:rsidR="00642B92" w:rsidRPr="00CB1151" w:rsidRDefault="00E60CDA" w:rsidP="00E60CD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Від поздовжньої сторони автомобіля на постах для робіт із зняттям шин, гальмівних барабанів і газових балонів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642B92"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1.8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42B92" w:rsidRPr="00CB11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3BD09B1" w14:textId="23B9C473" w:rsidR="00B178CE" w:rsidRPr="00CB1151" w:rsidRDefault="00B178CE" w:rsidP="00811FE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z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до автомобіля або конструкції будівлі на протилежній стороні проїзду</w:t>
      </w:r>
      <w:r w:rsidR="008E04B2"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8E04B2"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1.5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44AF911D" w14:textId="02F7E80B" w:rsidR="00771667" w:rsidRPr="00CB1151" w:rsidRDefault="00B178CE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i/>
          <w:iCs/>
          <w:sz w:val="28"/>
          <w:szCs w:val="28"/>
          <w:lang w:val="uk-UA"/>
        </w:rPr>
        <w:t>y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– відстань між поздовжніми сторонами автомобілів, які стоять поруч 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2.5</w:t>
      </w:r>
      <w:r w:rsidR="00771667" w:rsidRPr="00CB1151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8DA37E" w14:textId="77777777" w:rsidR="00CB1151" w:rsidRPr="00CB1151" w:rsidRDefault="00CB1151" w:rsidP="00771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371C6B9" w14:textId="2355A40D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ширин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проїзду для встановлення автомобіля переднім ходом без</w:t>
      </w:r>
    </w:p>
    <w:p w14:paraId="5EDB13BF" w14:textId="151A40C9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додаткового маневрування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15.86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м (Креслення 1.1)</w:t>
      </w:r>
      <w:r w:rsidR="00CB1151" w:rsidRPr="00CB1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92ED3F" w14:textId="15917B0E" w:rsidR="00771667" w:rsidRPr="00CB1151" w:rsidRDefault="00771667" w:rsidP="00771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13F4FC" w14:textId="62B508C4" w:rsidR="00CB1151" w:rsidRPr="00CB1151" w:rsidRDefault="00CB1151" w:rsidP="00CB11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Визначен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ширин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проїзду для встановлення автомобіля переднім ходом з</w:t>
      </w:r>
    </w:p>
    <w:p w14:paraId="26A9C31B" w14:textId="077446C9" w:rsidR="00CA5C14" w:rsidRPr="00CB1151" w:rsidRDefault="00CB1151" w:rsidP="00CB11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B1151">
        <w:rPr>
          <w:rFonts w:ascii="Times New Roman" w:hAnsi="Times New Roman" w:cs="Times New Roman"/>
          <w:sz w:val="28"/>
          <w:szCs w:val="28"/>
          <w:lang w:val="uk-UA"/>
        </w:rPr>
        <w:t>додатковим маневруванням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C14" w:rsidRPr="00CB1151">
        <w:rPr>
          <w:rFonts w:ascii="Times New Roman" w:hAnsi="Times New Roman" w:cs="Times New Roman"/>
          <w:sz w:val="28"/>
          <w:szCs w:val="28"/>
          <w:lang w:val="uk-UA"/>
        </w:rPr>
        <w:t>= 13.247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м (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Креслення 1.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B11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A5C14" w:rsidRPr="00CB1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026"/>
    <w:rsid w:val="00281802"/>
    <w:rsid w:val="0037513B"/>
    <w:rsid w:val="00642B92"/>
    <w:rsid w:val="00771667"/>
    <w:rsid w:val="00811FE6"/>
    <w:rsid w:val="008E04B2"/>
    <w:rsid w:val="00B178CE"/>
    <w:rsid w:val="00C53CB0"/>
    <w:rsid w:val="00CA5C14"/>
    <w:rsid w:val="00CB1151"/>
    <w:rsid w:val="00CC2981"/>
    <w:rsid w:val="00CC4026"/>
    <w:rsid w:val="00DA5224"/>
    <w:rsid w:val="00E60CDA"/>
    <w:rsid w:val="00F7512D"/>
    <w:rsid w:val="00F8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5613"/>
  <w15:chartTrackingRefBased/>
  <w15:docId w15:val="{66D4DFDD-5F36-4A3A-B2EA-D89C4891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Столбецкий</dc:creator>
  <cp:keywords/>
  <dc:description/>
  <cp:lastModifiedBy>Антон Столбецкий</cp:lastModifiedBy>
  <cp:revision>5</cp:revision>
  <dcterms:created xsi:type="dcterms:W3CDTF">2022-09-14T12:27:00Z</dcterms:created>
  <dcterms:modified xsi:type="dcterms:W3CDTF">2022-09-16T09:55:00Z</dcterms:modified>
</cp:coreProperties>
</file>