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90" w:rsidRDefault="00926990" w:rsidP="00926990">
      <w:pPr>
        <w:ind w:firstLine="709"/>
        <w:jc w:val="both"/>
        <w:rPr>
          <w:sz w:val="28"/>
          <w:szCs w:val="28"/>
          <w:lang w:val="uk-UA"/>
        </w:rPr>
      </w:pPr>
      <w:r>
        <w:rPr>
          <w:sz w:val="28"/>
          <w:szCs w:val="28"/>
          <w:lang w:val="uk-UA"/>
        </w:rPr>
        <w:t>Щоб знайти кількість тепла, яку необхідно подати в приміщення, розглянемо його тепловий баланс.</w:t>
      </w:r>
    </w:p>
    <w:p w:rsidR="00926990" w:rsidRDefault="00926990" w:rsidP="00926990">
      <w:pPr>
        <w:ind w:firstLine="709"/>
        <w:jc w:val="both"/>
        <w:rPr>
          <w:sz w:val="28"/>
          <w:szCs w:val="28"/>
          <w:lang w:val="uk-UA"/>
        </w:rPr>
      </w:pPr>
      <w:r>
        <w:rPr>
          <w:noProof/>
          <w:sz w:val="28"/>
          <w:szCs w:val="28"/>
          <w:lang w:eastAsia="ru-RU"/>
        </w:rPr>
        <w:drawing>
          <wp:inline distT="0" distB="0" distL="0" distR="0" wp14:anchorId="7CDA073D" wp14:editId="53549B22">
            <wp:extent cx="3573631" cy="4752008"/>
            <wp:effectExtent l="127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а теплових потоков.jpg"/>
                    <pic:cNvPicPr/>
                  </pic:nvPicPr>
                  <pic:blipFill rotWithShape="1">
                    <a:blip r:embed="rId4" cstate="print">
                      <a:extLst>
                        <a:ext uri="{28A0092B-C50C-407E-A947-70E740481C1C}">
                          <a14:useLocalDpi xmlns:a14="http://schemas.microsoft.com/office/drawing/2010/main" val="0"/>
                        </a:ext>
                      </a:extLst>
                    </a:blip>
                    <a:srcRect l="15728" r="24110"/>
                    <a:stretch/>
                  </pic:blipFill>
                  <pic:spPr bwMode="auto">
                    <a:xfrm rot="16200000">
                      <a:off x="0" y="0"/>
                      <a:ext cx="3573881" cy="4752340"/>
                    </a:xfrm>
                    <a:prstGeom prst="rect">
                      <a:avLst/>
                    </a:prstGeom>
                    <a:ln>
                      <a:noFill/>
                    </a:ln>
                    <a:extLst>
                      <a:ext uri="{53640926-AAD7-44D8-BBD7-CCE9431645EC}">
                        <a14:shadowObscured xmlns:a14="http://schemas.microsoft.com/office/drawing/2010/main"/>
                      </a:ext>
                    </a:extLst>
                  </pic:spPr>
                </pic:pic>
              </a:graphicData>
            </a:graphic>
          </wp:inline>
        </w:drawing>
      </w:r>
    </w:p>
    <w:p w:rsidR="00926990" w:rsidRDefault="00926990" w:rsidP="00926990">
      <w:pPr>
        <w:ind w:firstLine="709"/>
        <w:jc w:val="both"/>
        <w:rPr>
          <w:sz w:val="28"/>
          <w:szCs w:val="28"/>
          <w:lang w:val="uk-UA"/>
        </w:rPr>
      </w:pPr>
      <w:r>
        <w:rPr>
          <w:sz w:val="28"/>
          <w:szCs w:val="28"/>
          <w:lang w:val="uk-UA"/>
        </w:rPr>
        <w:t>Тепло потрапляє в приміщення такими способами: від роботи приладу системи опалення (</w:t>
      </w:r>
      <w:r>
        <w:rPr>
          <w:sz w:val="28"/>
          <w:szCs w:val="28"/>
          <w:lang w:val="en-US"/>
        </w:rPr>
        <w:t>Qc</w:t>
      </w:r>
      <w:r>
        <w:rPr>
          <w:sz w:val="28"/>
          <w:szCs w:val="28"/>
          <w:lang w:val="uk-UA"/>
        </w:rPr>
        <w:t xml:space="preserve">о), від внутрішніх джерел тепла – людина, технологічний процес і </w:t>
      </w:r>
      <w:proofErr w:type="spellStart"/>
      <w:r>
        <w:rPr>
          <w:sz w:val="28"/>
          <w:szCs w:val="28"/>
          <w:lang w:val="uk-UA"/>
        </w:rPr>
        <w:t>т.і</w:t>
      </w:r>
      <w:proofErr w:type="spellEnd"/>
      <w:r>
        <w:rPr>
          <w:sz w:val="28"/>
          <w:szCs w:val="28"/>
          <w:lang w:val="uk-UA"/>
        </w:rPr>
        <w:t>. (</w:t>
      </w:r>
      <w:r>
        <w:rPr>
          <w:sz w:val="28"/>
          <w:szCs w:val="28"/>
          <w:lang w:val="en-US"/>
        </w:rPr>
        <w:t>Q</w:t>
      </w:r>
      <w:proofErr w:type="spellStart"/>
      <w:r w:rsidRPr="00365F7B">
        <w:rPr>
          <w:sz w:val="28"/>
          <w:szCs w:val="28"/>
          <w:lang w:val="uk-UA"/>
        </w:rPr>
        <w:t>вн</w:t>
      </w:r>
      <w:proofErr w:type="spellEnd"/>
      <w:r>
        <w:rPr>
          <w:sz w:val="28"/>
          <w:szCs w:val="28"/>
          <w:lang w:val="uk-UA"/>
        </w:rPr>
        <w:t>); від сонячного випромінювання(</w:t>
      </w:r>
      <w:r>
        <w:rPr>
          <w:sz w:val="28"/>
          <w:szCs w:val="28"/>
          <w:lang w:val="en-US"/>
        </w:rPr>
        <w:t>Qc</w:t>
      </w:r>
      <w:r>
        <w:rPr>
          <w:sz w:val="28"/>
          <w:szCs w:val="28"/>
          <w:lang w:val="uk-UA"/>
        </w:rPr>
        <w:t xml:space="preserve">он). Тепло покидає приміщення такими способами: трансмісійні тепловтрати через </w:t>
      </w:r>
      <w:proofErr w:type="spellStart"/>
      <w:r>
        <w:rPr>
          <w:sz w:val="28"/>
          <w:szCs w:val="28"/>
          <w:lang w:val="uk-UA"/>
        </w:rPr>
        <w:t>огороджуючі</w:t>
      </w:r>
      <w:proofErr w:type="spellEnd"/>
      <w:r>
        <w:rPr>
          <w:sz w:val="28"/>
          <w:szCs w:val="28"/>
          <w:lang w:val="uk-UA"/>
        </w:rPr>
        <w:t xml:space="preserve"> конструкції (</w:t>
      </w:r>
      <w:r>
        <w:rPr>
          <w:sz w:val="28"/>
          <w:szCs w:val="28"/>
          <w:lang w:val="en-US"/>
        </w:rPr>
        <w:t>Q</w:t>
      </w:r>
      <w:r w:rsidRPr="00365F7B">
        <w:rPr>
          <w:sz w:val="28"/>
          <w:szCs w:val="28"/>
          <w:lang w:val="uk-UA"/>
        </w:rPr>
        <w:t>т</w:t>
      </w:r>
      <w:r>
        <w:rPr>
          <w:sz w:val="28"/>
          <w:szCs w:val="28"/>
          <w:lang w:val="uk-UA"/>
        </w:rPr>
        <w:t>), тепловтрати на нагрів вентиляційного повітря</w:t>
      </w:r>
      <w:r w:rsidRPr="006470CB">
        <w:rPr>
          <w:sz w:val="28"/>
          <w:szCs w:val="28"/>
        </w:rPr>
        <w:t xml:space="preserve"> </w:t>
      </w:r>
      <w:r>
        <w:rPr>
          <w:sz w:val="28"/>
          <w:szCs w:val="28"/>
          <w:lang w:val="uk-UA"/>
        </w:rPr>
        <w:t>(</w:t>
      </w:r>
      <w:r>
        <w:rPr>
          <w:sz w:val="28"/>
          <w:szCs w:val="28"/>
          <w:lang w:val="en-US"/>
        </w:rPr>
        <w:t>Q</w:t>
      </w:r>
      <w:r>
        <w:rPr>
          <w:sz w:val="28"/>
          <w:szCs w:val="28"/>
          <w:lang w:val="uk-UA"/>
        </w:rPr>
        <w:t>в), на нагрів холодних матеріалів, що ввозяться в приміщення (</w:t>
      </w:r>
      <w:r>
        <w:rPr>
          <w:sz w:val="28"/>
          <w:szCs w:val="28"/>
          <w:lang w:val="en-US"/>
        </w:rPr>
        <w:t>Q</w:t>
      </w:r>
      <w:proofErr w:type="spellStart"/>
      <w:r>
        <w:rPr>
          <w:sz w:val="28"/>
          <w:szCs w:val="28"/>
          <w:lang w:val="uk-UA"/>
        </w:rPr>
        <w:t>х.м</w:t>
      </w:r>
      <w:proofErr w:type="spellEnd"/>
      <w:r>
        <w:rPr>
          <w:sz w:val="28"/>
          <w:szCs w:val="28"/>
          <w:lang w:val="uk-UA"/>
        </w:rPr>
        <w:t xml:space="preserve">.). При стаціонарному режимі </w:t>
      </w:r>
      <w:proofErr w:type="spellStart"/>
      <w:r>
        <w:rPr>
          <w:sz w:val="28"/>
          <w:szCs w:val="28"/>
          <w:lang w:val="uk-UA"/>
        </w:rPr>
        <w:t>теплонадходження</w:t>
      </w:r>
      <w:proofErr w:type="spellEnd"/>
      <w:r>
        <w:rPr>
          <w:sz w:val="28"/>
          <w:szCs w:val="28"/>
          <w:lang w:val="uk-UA"/>
        </w:rPr>
        <w:t xml:space="preserve"> та тепловтрати дорівнюють одне одному.</w:t>
      </w:r>
    </w:p>
    <w:p w:rsidR="00926990" w:rsidRDefault="00926990" w:rsidP="00926990">
      <w:pPr>
        <w:ind w:firstLine="709"/>
        <w:jc w:val="both"/>
        <w:rPr>
          <w:sz w:val="28"/>
          <w:szCs w:val="28"/>
          <w:lang w:val="uk-UA"/>
        </w:rPr>
      </w:pPr>
      <w:r>
        <w:rPr>
          <w:sz w:val="28"/>
          <w:szCs w:val="28"/>
          <w:lang w:val="en-US"/>
        </w:rPr>
        <w:t>Qc</w:t>
      </w:r>
      <w:r>
        <w:rPr>
          <w:sz w:val="28"/>
          <w:szCs w:val="28"/>
          <w:lang w:val="uk-UA"/>
        </w:rPr>
        <w:t xml:space="preserve">о + </w:t>
      </w:r>
      <w:r>
        <w:rPr>
          <w:sz w:val="28"/>
          <w:szCs w:val="28"/>
          <w:lang w:val="en-US"/>
        </w:rPr>
        <w:t>Qc</w:t>
      </w:r>
      <w:r>
        <w:rPr>
          <w:sz w:val="28"/>
          <w:szCs w:val="28"/>
          <w:lang w:val="uk-UA"/>
        </w:rPr>
        <w:t>он +</w:t>
      </w:r>
      <w:r w:rsidRPr="00365F7B">
        <w:rPr>
          <w:sz w:val="28"/>
          <w:szCs w:val="28"/>
          <w:lang w:val="uk-UA"/>
        </w:rPr>
        <w:t xml:space="preserve"> </w:t>
      </w:r>
      <w:r>
        <w:rPr>
          <w:sz w:val="28"/>
          <w:szCs w:val="28"/>
          <w:lang w:val="en-US"/>
        </w:rPr>
        <w:t>Q</w:t>
      </w:r>
      <w:proofErr w:type="spellStart"/>
      <w:r w:rsidRPr="00365F7B">
        <w:rPr>
          <w:sz w:val="28"/>
          <w:szCs w:val="28"/>
          <w:lang w:val="uk-UA"/>
        </w:rPr>
        <w:t>вн</w:t>
      </w:r>
      <w:proofErr w:type="spellEnd"/>
      <w:r w:rsidRPr="00365F7B">
        <w:rPr>
          <w:sz w:val="28"/>
          <w:szCs w:val="28"/>
          <w:lang w:val="uk-UA"/>
        </w:rPr>
        <w:t xml:space="preserve"> = </w:t>
      </w:r>
      <w:r>
        <w:rPr>
          <w:sz w:val="28"/>
          <w:szCs w:val="28"/>
          <w:lang w:val="en-US"/>
        </w:rPr>
        <w:t>Q</w:t>
      </w:r>
      <w:r w:rsidRPr="00365F7B">
        <w:rPr>
          <w:sz w:val="28"/>
          <w:szCs w:val="28"/>
          <w:lang w:val="uk-UA"/>
        </w:rPr>
        <w:t xml:space="preserve">т+ </w:t>
      </w:r>
      <w:r>
        <w:rPr>
          <w:sz w:val="28"/>
          <w:szCs w:val="28"/>
          <w:lang w:val="en-US"/>
        </w:rPr>
        <w:t>Q</w:t>
      </w:r>
      <w:r w:rsidRPr="00365F7B">
        <w:rPr>
          <w:sz w:val="28"/>
          <w:szCs w:val="28"/>
          <w:lang w:val="uk-UA"/>
        </w:rPr>
        <w:t xml:space="preserve">в+ </w:t>
      </w:r>
      <w:r>
        <w:rPr>
          <w:sz w:val="28"/>
          <w:szCs w:val="28"/>
          <w:lang w:val="en-US"/>
        </w:rPr>
        <w:t>Q</w:t>
      </w:r>
      <w:proofErr w:type="spellStart"/>
      <w:r w:rsidRPr="00365F7B">
        <w:rPr>
          <w:sz w:val="28"/>
          <w:szCs w:val="28"/>
          <w:lang w:val="uk-UA"/>
        </w:rPr>
        <w:t>х.м</w:t>
      </w:r>
      <w:proofErr w:type="spellEnd"/>
      <w:r w:rsidRPr="00365F7B">
        <w:rPr>
          <w:sz w:val="28"/>
          <w:szCs w:val="28"/>
          <w:lang w:val="uk-UA"/>
        </w:rPr>
        <w:t>.</w:t>
      </w:r>
      <w:r>
        <w:rPr>
          <w:sz w:val="28"/>
          <w:szCs w:val="28"/>
          <w:lang w:val="uk-UA"/>
        </w:rPr>
        <w:t xml:space="preserve">   </w:t>
      </w:r>
    </w:p>
    <w:p w:rsidR="00926990" w:rsidRDefault="00926990" w:rsidP="00926990">
      <w:pPr>
        <w:rPr>
          <w:rFonts w:ascii="Times New Roman" w:hAnsi="Times New Roman" w:cs="Times New Roman"/>
          <w:sz w:val="28"/>
          <w:szCs w:val="28"/>
          <w:lang w:val="uk-UA"/>
        </w:rPr>
      </w:pPr>
      <w:r>
        <w:rPr>
          <w:rFonts w:ascii="Times New Roman" w:hAnsi="Times New Roman" w:cs="Times New Roman"/>
          <w:sz w:val="28"/>
          <w:szCs w:val="28"/>
          <w:lang w:val="uk-UA"/>
        </w:rPr>
        <w:t xml:space="preserve">Потужність системи опалення визначається в </w:t>
      </w:r>
      <w:proofErr w:type="spellStart"/>
      <w:r>
        <w:rPr>
          <w:rFonts w:ascii="Times New Roman" w:hAnsi="Times New Roman" w:cs="Times New Roman"/>
          <w:sz w:val="28"/>
          <w:szCs w:val="28"/>
          <w:lang w:val="uk-UA"/>
        </w:rPr>
        <w:t>ваттах</w:t>
      </w:r>
      <w:proofErr w:type="spellEnd"/>
      <w:r>
        <w:rPr>
          <w:rFonts w:ascii="Times New Roman" w:hAnsi="Times New Roman" w:cs="Times New Roman"/>
          <w:sz w:val="28"/>
          <w:szCs w:val="28"/>
          <w:lang w:val="uk-UA"/>
        </w:rPr>
        <w:t>. Вт=</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/с.</w:t>
      </w:r>
    </w:p>
    <w:p w:rsidR="00926990" w:rsidRDefault="00926990" w:rsidP="00926990">
      <w:pPr>
        <w:rPr>
          <w:rFonts w:ascii="Times New Roman" w:hAnsi="Times New Roman" w:cs="Times New Roman"/>
          <w:sz w:val="28"/>
          <w:szCs w:val="28"/>
          <w:lang w:val="uk-UA"/>
        </w:rPr>
      </w:pPr>
      <w:r>
        <w:rPr>
          <w:rFonts w:ascii="Times New Roman" w:hAnsi="Times New Roman" w:cs="Times New Roman"/>
          <w:sz w:val="28"/>
          <w:szCs w:val="28"/>
          <w:lang w:val="uk-UA"/>
        </w:rPr>
        <w:t xml:space="preserve">Але є ще кілька одиниць потужності, якими користуються. Це </w:t>
      </w:r>
      <w:proofErr w:type="spellStart"/>
      <w:r>
        <w:rPr>
          <w:rFonts w:ascii="Times New Roman" w:hAnsi="Times New Roman" w:cs="Times New Roman"/>
          <w:sz w:val="28"/>
          <w:szCs w:val="28"/>
          <w:lang w:val="uk-UA"/>
        </w:rPr>
        <w:t>Гкал</w:t>
      </w:r>
      <w:proofErr w:type="spellEnd"/>
      <w:r>
        <w:rPr>
          <w:rFonts w:ascii="Times New Roman" w:hAnsi="Times New Roman" w:cs="Times New Roman"/>
          <w:sz w:val="28"/>
          <w:szCs w:val="28"/>
          <w:lang w:val="uk-UA"/>
        </w:rPr>
        <w:t xml:space="preserve">/год та </w:t>
      </w:r>
      <w:proofErr w:type="spellStart"/>
      <w:r>
        <w:rPr>
          <w:rFonts w:ascii="Times New Roman" w:hAnsi="Times New Roman" w:cs="Times New Roman"/>
          <w:sz w:val="28"/>
          <w:szCs w:val="28"/>
          <w:lang w:val="uk-UA"/>
        </w:rPr>
        <w:t>кВт·год</w:t>
      </w:r>
      <w:proofErr w:type="spellEnd"/>
      <w:r>
        <w:rPr>
          <w:rFonts w:ascii="Times New Roman" w:hAnsi="Times New Roman" w:cs="Times New Roman"/>
          <w:sz w:val="28"/>
          <w:szCs w:val="28"/>
          <w:lang w:val="uk-UA"/>
        </w:rPr>
        <w:t>.</w:t>
      </w:r>
    </w:p>
    <w:p w:rsidR="00926990" w:rsidRDefault="00926990" w:rsidP="00926990">
      <w:pPr>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кроком буде визначення потоку тепла, яким повітря всередині приміщення обмінюється із зовнішнім. Теплопередача відбувається через </w:t>
      </w:r>
      <w:proofErr w:type="spellStart"/>
      <w:r>
        <w:rPr>
          <w:rFonts w:ascii="Times New Roman" w:hAnsi="Times New Roman" w:cs="Times New Roman"/>
          <w:sz w:val="28"/>
          <w:szCs w:val="28"/>
          <w:lang w:val="uk-UA"/>
        </w:rPr>
        <w:t>огороджуючі</w:t>
      </w:r>
      <w:proofErr w:type="spellEnd"/>
      <w:r>
        <w:rPr>
          <w:rFonts w:ascii="Times New Roman" w:hAnsi="Times New Roman" w:cs="Times New Roman"/>
          <w:sz w:val="28"/>
          <w:szCs w:val="28"/>
          <w:lang w:val="uk-UA"/>
        </w:rPr>
        <w:t xml:space="preserve"> конструкції – стіни, вікна, стелю, підлогу.</w:t>
      </w:r>
    </w:p>
    <w:p w:rsidR="00926990" w:rsidRDefault="00926990" w:rsidP="00926990">
      <w:pPr>
        <w:ind w:firstLine="709"/>
        <w:jc w:val="both"/>
        <w:rPr>
          <w:sz w:val="28"/>
          <w:szCs w:val="28"/>
          <w:lang w:val="uk-UA"/>
        </w:rPr>
      </w:pPr>
      <w:r>
        <w:rPr>
          <w:sz w:val="28"/>
          <w:szCs w:val="28"/>
          <w:lang w:val="uk-UA"/>
        </w:rPr>
        <w:t xml:space="preserve">Для кожного елементу </w:t>
      </w:r>
      <w:proofErr w:type="spellStart"/>
      <w:r>
        <w:rPr>
          <w:sz w:val="28"/>
          <w:szCs w:val="28"/>
          <w:lang w:val="uk-UA"/>
        </w:rPr>
        <w:t>огороджуючих</w:t>
      </w:r>
      <w:proofErr w:type="spellEnd"/>
      <w:r>
        <w:rPr>
          <w:sz w:val="28"/>
          <w:szCs w:val="28"/>
          <w:lang w:val="uk-UA"/>
        </w:rPr>
        <w:t xml:space="preserve"> конструкцій трансмісійні витрати знаходимо за формулою:</w:t>
      </w:r>
    </w:p>
    <w:p w:rsidR="00926990" w:rsidRDefault="00926990" w:rsidP="00926990">
      <w:pPr>
        <w:ind w:firstLine="709"/>
        <w:jc w:val="both"/>
        <w:rPr>
          <w:sz w:val="28"/>
          <w:szCs w:val="28"/>
          <w:lang w:val="uk-UA"/>
        </w:rPr>
      </w:pPr>
      <w:r>
        <w:rPr>
          <w:sz w:val="28"/>
          <w:szCs w:val="28"/>
          <w:lang w:val="en-US"/>
        </w:rPr>
        <w:t>Q</w:t>
      </w:r>
      <w:proofErr w:type="spellStart"/>
      <w:r w:rsidRPr="00365F7B">
        <w:rPr>
          <w:sz w:val="28"/>
          <w:szCs w:val="28"/>
          <w:lang w:val="uk-UA"/>
        </w:rPr>
        <w:t>т</w:t>
      </w:r>
      <w:r>
        <w:rPr>
          <w:sz w:val="28"/>
          <w:szCs w:val="28"/>
          <w:lang w:val="uk-UA"/>
        </w:rPr>
        <w:t>.і</w:t>
      </w:r>
      <w:proofErr w:type="spellEnd"/>
      <w:r>
        <w:rPr>
          <w:sz w:val="28"/>
          <w:szCs w:val="28"/>
          <w:lang w:val="uk-UA"/>
        </w:rPr>
        <w:t xml:space="preserve"> = </w:t>
      </w:r>
      <w:proofErr w:type="spellStart"/>
      <w:r>
        <w:rPr>
          <w:sz w:val="28"/>
          <w:szCs w:val="28"/>
          <w:lang w:val="en-US"/>
        </w:rPr>
        <w:t>U</w:t>
      </w:r>
      <w:r w:rsidRPr="00F06AFD">
        <w:rPr>
          <w:sz w:val="28"/>
          <w:szCs w:val="28"/>
          <w:vertAlign w:val="subscript"/>
          <w:lang w:val="en-US"/>
        </w:rPr>
        <w:t>i</w:t>
      </w:r>
      <w:proofErr w:type="spellEnd"/>
      <w:r w:rsidRPr="00F06AFD">
        <w:rPr>
          <w:sz w:val="28"/>
          <w:szCs w:val="28"/>
          <w:lang w:val="uk-UA"/>
        </w:rPr>
        <w:t>·</w:t>
      </w:r>
      <w:r>
        <w:rPr>
          <w:sz w:val="28"/>
          <w:szCs w:val="28"/>
          <w:lang w:val="en-US"/>
        </w:rPr>
        <w:t>A</w:t>
      </w:r>
      <w:r>
        <w:rPr>
          <w:sz w:val="28"/>
          <w:szCs w:val="28"/>
          <w:vertAlign w:val="subscript"/>
          <w:lang w:val="en-US"/>
        </w:rPr>
        <w:t>i</w:t>
      </w:r>
      <w:r w:rsidRPr="00F06AFD">
        <w:rPr>
          <w:sz w:val="28"/>
          <w:szCs w:val="28"/>
          <w:lang w:val="uk-UA"/>
        </w:rPr>
        <w:t xml:space="preserve"> · (</w:t>
      </w:r>
      <w:r>
        <w:rPr>
          <w:sz w:val="28"/>
          <w:szCs w:val="28"/>
          <w:lang w:val="en-US"/>
        </w:rPr>
        <w:t>t</w:t>
      </w:r>
      <w:proofErr w:type="spellStart"/>
      <w:r>
        <w:rPr>
          <w:sz w:val="28"/>
          <w:szCs w:val="28"/>
          <w:vertAlign w:val="subscript"/>
          <w:lang w:val="uk-UA"/>
        </w:rPr>
        <w:t>вн</w:t>
      </w:r>
      <w:proofErr w:type="spellEnd"/>
      <w:r w:rsidRPr="00F06AFD">
        <w:rPr>
          <w:sz w:val="28"/>
          <w:szCs w:val="28"/>
          <w:lang w:val="uk-UA"/>
        </w:rPr>
        <w:t xml:space="preserve"> </w:t>
      </w:r>
      <w:r>
        <w:rPr>
          <w:sz w:val="28"/>
          <w:szCs w:val="28"/>
          <w:lang w:val="uk-UA"/>
        </w:rPr>
        <w:t>–</w:t>
      </w:r>
      <w:r w:rsidRPr="00F06AFD">
        <w:rPr>
          <w:sz w:val="28"/>
          <w:szCs w:val="28"/>
          <w:lang w:val="uk-UA"/>
        </w:rPr>
        <w:t xml:space="preserve"> </w:t>
      </w:r>
      <w:r>
        <w:rPr>
          <w:sz w:val="28"/>
          <w:szCs w:val="28"/>
          <w:lang w:val="en-US"/>
        </w:rPr>
        <w:t>t</w:t>
      </w:r>
      <w:r>
        <w:rPr>
          <w:sz w:val="28"/>
          <w:szCs w:val="28"/>
          <w:vertAlign w:val="subscript"/>
          <w:lang w:val="uk-UA"/>
        </w:rPr>
        <w:t>з</w:t>
      </w:r>
      <w:r>
        <w:rPr>
          <w:sz w:val="28"/>
          <w:szCs w:val="28"/>
          <w:lang w:val="uk-UA"/>
        </w:rPr>
        <w:t>)</w:t>
      </w:r>
      <w:r w:rsidRPr="00053D19">
        <w:rPr>
          <w:sz w:val="28"/>
          <w:szCs w:val="28"/>
          <w:lang w:val="uk-UA"/>
        </w:rPr>
        <w:t xml:space="preserve"> ·</w:t>
      </w:r>
      <w:proofErr w:type="spellStart"/>
      <w:r>
        <w:rPr>
          <w:sz w:val="28"/>
          <w:szCs w:val="28"/>
          <w:lang w:val="en-US"/>
        </w:rPr>
        <w:t>e</w:t>
      </w:r>
      <w:r>
        <w:rPr>
          <w:sz w:val="28"/>
          <w:szCs w:val="28"/>
          <w:vertAlign w:val="subscript"/>
          <w:lang w:val="en-US"/>
        </w:rPr>
        <w:t>k</w:t>
      </w:r>
      <w:proofErr w:type="spellEnd"/>
      <w:r>
        <w:rPr>
          <w:sz w:val="28"/>
          <w:szCs w:val="28"/>
          <w:lang w:val="uk-UA"/>
        </w:rPr>
        <w:t xml:space="preserve"> </w:t>
      </w:r>
    </w:p>
    <w:p w:rsidR="00926990" w:rsidRDefault="00926990" w:rsidP="00926990">
      <w:pPr>
        <w:ind w:firstLine="709"/>
        <w:jc w:val="both"/>
        <w:rPr>
          <w:sz w:val="28"/>
          <w:szCs w:val="28"/>
          <w:lang w:val="uk-UA"/>
        </w:rPr>
      </w:pPr>
      <w:r>
        <w:rPr>
          <w:sz w:val="28"/>
          <w:szCs w:val="28"/>
          <w:lang w:val="uk-UA"/>
        </w:rPr>
        <w:t xml:space="preserve">де </w:t>
      </w:r>
      <w:proofErr w:type="spellStart"/>
      <w:r>
        <w:rPr>
          <w:sz w:val="28"/>
          <w:szCs w:val="28"/>
          <w:lang w:val="en-US"/>
        </w:rPr>
        <w:t>U</w:t>
      </w:r>
      <w:r w:rsidRPr="00F06AFD">
        <w:rPr>
          <w:sz w:val="28"/>
          <w:szCs w:val="28"/>
          <w:vertAlign w:val="subscript"/>
          <w:lang w:val="en-US"/>
        </w:rPr>
        <w:t>i</w:t>
      </w:r>
      <w:proofErr w:type="spellEnd"/>
      <w:r>
        <w:rPr>
          <w:sz w:val="28"/>
          <w:szCs w:val="28"/>
          <w:lang w:val="uk-UA"/>
        </w:rPr>
        <w:t xml:space="preserve"> – коефіцієнт теплопередачі через конструкцію, Вт/м</w:t>
      </w:r>
      <w:r w:rsidRPr="00F06AFD">
        <w:rPr>
          <w:sz w:val="28"/>
          <w:szCs w:val="28"/>
          <w:vertAlign w:val="superscript"/>
          <w:lang w:val="uk-UA"/>
        </w:rPr>
        <w:t>2</w:t>
      </w:r>
      <w:r>
        <w:rPr>
          <w:sz w:val="28"/>
          <w:szCs w:val="28"/>
          <w:lang w:val="uk-UA"/>
        </w:rPr>
        <w:t>·</w:t>
      </w:r>
      <w:r w:rsidRPr="00F06AFD">
        <w:rPr>
          <w:sz w:val="28"/>
          <w:szCs w:val="28"/>
          <w:vertAlign w:val="superscript"/>
          <w:lang w:val="uk-UA"/>
        </w:rPr>
        <w:t>0</w:t>
      </w:r>
      <w:r>
        <w:rPr>
          <w:sz w:val="28"/>
          <w:szCs w:val="28"/>
          <w:lang w:val="uk-UA"/>
        </w:rPr>
        <w:t>С</w:t>
      </w:r>
    </w:p>
    <w:p w:rsidR="00926990" w:rsidRDefault="00926990" w:rsidP="00926990">
      <w:pPr>
        <w:ind w:firstLine="709"/>
        <w:jc w:val="both"/>
        <w:rPr>
          <w:sz w:val="28"/>
          <w:szCs w:val="28"/>
          <w:lang w:val="uk-UA"/>
        </w:rPr>
      </w:pPr>
      <w:proofErr w:type="spellStart"/>
      <w:r>
        <w:rPr>
          <w:sz w:val="28"/>
          <w:szCs w:val="28"/>
          <w:lang w:val="uk-UA"/>
        </w:rPr>
        <w:lastRenderedPageBreak/>
        <w:t>А</w:t>
      </w:r>
      <w:r>
        <w:rPr>
          <w:sz w:val="28"/>
          <w:szCs w:val="28"/>
          <w:vertAlign w:val="subscript"/>
          <w:lang w:val="uk-UA"/>
        </w:rPr>
        <w:t>і</w:t>
      </w:r>
      <w:proofErr w:type="spellEnd"/>
      <w:r>
        <w:rPr>
          <w:sz w:val="28"/>
          <w:szCs w:val="28"/>
          <w:lang w:val="uk-UA"/>
        </w:rPr>
        <w:t xml:space="preserve"> – площа </w:t>
      </w:r>
      <w:proofErr w:type="spellStart"/>
      <w:r>
        <w:rPr>
          <w:sz w:val="28"/>
          <w:szCs w:val="28"/>
          <w:lang w:val="uk-UA"/>
        </w:rPr>
        <w:t>огороджуючої</w:t>
      </w:r>
      <w:proofErr w:type="spellEnd"/>
      <w:r>
        <w:rPr>
          <w:sz w:val="28"/>
          <w:szCs w:val="28"/>
          <w:lang w:val="uk-UA"/>
        </w:rPr>
        <w:t xml:space="preserve"> конструкції, м</w:t>
      </w:r>
      <w:r w:rsidRPr="00F06AFD">
        <w:rPr>
          <w:sz w:val="28"/>
          <w:szCs w:val="28"/>
          <w:vertAlign w:val="superscript"/>
          <w:lang w:val="uk-UA"/>
        </w:rPr>
        <w:t>2</w:t>
      </w:r>
    </w:p>
    <w:p w:rsidR="00926990" w:rsidRDefault="00926990" w:rsidP="00926990">
      <w:pPr>
        <w:ind w:firstLine="709"/>
        <w:jc w:val="both"/>
        <w:rPr>
          <w:sz w:val="28"/>
          <w:szCs w:val="28"/>
          <w:lang w:val="uk-UA"/>
        </w:rPr>
      </w:pPr>
      <w:r>
        <w:rPr>
          <w:sz w:val="28"/>
          <w:szCs w:val="28"/>
          <w:lang w:val="en-US"/>
        </w:rPr>
        <w:t>t</w:t>
      </w:r>
      <w:proofErr w:type="spellStart"/>
      <w:r>
        <w:rPr>
          <w:sz w:val="28"/>
          <w:szCs w:val="28"/>
          <w:vertAlign w:val="subscript"/>
          <w:lang w:val="uk-UA"/>
        </w:rPr>
        <w:t>вн</w:t>
      </w:r>
      <w:proofErr w:type="spellEnd"/>
      <w:r w:rsidRPr="00F06AFD">
        <w:rPr>
          <w:sz w:val="28"/>
          <w:szCs w:val="28"/>
          <w:lang w:val="uk-UA"/>
        </w:rPr>
        <w:t xml:space="preserve"> </w:t>
      </w:r>
      <w:r>
        <w:rPr>
          <w:sz w:val="28"/>
          <w:szCs w:val="28"/>
          <w:lang w:val="uk-UA"/>
        </w:rPr>
        <w:t xml:space="preserve">– температура внутрішнього повітря, </w:t>
      </w:r>
      <w:r w:rsidRPr="00F06AFD">
        <w:rPr>
          <w:sz w:val="28"/>
          <w:szCs w:val="28"/>
          <w:vertAlign w:val="superscript"/>
          <w:lang w:val="uk-UA"/>
        </w:rPr>
        <w:t>0</w:t>
      </w:r>
      <w:r>
        <w:rPr>
          <w:sz w:val="28"/>
          <w:szCs w:val="28"/>
          <w:lang w:val="uk-UA"/>
        </w:rPr>
        <w:t>С</w:t>
      </w:r>
    </w:p>
    <w:p w:rsidR="00926990" w:rsidRDefault="00926990" w:rsidP="00926990">
      <w:pPr>
        <w:ind w:firstLine="709"/>
        <w:jc w:val="both"/>
        <w:rPr>
          <w:sz w:val="28"/>
          <w:szCs w:val="28"/>
          <w:lang w:val="uk-UA"/>
        </w:rPr>
      </w:pPr>
      <w:r>
        <w:rPr>
          <w:sz w:val="28"/>
          <w:szCs w:val="28"/>
          <w:lang w:val="en-US"/>
        </w:rPr>
        <w:t>t</w:t>
      </w:r>
      <w:r>
        <w:rPr>
          <w:sz w:val="28"/>
          <w:szCs w:val="28"/>
          <w:vertAlign w:val="subscript"/>
          <w:lang w:val="uk-UA"/>
        </w:rPr>
        <w:t>з</w:t>
      </w:r>
      <w:r w:rsidRPr="00F06AFD">
        <w:rPr>
          <w:sz w:val="28"/>
          <w:szCs w:val="28"/>
          <w:lang w:val="uk-UA"/>
        </w:rPr>
        <w:t xml:space="preserve"> </w:t>
      </w:r>
      <w:r>
        <w:rPr>
          <w:sz w:val="28"/>
          <w:szCs w:val="28"/>
          <w:lang w:val="uk-UA"/>
        </w:rPr>
        <w:t>–</w:t>
      </w:r>
      <w:r w:rsidRPr="00F06AFD">
        <w:rPr>
          <w:sz w:val="28"/>
          <w:szCs w:val="28"/>
          <w:lang w:val="uk-UA"/>
        </w:rPr>
        <w:t xml:space="preserve"> </w:t>
      </w:r>
      <w:r>
        <w:rPr>
          <w:sz w:val="28"/>
          <w:szCs w:val="28"/>
          <w:lang w:val="uk-UA"/>
        </w:rPr>
        <w:t xml:space="preserve">температура зовнішнього повітря, </w:t>
      </w:r>
      <w:r w:rsidRPr="00F06AFD">
        <w:rPr>
          <w:sz w:val="28"/>
          <w:szCs w:val="28"/>
          <w:vertAlign w:val="superscript"/>
          <w:lang w:val="uk-UA"/>
        </w:rPr>
        <w:t>0</w:t>
      </w:r>
      <w:r>
        <w:rPr>
          <w:sz w:val="28"/>
          <w:szCs w:val="28"/>
          <w:lang w:val="uk-UA"/>
        </w:rPr>
        <w:t>С</w:t>
      </w:r>
    </w:p>
    <w:p w:rsidR="00926990" w:rsidRPr="00053D19" w:rsidRDefault="00926990" w:rsidP="00926990">
      <w:pPr>
        <w:ind w:firstLine="709"/>
        <w:jc w:val="both"/>
        <w:rPr>
          <w:sz w:val="28"/>
          <w:szCs w:val="28"/>
          <w:lang w:val="uk-UA"/>
        </w:rPr>
      </w:pPr>
      <w:proofErr w:type="spellStart"/>
      <w:r>
        <w:rPr>
          <w:sz w:val="28"/>
          <w:szCs w:val="28"/>
          <w:lang w:val="en-US"/>
        </w:rPr>
        <w:t>e</w:t>
      </w:r>
      <w:r>
        <w:rPr>
          <w:sz w:val="28"/>
          <w:szCs w:val="28"/>
          <w:vertAlign w:val="subscript"/>
          <w:lang w:val="en-US"/>
        </w:rPr>
        <w:t>k</w:t>
      </w:r>
      <w:proofErr w:type="spellEnd"/>
      <w:r w:rsidRPr="00053D19">
        <w:rPr>
          <w:sz w:val="28"/>
          <w:szCs w:val="28"/>
          <w:lang w:val="uk-UA"/>
        </w:rPr>
        <w:t xml:space="preserve"> – </w:t>
      </w:r>
      <w:r>
        <w:rPr>
          <w:sz w:val="28"/>
          <w:szCs w:val="28"/>
          <w:lang w:val="uk-UA"/>
        </w:rPr>
        <w:t>коефіцієнт, що враховує додаткові тепловтрати.</w:t>
      </w:r>
    </w:p>
    <w:p w:rsidR="00926990" w:rsidRDefault="00926990" w:rsidP="00926990">
      <w:pPr>
        <w:rPr>
          <w:sz w:val="28"/>
          <w:szCs w:val="28"/>
          <w:lang w:val="uk-UA"/>
        </w:rPr>
      </w:pPr>
    </w:p>
    <w:p w:rsidR="00926990" w:rsidRDefault="00926990" w:rsidP="00926990">
      <w:pPr>
        <w:ind w:firstLine="709"/>
        <w:jc w:val="both"/>
        <w:rPr>
          <w:sz w:val="28"/>
          <w:szCs w:val="28"/>
          <w:lang w:val="uk-UA"/>
        </w:rPr>
      </w:pPr>
      <w:r>
        <w:rPr>
          <w:sz w:val="28"/>
          <w:szCs w:val="28"/>
          <w:lang w:val="uk-UA"/>
        </w:rPr>
        <w:t xml:space="preserve">Площа </w:t>
      </w:r>
      <w:proofErr w:type="spellStart"/>
      <w:r>
        <w:rPr>
          <w:sz w:val="28"/>
          <w:szCs w:val="28"/>
          <w:lang w:val="uk-UA"/>
        </w:rPr>
        <w:t>огороджуючої</w:t>
      </w:r>
      <w:proofErr w:type="spellEnd"/>
      <w:r>
        <w:rPr>
          <w:sz w:val="28"/>
          <w:szCs w:val="28"/>
          <w:lang w:val="uk-UA"/>
        </w:rPr>
        <w:t xml:space="preserve"> конструкції, м</w:t>
      </w:r>
      <w:r w:rsidRPr="00F06AFD">
        <w:rPr>
          <w:sz w:val="28"/>
          <w:szCs w:val="28"/>
          <w:vertAlign w:val="superscript"/>
          <w:lang w:val="uk-UA"/>
        </w:rPr>
        <w:t>2</w:t>
      </w:r>
      <w:r>
        <w:rPr>
          <w:sz w:val="28"/>
          <w:szCs w:val="28"/>
          <w:lang w:val="uk-UA"/>
        </w:rPr>
        <w:t xml:space="preserve"> – знаходиться так</w:t>
      </w:r>
    </w:p>
    <w:p w:rsidR="00926990" w:rsidRDefault="00926990" w:rsidP="00926990">
      <w:pPr>
        <w:ind w:firstLine="709"/>
        <w:jc w:val="both"/>
        <w:rPr>
          <w:sz w:val="28"/>
          <w:szCs w:val="28"/>
          <w:lang w:val="uk-UA"/>
        </w:rPr>
      </w:pPr>
      <w:r>
        <w:rPr>
          <w:sz w:val="28"/>
          <w:szCs w:val="28"/>
          <w:lang w:val="uk-UA"/>
        </w:rPr>
        <w:t xml:space="preserve">для стін – від внутрішньої поверхні зовнішньої стіни до середи </w:t>
      </w:r>
      <w:proofErr w:type="spellStart"/>
      <w:r>
        <w:rPr>
          <w:sz w:val="28"/>
          <w:szCs w:val="28"/>
          <w:lang w:val="uk-UA"/>
        </w:rPr>
        <w:t>внутріщньої</w:t>
      </w:r>
      <w:proofErr w:type="spellEnd"/>
      <w:r>
        <w:rPr>
          <w:sz w:val="28"/>
          <w:szCs w:val="28"/>
          <w:lang w:val="uk-UA"/>
        </w:rPr>
        <w:t xml:space="preserve"> стіни – ширина</w:t>
      </w:r>
    </w:p>
    <w:p w:rsidR="00926990" w:rsidRDefault="00926990" w:rsidP="00926990">
      <w:pPr>
        <w:ind w:firstLine="709"/>
        <w:jc w:val="both"/>
        <w:rPr>
          <w:sz w:val="28"/>
          <w:szCs w:val="28"/>
          <w:lang w:val="uk-UA"/>
        </w:rPr>
      </w:pPr>
      <w:r>
        <w:rPr>
          <w:sz w:val="28"/>
          <w:szCs w:val="28"/>
          <w:lang w:val="uk-UA"/>
        </w:rPr>
        <w:t>від підлоги до внутрішньої поверхні стелі – висота.</w:t>
      </w:r>
    </w:p>
    <w:p w:rsidR="00926990" w:rsidRDefault="00926990" w:rsidP="00926990">
      <w:pPr>
        <w:ind w:firstLine="709"/>
        <w:jc w:val="both"/>
        <w:rPr>
          <w:sz w:val="28"/>
          <w:szCs w:val="28"/>
          <w:lang w:val="uk-UA"/>
        </w:rPr>
      </w:pPr>
      <w:r>
        <w:rPr>
          <w:sz w:val="28"/>
          <w:szCs w:val="28"/>
          <w:lang w:val="uk-UA"/>
        </w:rPr>
        <w:t>Вікна – по розміру прорізу в стіні</w:t>
      </w:r>
    </w:p>
    <w:p w:rsidR="00926990" w:rsidRDefault="00926990" w:rsidP="00926990">
      <w:pPr>
        <w:ind w:firstLine="709"/>
        <w:jc w:val="both"/>
        <w:rPr>
          <w:sz w:val="28"/>
          <w:szCs w:val="28"/>
          <w:lang w:val="uk-UA"/>
        </w:rPr>
      </w:pPr>
      <w:r>
        <w:rPr>
          <w:sz w:val="28"/>
          <w:szCs w:val="28"/>
          <w:lang w:val="uk-UA"/>
        </w:rPr>
        <w:t>Стеля та підлога – по внутрішній стороні зовнішніх огороджень приміщення.</w:t>
      </w:r>
    </w:p>
    <w:p w:rsidR="00926990" w:rsidRDefault="00926990" w:rsidP="00926990">
      <w:pPr>
        <w:ind w:firstLine="709"/>
        <w:jc w:val="both"/>
        <w:rPr>
          <w:sz w:val="28"/>
          <w:szCs w:val="28"/>
          <w:lang w:val="uk-UA"/>
        </w:rPr>
      </w:pPr>
      <w:r>
        <w:rPr>
          <w:sz w:val="28"/>
          <w:szCs w:val="28"/>
          <w:lang w:val="uk-UA"/>
        </w:rPr>
        <w:t xml:space="preserve">Коефіцієнт, що враховує додаткові тепловтрати, застосовується для тих огороджень, які потрапляють в зону несприятливих чинників. </w:t>
      </w:r>
    </w:p>
    <w:p w:rsidR="00926990" w:rsidRPr="00AE1877" w:rsidRDefault="00926990" w:rsidP="00926990">
      <w:pPr>
        <w:ind w:firstLine="709"/>
        <w:jc w:val="both"/>
        <w:rPr>
          <w:sz w:val="28"/>
          <w:szCs w:val="28"/>
          <w:lang w:val="uk-UA"/>
        </w:rPr>
      </w:pPr>
      <w:proofErr w:type="spellStart"/>
      <w:r w:rsidRPr="00AE1877">
        <w:rPr>
          <w:sz w:val="28"/>
          <w:szCs w:val="28"/>
          <w:lang w:val="uk-UA"/>
        </w:rPr>
        <w:t>е</w:t>
      </w:r>
      <w:r w:rsidRPr="00AE1877">
        <w:rPr>
          <w:sz w:val="28"/>
          <w:szCs w:val="28"/>
          <w:vertAlign w:val="subscript"/>
          <w:lang w:val="uk-UA"/>
        </w:rPr>
        <w:t>к</w:t>
      </w:r>
      <w:proofErr w:type="spellEnd"/>
      <w:r>
        <w:rPr>
          <w:sz w:val="28"/>
          <w:szCs w:val="28"/>
          <w:vertAlign w:val="subscript"/>
          <w:lang w:val="uk-UA"/>
        </w:rPr>
        <w:t xml:space="preserve"> </w:t>
      </w:r>
      <w:r>
        <w:rPr>
          <w:sz w:val="28"/>
          <w:szCs w:val="28"/>
          <w:lang w:val="uk-UA"/>
        </w:rPr>
        <w:t xml:space="preserve"> = 1+Σβ                                                                                        (8)</w:t>
      </w:r>
    </w:p>
    <w:p w:rsidR="00926990" w:rsidRDefault="00926990" w:rsidP="00926990">
      <w:pPr>
        <w:ind w:firstLine="709"/>
        <w:jc w:val="both"/>
        <w:rPr>
          <w:sz w:val="28"/>
          <w:szCs w:val="28"/>
          <w:lang w:val="uk-UA"/>
        </w:rPr>
      </w:pPr>
      <w:r>
        <w:rPr>
          <w:sz w:val="28"/>
          <w:szCs w:val="28"/>
          <w:lang w:val="uk-UA"/>
        </w:rPr>
        <w:t>де β додаткові втрати теплоти по кожному фактору.</w:t>
      </w:r>
    </w:p>
    <w:p w:rsidR="00926990" w:rsidRDefault="00926990" w:rsidP="00926990">
      <w:pPr>
        <w:ind w:firstLine="709"/>
        <w:jc w:val="both"/>
        <w:rPr>
          <w:sz w:val="28"/>
          <w:szCs w:val="28"/>
          <w:lang w:val="uk-UA"/>
        </w:rPr>
      </w:pPr>
      <w:r w:rsidRPr="002B34D8">
        <w:rPr>
          <w:sz w:val="28"/>
          <w:szCs w:val="28"/>
          <w:lang w:val="uk-UA"/>
        </w:rPr>
        <w:t>Таблиця 1.</w:t>
      </w:r>
      <w:r>
        <w:rPr>
          <w:sz w:val="28"/>
          <w:szCs w:val="28"/>
          <w:lang w:val="uk-UA"/>
        </w:rPr>
        <w:t>9</w:t>
      </w:r>
      <w:r w:rsidRPr="002B34D8">
        <w:rPr>
          <w:sz w:val="28"/>
          <w:szCs w:val="28"/>
          <w:lang w:val="uk-UA"/>
        </w:rPr>
        <w:t xml:space="preserve"> - Додаткові втрати теплоти β</w:t>
      </w:r>
    </w:p>
    <w:tbl>
      <w:tblPr>
        <w:tblStyle w:val="a3"/>
        <w:tblW w:w="0" w:type="auto"/>
        <w:tblLook w:val="04A0" w:firstRow="1" w:lastRow="0" w:firstColumn="1" w:lastColumn="0" w:noHBand="0" w:noVBand="1"/>
      </w:tblPr>
      <w:tblGrid>
        <w:gridCol w:w="3681"/>
        <w:gridCol w:w="4678"/>
        <w:gridCol w:w="986"/>
      </w:tblGrid>
      <w:tr w:rsidR="00926990" w:rsidTr="00515FC5">
        <w:tc>
          <w:tcPr>
            <w:tcW w:w="3681" w:type="dxa"/>
          </w:tcPr>
          <w:p w:rsidR="00926990" w:rsidRDefault="00926990" w:rsidP="00515FC5">
            <w:pPr>
              <w:spacing w:after="160" w:line="259" w:lineRule="auto"/>
              <w:ind w:firstLine="22"/>
              <w:jc w:val="both"/>
              <w:rPr>
                <w:sz w:val="28"/>
                <w:szCs w:val="28"/>
                <w:lang w:val="uk-UA"/>
              </w:rPr>
            </w:pPr>
            <w:r w:rsidRPr="002B34D8">
              <w:rPr>
                <w:sz w:val="28"/>
                <w:szCs w:val="28"/>
                <w:lang w:val="uk-UA"/>
              </w:rPr>
              <w:t>Чинник, яким обумовлені</w:t>
            </w:r>
            <w:r>
              <w:rPr>
                <w:sz w:val="28"/>
                <w:szCs w:val="28"/>
                <w:lang w:val="uk-UA"/>
              </w:rPr>
              <w:t xml:space="preserve"> </w:t>
            </w:r>
            <w:r w:rsidRPr="002B34D8">
              <w:rPr>
                <w:sz w:val="28"/>
                <w:szCs w:val="28"/>
                <w:lang w:val="uk-UA"/>
              </w:rPr>
              <w:t>додаткові втрати теплоти</w:t>
            </w:r>
          </w:p>
        </w:tc>
        <w:tc>
          <w:tcPr>
            <w:tcW w:w="4678" w:type="dxa"/>
          </w:tcPr>
          <w:p w:rsidR="00926990" w:rsidRDefault="00926990" w:rsidP="00515FC5">
            <w:pPr>
              <w:spacing w:after="160" w:line="259" w:lineRule="auto"/>
              <w:jc w:val="both"/>
              <w:rPr>
                <w:sz w:val="28"/>
                <w:szCs w:val="28"/>
                <w:lang w:val="uk-UA"/>
              </w:rPr>
            </w:pPr>
            <w:r w:rsidRPr="002B34D8">
              <w:rPr>
                <w:sz w:val="28"/>
                <w:szCs w:val="28"/>
                <w:lang w:val="uk-UA"/>
              </w:rPr>
              <w:t>Огородження, при розрахунку яких враховуються додаткові втрати</w:t>
            </w:r>
          </w:p>
        </w:tc>
        <w:tc>
          <w:tcPr>
            <w:tcW w:w="986" w:type="dxa"/>
          </w:tcPr>
          <w:p w:rsidR="00926990" w:rsidRDefault="00926990" w:rsidP="00515FC5">
            <w:pPr>
              <w:jc w:val="both"/>
              <w:rPr>
                <w:sz w:val="28"/>
                <w:szCs w:val="28"/>
                <w:lang w:val="uk-UA"/>
              </w:rPr>
            </w:pPr>
            <w:r w:rsidRPr="002B34D8">
              <w:rPr>
                <w:sz w:val="28"/>
                <w:szCs w:val="28"/>
                <w:lang w:val="uk-UA"/>
              </w:rPr>
              <w:t>β</w:t>
            </w:r>
          </w:p>
        </w:tc>
      </w:tr>
      <w:tr w:rsidR="00926990" w:rsidTr="00515FC5">
        <w:tc>
          <w:tcPr>
            <w:tcW w:w="9345" w:type="dxa"/>
            <w:gridSpan w:val="3"/>
          </w:tcPr>
          <w:p w:rsidR="00926990" w:rsidRDefault="00926990" w:rsidP="00515FC5">
            <w:pPr>
              <w:jc w:val="both"/>
              <w:rPr>
                <w:sz w:val="28"/>
                <w:szCs w:val="28"/>
                <w:lang w:val="uk-UA"/>
              </w:rPr>
            </w:pPr>
            <w:r>
              <w:rPr>
                <w:sz w:val="28"/>
                <w:szCs w:val="28"/>
                <w:lang w:val="uk-UA"/>
              </w:rPr>
              <w:t>Швидкість вітру</w:t>
            </w:r>
          </w:p>
        </w:tc>
      </w:tr>
      <w:tr w:rsidR="00926990" w:rsidTr="00515FC5">
        <w:tc>
          <w:tcPr>
            <w:tcW w:w="3681" w:type="dxa"/>
          </w:tcPr>
          <w:p w:rsidR="00926990" w:rsidRPr="002B34D8" w:rsidRDefault="00926990" w:rsidP="00515FC5">
            <w:pPr>
              <w:jc w:val="both"/>
              <w:rPr>
                <w:sz w:val="28"/>
                <w:szCs w:val="28"/>
                <w:lang w:val="uk-UA"/>
              </w:rPr>
            </w:pPr>
            <w:r w:rsidRPr="002B34D8">
              <w:rPr>
                <w:sz w:val="28"/>
                <w:szCs w:val="28"/>
                <w:lang w:val="uk-UA"/>
              </w:rPr>
              <w:t>Вітер з швидкістю* до 5</w:t>
            </w:r>
          </w:p>
          <w:p w:rsidR="00926990" w:rsidRDefault="00926990" w:rsidP="00515FC5">
            <w:pPr>
              <w:jc w:val="both"/>
              <w:rPr>
                <w:sz w:val="28"/>
                <w:szCs w:val="28"/>
                <w:lang w:val="uk-UA"/>
              </w:rPr>
            </w:pPr>
            <w:r w:rsidRPr="002B34D8">
              <w:rPr>
                <w:sz w:val="28"/>
                <w:szCs w:val="28"/>
                <w:lang w:val="uk-UA"/>
              </w:rPr>
              <w:t>м/с</w:t>
            </w:r>
          </w:p>
        </w:tc>
        <w:tc>
          <w:tcPr>
            <w:tcW w:w="4678" w:type="dxa"/>
            <w:vMerge w:val="restart"/>
          </w:tcPr>
          <w:p w:rsidR="00926990" w:rsidRDefault="00926990" w:rsidP="00515FC5">
            <w:pPr>
              <w:jc w:val="both"/>
              <w:rPr>
                <w:sz w:val="28"/>
                <w:szCs w:val="28"/>
                <w:lang w:val="uk-UA"/>
              </w:rPr>
            </w:pPr>
            <w:r w:rsidRPr="002B34D8">
              <w:rPr>
                <w:sz w:val="28"/>
                <w:szCs w:val="28"/>
                <w:lang w:val="uk-UA"/>
              </w:rPr>
              <w:t>Орієнтовані на напрями, звідки дує</w:t>
            </w:r>
            <w:r>
              <w:rPr>
                <w:sz w:val="28"/>
                <w:szCs w:val="28"/>
                <w:lang w:val="uk-UA"/>
              </w:rPr>
              <w:t xml:space="preserve"> </w:t>
            </w:r>
            <w:r w:rsidRPr="002B34D8">
              <w:rPr>
                <w:sz w:val="28"/>
                <w:szCs w:val="28"/>
                <w:lang w:val="uk-UA"/>
              </w:rPr>
              <w:t>вітер в січні з повторюваністю* не</w:t>
            </w:r>
            <w:r>
              <w:rPr>
                <w:sz w:val="28"/>
                <w:szCs w:val="28"/>
                <w:lang w:val="uk-UA"/>
              </w:rPr>
              <w:t xml:space="preserve"> </w:t>
            </w:r>
            <w:r w:rsidRPr="002B34D8">
              <w:rPr>
                <w:sz w:val="28"/>
                <w:szCs w:val="28"/>
                <w:lang w:val="uk-UA"/>
              </w:rPr>
              <w:t>менше 15%</w:t>
            </w:r>
          </w:p>
        </w:tc>
        <w:tc>
          <w:tcPr>
            <w:tcW w:w="986" w:type="dxa"/>
          </w:tcPr>
          <w:p w:rsidR="00926990" w:rsidRDefault="00926990" w:rsidP="00515FC5">
            <w:pPr>
              <w:jc w:val="both"/>
              <w:rPr>
                <w:sz w:val="28"/>
                <w:szCs w:val="28"/>
                <w:lang w:val="uk-UA"/>
              </w:rPr>
            </w:pPr>
            <w:r>
              <w:rPr>
                <w:sz w:val="28"/>
                <w:szCs w:val="28"/>
                <w:lang w:val="uk-UA"/>
              </w:rPr>
              <w:t>0,05</w:t>
            </w:r>
          </w:p>
        </w:tc>
      </w:tr>
      <w:tr w:rsidR="00926990" w:rsidTr="00515FC5">
        <w:tc>
          <w:tcPr>
            <w:tcW w:w="3681" w:type="dxa"/>
          </w:tcPr>
          <w:p w:rsidR="00926990" w:rsidRDefault="00926990" w:rsidP="00515FC5">
            <w:pPr>
              <w:jc w:val="both"/>
              <w:rPr>
                <w:sz w:val="28"/>
                <w:szCs w:val="28"/>
                <w:lang w:val="uk-UA"/>
              </w:rPr>
            </w:pPr>
            <w:r w:rsidRPr="002B34D8">
              <w:rPr>
                <w:sz w:val="28"/>
                <w:szCs w:val="28"/>
                <w:lang w:val="uk-UA"/>
              </w:rPr>
              <w:t xml:space="preserve">Вітер з швидкістю* </w:t>
            </w:r>
            <w:r>
              <w:rPr>
                <w:sz w:val="28"/>
                <w:szCs w:val="28"/>
                <w:lang w:val="uk-UA"/>
              </w:rPr>
              <w:t>більше</w:t>
            </w:r>
            <w:r w:rsidRPr="002B34D8">
              <w:rPr>
                <w:sz w:val="28"/>
                <w:szCs w:val="28"/>
                <w:lang w:val="uk-UA"/>
              </w:rPr>
              <w:t xml:space="preserve"> 5</w:t>
            </w:r>
            <w:r>
              <w:rPr>
                <w:sz w:val="28"/>
                <w:szCs w:val="28"/>
                <w:lang w:val="uk-UA"/>
              </w:rPr>
              <w:t xml:space="preserve"> </w:t>
            </w:r>
            <w:r w:rsidRPr="002B34D8">
              <w:rPr>
                <w:sz w:val="28"/>
                <w:szCs w:val="28"/>
                <w:lang w:val="uk-UA"/>
              </w:rPr>
              <w:t>м/с</w:t>
            </w:r>
          </w:p>
        </w:tc>
        <w:tc>
          <w:tcPr>
            <w:tcW w:w="4678" w:type="dxa"/>
            <w:vMerge/>
          </w:tcPr>
          <w:p w:rsidR="00926990" w:rsidRDefault="00926990" w:rsidP="00515FC5">
            <w:pPr>
              <w:jc w:val="both"/>
              <w:rPr>
                <w:sz w:val="28"/>
                <w:szCs w:val="28"/>
                <w:lang w:val="uk-UA"/>
              </w:rPr>
            </w:pPr>
          </w:p>
        </w:tc>
        <w:tc>
          <w:tcPr>
            <w:tcW w:w="986" w:type="dxa"/>
          </w:tcPr>
          <w:p w:rsidR="00926990" w:rsidRDefault="00926990" w:rsidP="00515FC5">
            <w:pPr>
              <w:jc w:val="both"/>
              <w:rPr>
                <w:sz w:val="28"/>
                <w:szCs w:val="28"/>
                <w:lang w:val="uk-UA"/>
              </w:rPr>
            </w:pPr>
            <w:r>
              <w:rPr>
                <w:sz w:val="28"/>
                <w:szCs w:val="28"/>
                <w:lang w:val="uk-UA"/>
              </w:rPr>
              <w:t>0,1</w:t>
            </w:r>
          </w:p>
        </w:tc>
      </w:tr>
      <w:tr w:rsidR="00926990" w:rsidTr="00515FC5">
        <w:tc>
          <w:tcPr>
            <w:tcW w:w="9345" w:type="dxa"/>
            <w:gridSpan w:val="3"/>
          </w:tcPr>
          <w:p w:rsidR="00926990" w:rsidRDefault="00926990" w:rsidP="00515FC5">
            <w:pPr>
              <w:jc w:val="both"/>
              <w:rPr>
                <w:sz w:val="28"/>
                <w:szCs w:val="28"/>
                <w:lang w:val="uk-UA"/>
              </w:rPr>
            </w:pPr>
            <w:r>
              <w:rPr>
                <w:sz w:val="28"/>
                <w:szCs w:val="28"/>
                <w:lang w:val="uk-UA"/>
              </w:rPr>
              <w:t>Висотність будівель</w:t>
            </w:r>
          </w:p>
        </w:tc>
      </w:tr>
      <w:tr w:rsidR="00926990" w:rsidTr="00515FC5">
        <w:tc>
          <w:tcPr>
            <w:tcW w:w="3681" w:type="dxa"/>
            <w:vMerge w:val="restart"/>
          </w:tcPr>
          <w:p w:rsidR="00926990" w:rsidRDefault="00926990" w:rsidP="00515FC5">
            <w:pPr>
              <w:jc w:val="both"/>
              <w:rPr>
                <w:sz w:val="28"/>
                <w:szCs w:val="28"/>
                <w:lang w:val="uk-UA"/>
              </w:rPr>
            </w:pPr>
            <w:r w:rsidRPr="002B34D8">
              <w:rPr>
                <w:sz w:val="28"/>
                <w:szCs w:val="28"/>
                <w:lang w:val="uk-UA"/>
              </w:rPr>
              <w:t>Будівлі заввишки 10 -15 поверхів</w:t>
            </w:r>
          </w:p>
        </w:tc>
        <w:tc>
          <w:tcPr>
            <w:tcW w:w="4678" w:type="dxa"/>
          </w:tcPr>
          <w:p w:rsidR="00926990" w:rsidRDefault="00926990" w:rsidP="00515FC5">
            <w:pPr>
              <w:jc w:val="both"/>
              <w:rPr>
                <w:sz w:val="28"/>
                <w:szCs w:val="28"/>
                <w:lang w:val="uk-UA"/>
              </w:rPr>
            </w:pPr>
            <w:r>
              <w:rPr>
                <w:sz w:val="28"/>
                <w:szCs w:val="28"/>
                <w:lang w:val="uk-UA"/>
              </w:rPr>
              <w:t>Огородження 1-го та 2-го поверхів</w:t>
            </w:r>
          </w:p>
        </w:tc>
        <w:tc>
          <w:tcPr>
            <w:tcW w:w="986" w:type="dxa"/>
          </w:tcPr>
          <w:p w:rsidR="00926990" w:rsidRDefault="00926990" w:rsidP="00515FC5">
            <w:pPr>
              <w:jc w:val="both"/>
              <w:rPr>
                <w:sz w:val="28"/>
                <w:szCs w:val="28"/>
                <w:lang w:val="uk-UA"/>
              </w:rPr>
            </w:pPr>
            <w:r>
              <w:rPr>
                <w:sz w:val="28"/>
                <w:szCs w:val="28"/>
                <w:lang w:val="uk-UA"/>
              </w:rPr>
              <w:t>0,1</w:t>
            </w:r>
          </w:p>
        </w:tc>
      </w:tr>
      <w:tr w:rsidR="00926990" w:rsidTr="00515FC5">
        <w:tc>
          <w:tcPr>
            <w:tcW w:w="3681" w:type="dxa"/>
            <w:vMerge/>
          </w:tcPr>
          <w:p w:rsidR="00926990" w:rsidRDefault="00926990" w:rsidP="00515FC5">
            <w:pPr>
              <w:jc w:val="both"/>
              <w:rPr>
                <w:sz w:val="28"/>
                <w:szCs w:val="28"/>
                <w:lang w:val="uk-UA"/>
              </w:rPr>
            </w:pPr>
          </w:p>
        </w:tc>
        <w:tc>
          <w:tcPr>
            <w:tcW w:w="4678" w:type="dxa"/>
          </w:tcPr>
          <w:p w:rsidR="00926990" w:rsidRDefault="00926990" w:rsidP="00515FC5">
            <w:pPr>
              <w:jc w:val="both"/>
              <w:rPr>
                <w:sz w:val="28"/>
                <w:szCs w:val="28"/>
                <w:lang w:val="uk-UA"/>
              </w:rPr>
            </w:pPr>
            <w:r>
              <w:rPr>
                <w:sz w:val="28"/>
                <w:szCs w:val="28"/>
                <w:lang w:val="uk-UA"/>
              </w:rPr>
              <w:t>Огородження 3-го поверху</w:t>
            </w:r>
          </w:p>
        </w:tc>
        <w:tc>
          <w:tcPr>
            <w:tcW w:w="986" w:type="dxa"/>
          </w:tcPr>
          <w:p w:rsidR="00926990" w:rsidRDefault="00926990" w:rsidP="00515FC5">
            <w:pPr>
              <w:jc w:val="both"/>
              <w:rPr>
                <w:sz w:val="28"/>
                <w:szCs w:val="28"/>
                <w:lang w:val="uk-UA"/>
              </w:rPr>
            </w:pPr>
            <w:r>
              <w:rPr>
                <w:sz w:val="28"/>
                <w:szCs w:val="28"/>
                <w:lang w:val="uk-UA"/>
              </w:rPr>
              <w:t>0,05</w:t>
            </w:r>
          </w:p>
        </w:tc>
      </w:tr>
      <w:tr w:rsidR="00926990" w:rsidTr="00515FC5">
        <w:tc>
          <w:tcPr>
            <w:tcW w:w="3681" w:type="dxa"/>
            <w:vMerge w:val="restart"/>
          </w:tcPr>
          <w:p w:rsidR="00926990" w:rsidRDefault="00926990" w:rsidP="00515FC5">
            <w:pPr>
              <w:jc w:val="both"/>
              <w:rPr>
                <w:sz w:val="28"/>
                <w:szCs w:val="28"/>
                <w:lang w:val="uk-UA"/>
              </w:rPr>
            </w:pPr>
            <w:r w:rsidRPr="002B34D8">
              <w:rPr>
                <w:sz w:val="28"/>
                <w:szCs w:val="28"/>
                <w:lang w:val="uk-UA"/>
              </w:rPr>
              <w:t>Будівлі заввишки 1</w:t>
            </w:r>
            <w:r>
              <w:rPr>
                <w:sz w:val="28"/>
                <w:szCs w:val="28"/>
                <w:lang w:val="uk-UA"/>
              </w:rPr>
              <w:t>6</w:t>
            </w:r>
            <w:r w:rsidRPr="002B34D8">
              <w:rPr>
                <w:sz w:val="28"/>
                <w:szCs w:val="28"/>
                <w:lang w:val="uk-UA"/>
              </w:rPr>
              <w:t xml:space="preserve"> поверхів</w:t>
            </w:r>
            <w:r>
              <w:rPr>
                <w:sz w:val="28"/>
                <w:szCs w:val="28"/>
                <w:lang w:val="uk-UA"/>
              </w:rPr>
              <w:t xml:space="preserve"> і вище</w:t>
            </w:r>
          </w:p>
        </w:tc>
        <w:tc>
          <w:tcPr>
            <w:tcW w:w="4678" w:type="dxa"/>
          </w:tcPr>
          <w:p w:rsidR="00926990" w:rsidRDefault="00926990" w:rsidP="00515FC5">
            <w:pPr>
              <w:jc w:val="both"/>
              <w:rPr>
                <w:sz w:val="28"/>
                <w:szCs w:val="28"/>
                <w:lang w:val="uk-UA"/>
              </w:rPr>
            </w:pPr>
            <w:r>
              <w:rPr>
                <w:sz w:val="28"/>
                <w:szCs w:val="28"/>
                <w:lang w:val="uk-UA"/>
              </w:rPr>
              <w:t>Огородження 1-го та 2-го поверхів</w:t>
            </w:r>
          </w:p>
        </w:tc>
        <w:tc>
          <w:tcPr>
            <w:tcW w:w="986" w:type="dxa"/>
          </w:tcPr>
          <w:p w:rsidR="00926990" w:rsidRDefault="00926990" w:rsidP="00515FC5">
            <w:pPr>
              <w:jc w:val="both"/>
              <w:rPr>
                <w:sz w:val="28"/>
                <w:szCs w:val="28"/>
                <w:lang w:val="uk-UA"/>
              </w:rPr>
            </w:pPr>
            <w:r>
              <w:rPr>
                <w:sz w:val="28"/>
                <w:szCs w:val="28"/>
                <w:lang w:val="uk-UA"/>
              </w:rPr>
              <w:t>0,2</w:t>
            </w:r>
          </w:p>
        </w:tc>
      </w:tr>
      <w:tr w:rsidR="00926990" w:rsidTr="00515FC5">
        <w:tc>
          <w:tcPr>
            <w:tcW w:w="3681" w:type="dxa"/>
            <w:vMerge/>
          </w:tcPr>
          <w:p w:rsidR="00926990" w:rsidRPr="002B34D8" w:rsidRDefault="00926990" w:rsidP="00515FC5">
            <w:pPr>
              <w:jc w:val="both"/>
              <w:rPr>
                <w:sz w:val="28"/>
                <w:szCs w:val="28"/>
                <w:lang w:val="uk-UA"/>
              </w:rPr>
            </w:pPr>
          </w:p>
        </w:tc>
        <w:tc>
          <w:tcPr>
            <w:tcW w:w="4678" w:type="dxa"/>
          </w:tcPr>
          <w:p w:rsidR="00926990" w:rsidRDefault="00926990" w:rsidP="00515FC5">
            <w:pPr>
              <w:jc w:val="both"/>
              <w:rPr>
                <w:sz w:val="28"/>
                <w:szCs w:val="28"/>
                <w:lang w:val="uk-UA"/>
              </w:rPr>
            </w:pPr>
            <w:r>
              <w:rPr>
                <w:sz w:val="28"/>
                <w:szCs w:val="28"/>
                <w:lang w:val="uk-UA"/>
              </w:rPr>
              <w:t>Огородження 3-го поверху</w:t>
            </w:r>
          </w:p>
        </w:tc>
        <w:tc>
          <w:tcPr>
            <w:tcW w:w="986" w:type="dxa"/>
          </w:tcPr>
          <w:p w:rsidR="00926990" w:rsidRDefault="00926990" w:rsidP="00515FC5">
            <w:pPr>
              <w:jc w:val="both"/>
              <w:rPr>
                <w:sz w:val="28"/>
                <w:szCs w:val="28"/>
                <w:lang w:val="uk-UA"/>
              </w:rPr>
            </w:pPr>
            <w:r>
              <w:rPr>
                <w:sz w:val="28"/>
                <w:szCs w:val="28"/>
                <w:lang w:val="uk-UA"/>
              </w:rPr>
              <w:t>0,15</w:t>
            </w:r>
          </w:p>
        </w:tc>
      </w:tr>
      <w:tr w:rsidR="00926990" w:rsidTr="00515FC5">
        <w:tc>
          <w:tcPr>
            <w:tcW w:w="3681" w:type="dxa"/>
            <w:vMerge/>
          </w:tcPr>
          <w:p w:rsidR="00926990" w:rsidRPr="002B34D8" w:rsidRDefault="00926990" w:rsidP="00515FC5">
            <w:pPr>
              <w:jc w:val="both"/>
              <w:rPr>
                <w:sz w:val="28"/>
                <w:szCs w:val="28"/>
                <w:lang w:val="uk-UA"/>
              </w:rPr>
            </w:pPr>
          </w:p>
        </w:tc>
        <w:tc>
          <w:tcPr>
            <w:tcW w:w="4678" w:type="dxa"/>
          </w:tcPr>
          <w:p w:rsidR="00926990" w:rsidRDefault="00926990" w:rsidP="00515FC5">
            <w:pPr>
              <w:jc w:val="both"/>
              <w:rPr>
                <w:sz w:val="28"/>
                <w:szCs w:val="28"/>
                <w:lang w:val="uk-UA"/>
              </w:rPr>
            </w:pPr>
            <w:r>
              <w:rPr>
                <w:sz w:val="28"/>
                <w:szCs w:val="28"/>
                <w:lang w:val="uk-UA"/>
              </w:rPr>
              <w:t>Огородження 4-го поверху</w:t>
            </w:r>
          </w:p>
        </w:tc>
        <w:tc>
          <w:tcPr>
            <w:tcW w:w="986" w:type="dxa"/>
          </w:tcPr>
          <w:p w:rsidR="00926990" w:rsidRDefault="00926990" w:rsidP="00515FC5">
            <w:pPr>
              <w:jc w:val="both"/>
              <w:rPr>
                <w:sz w:val="28"/>
                <w:szCs w:val="28"/>
                <w:lang w:val="uk-UA"/>
              </w:rPr>
            </w:pPr>
            <w:r>
              <w:rPr>
                <w:sz w:val="28"/>
                <w:szCs w:val="28"/>
                <w:lang w:val="uk-UA"/>
              </w:rPr>
              <w:t>0,1</w:t>
            </w:r>
          </w:p>
        </w:tc>
      </w:tr>
      <w:tr w:rsidR="00926990" w:rsidTr="00515FC5">
        <w:tc>
          <w:tcPr>
            <w:tcW w:w="3681" w:type="dxa"/>
          </w:tcPr>
          <w:p w:rsidR="00926990" w:rsidRPr="002B34D8" w:rsidRDefault="00926990" w:rsidP="00515FC5">
            <w:pPr>
              <w:jc w:val="both"/>
              <w:rPr>
                <w:sz w:val="28"/>
                <w:szCs w:val="28"/>
                <w:lang w:val="uk-UA"/>
              </w:rPr>
            </w:pPr>
          </w:p>
        </w:tc>
        <w:tc>
          <w:tcPr>
            <w:tcW w:w="4678" w:type="dxa"/>
          </w:tcPr>
          <w:p w:rsidR="00926990" w:rsidRDefault="00926990" w:rsidP="00515FC5">
            <w:pPr>
              <w:jc w:val="both"/>
              <w:rPr>
                <w:sz w:val="28"/>
                <w:szCs w:val="28"/>
                <w:lang w:val="uk-UA"/>
              </w:rPr>
            </w:pPr>
          </w:p>
        </w:tc>
        <w:tc>
          <w:tcPr>
            <w:tcW w:w="986" w:type="dxa"/>
          </w:tcPr>
          <w:p w:rsidR="00926990" w:rsidRDefault="00926990" w:rsidP="00515FC5">
            <w:pPr>
              <w:jc w:val="both"/>
              <w:rPr>
                <w:sz w:val="28"/>
                <w:szCs w:val="28"/>
                <w:lang w:val="uk-UA"/>
              </w:rPr>
            </w:pPr>
          </w:p>
        </w:tc>
      </w:tr>
    </w:tbl>
    <w:p w:rsidR="00926990" w:rsidRDefault="00926990" w:rsidP="00926990">
      <w:pPr>
        <w:pBdr>
          <w:bottom w:val="single" w:sz="12" w:space="1" w:color="auto"/>
        </w:pBdr>
        <w:ind w:firstLine="709"/>
        <w:jc w:val="both"/>
        <w:rPr>
          <w:sz w:val="28"/>
          <w:szCs w:val="28"/>
          <w:lang w:val="uk-UA"/>
        </w:rPr>
      </w:pPr>
      <w:r>
        <w:rPr>
          <w:sz w:val="28"/>
          <w:szCs w:val="28"/>
          <w:lang w:val="uk-UA"/>
        </w:rPr>
        <w:t>* – швидкість та повторюваність вітру приймається як середня за січень по ДСТУ-Н Б В.1.1-27:2010.</w:t>
      </w:r>
    </w:p>
    <w:p w:rsidR="00E02115" w:rsidRDefault="00E02115" w:rsidP="00E0211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Тепер розглянемо тепловитрати на нагрів припливного повітря.</w:t>
      </w:r>
    </w:p>
    <w:p w:rsidR="00E02115" w:rsidRDefault="00E02115" w:rsidP="00E02115">
      <w:pPr>
        <w:ind w:firstLine="709"/>
        <w:jc w:val="both"/>
        <w:rPr>
          <w:sz w:val="28"/>
          <w:szCs w:val="28"/>
          <w:lang w:val="uk-UA"/>
        </w:rPr>
      </w:pPr>
      <w:r>
        <w:rPr>
          <w:sz w:val="28"/>
          <w:szCs w:val="28"/>
          <w:lang w:val="uk-UA"/>
        </w:rPr>
        <w:t xml:space="preserve">Витрата тепла на нагрів вентиляційного повітря дорівнює: </w:t>
      </w:r>
    </w:p>
    <w:p w:rsidR="00E02115" w:rsidRPr="002D40A3" w:rsidRDefault="00E02115" w:rsidP="00E02115">
      <w:pPr>
        <w:ind w:firstLine="709"/>
        <w:jc w:val="both"/>
        <w:rPr>
          <w:sz w:val="28"/>
          <w:szCs w:val="28"/>
          <w:lang w:val="uk-UA"/>
        </w:rPr>
      </w:pPr>
      <w:r>
        <w:rPr>
          <w:sz w:val="28"/>
          <w:szCs w:val="28"/>
          <w:lang w:val="en-US"/>
        </w:rPr>
        <w:t>Q</w:t>
      </w:r>
      <w:r>
        <w:rPr>
          <w:sz w:val="28"/>
          <w:szCs w:val="28"/>
          <w:lang w:val="uk-UA"/>
        </w:rPr>
        <w:t>в</w:t>
      </w:r>
      <w:r w:rsidRPr="005231E6">
        <w:rPr>
          <w:sz w:val="28"/>
          <w:szCs w:val="28"/>
          <w:lang w:val="uk-UA"/>
        </w:rPr>
        <w:t xml:space="preserve"> = 0.337·</w:t>
      </w:r>
      <w:r>
        <w:rPr>
          <w:sz w:val="28"/>
          <w:szCs w:val="28"/>
          <w:lang w:val="en-US"/>
        </w:rPr>
        <w:t>G</w:t>
      </w:r>
      <w:r w:rsidRPr="005231E6">
        <w:rPr>
          <w:sz w:val="28"/>
          <w:szCs w:val="28"/>
          <w:lang w:val="uk-UA"/>
        </w:rPr>
        <w:t>·</w:t>
      </w:r>
      <w:proofErr w:type="spellStart"/>
      <w:r>
        <w:rPr>
          <w:sz w:val="28"/>
          <w:szCs w:val="28"/>
          <w:lang w:val="en-US"/>
        </w:rPr>
        <w:t>Δt</w:t>
      </w:r>
      <w:proofErr w:type="spellEnd"/>
      <w:r>
        <w:rPr>
          <w:sz w:val="28"/>
          <w:szCs w:val="28"/>
          <w:lang w:val="uk-UA"/>
        </w:rPr>
        <w:t xml:space="preserve">                                                                    </w:t>
      </w:r>
    </w:p>
    <w:p w:rsidR="00E02115" w:rsidRDefault="00E02115" w:rsidP="00E02115">
      <w:pPr>
        <w:ind w:firstLine="709"/>
        <w:jc w:val="both"/>
        <w:rPr>
          <w:sz w:val="28"/>
          <w:szCs w:val="28"/>
          <w:lang w:val="uk-UA"/>
        </w:rPr>
      </w:pPr>
      <w:r>
        <w:rPr>
          <w:sz w:val="28"/>
          <w:szCs w:val="28"/>
          <w:lang w:val="uk-UA"/>
        </w:rPr>
        <w:t>де 0,337 –коефіцієнт, що враховує теплоємність повітря, Вт/м3·К</w:t>
      </w:r>
    </w:p>
    <w:p w:rsidR="00E02115" w:rsidRDefault="00E02115" w:rsidP="00E02115">
      <w:pPr>
        <w:ind w:firstLine="709"/>
        <w:jc w:val="both"/>
        <w:rPr>
          <w:sz w:val="28"/>
          <w:szCs w:val="28"/>
          <w:lang w:val="uk-UA"/>
        </w:rPr>
      </w:pPr>
      <w:r>
        <w:rPr>
          <w:sz w:val="28"/>
          <w:szCs w:val="28"/>
          <w:lang w:val="en-US"/>
        </w:rPr>
        <w:t>G</w:t>
      </w:r>
      <w:r>
        <w:rPr>
          <w:sz w:val="28"/>
          <w:szCs w:val="28"/>
          <w:lang w:val="uk-UA"/>
        </w:rPr>
        <w:t xml:space="preserve"> – витрата вентиляційного повітря м3/год</w:t>
      </w:r>
    </w:p>
    <w:p w:rsidR="00E02115" w:rsidRPr="005231E6" w:rsidRDefault="00E02115" w:rsidP="00E02115">
      <w:pPr>
        <w:ind w:firstLine="709"/>
        <w:jc w:val="both"/>
        <w:rPr>
          <w:sz w:val="28"/>
          <w:szCs w:val="28"/>
          <w:lang w:val="uk-UA"/>
        </w:rPr>
      </w:pPr>
      <w:proofErr w:type="spellStart"/>
      <w:r>
        <w:rPr>
          <w:sz w:val="28"/>
          <w:szCs w:val="28"/>
          <w:lang w:val="en-US"/>
        </w:rPr>
        <w:t>Δt</w:t>
      </w:r>
      <w:proofErr w:type="spellEnd"/>
      <w:r>
        <w:rPr>
          <w:sz w:val="28"/>
          <w:szCs w:val="28"/>
          <w:lang w:val="uk-UA"/>
        </w:rPr>
        <w:t xml:space="preserve"> – різниця між температурою припливного та витяжного повітря.</w:t>
      </w:r>
    </w:p>
    <w:p w:rsidR="00E02115" w:rsidRDefault="00E02115" w:rsidP="00E02115">
      <w:pPr>
        <w:ind w:firstLine="709"/>
        <w:jc w:val="both"/>
        <w:rPr>
          <w:sz w:val="28"/>
          <w:szCs w:val="28"/>
          <w:lang w:val="uk-UA"/>
        </w:rPr>
      </w:pPr>
      <w:r>
        <w:rPr>
          <w:sz w:val="28"/>
          <w:szCs w:val="28"/>
          <w:lang w:val="uk-UA"/>
        </w:rPr>
        <w:t>Витрата та температура вентиляційного повітря для виробничих задається технологом. При відсутності даних слід приймати однократну вентиляцію, тобто</w:t>
      </w:r>
    </w:p>
    <w:p w:rsidR="00E02115" w:rsidRPr="002D40A3" w:rsidRDefault="00E02115" w:rsidP="00E02115">
      <w:pPr>
        <w:ind w:firstLine="709"/>
        <w:jc w:val="both"/>
        <w:rPr>
          <w:sz w:val="28"/>
          <w:szCs w:val="28"/>
          <w:lang w:val="uk-UA"/>
        </w:rPr>
      </w:pPr>
      <w:r>
        <w:rPr>
          <w:sz w:val="28"/>
          <w:szCs w:val="28"/>
          <w:lang w:val="en-US"/>
        </w:rPr>
        <w:t>G</w:t>
      </w:r>
      <w:r>
        <w:rPr>
          <w:sz w:val="28"/>
          <w:szCs w:val="28"/>
          <w:lang w:val="uk-UA"/>
        </w:rPr>
        <w:t xml:space="preserve"> </w:t>
      </w:r>
      <w:r>
        <w:rPr>
          <w:sz w:val="28"/>
          <w:szCs w:val="28"/>
        </w:rPr>
        <w:t>=</w:t>
      </w:r>
      <w:r>
        <w:rPr>
          <w:sz w:val="28"/>
          <w:szCs w:val="28"/>
          <w:lang w:val="uk-UA"/>
        </w:rPr>
        <w:t xml:space="preserve"> </w:t>
      </w:r>
      <w:r w:rsidRPr="002D40A3">
        <w:rPr>
          <w:sz w:val="28"/>
          <w:szCs w:val="28"/>
        </w:rPr>
        <w:t>1·</w:t>
      </w:r>
      <w:r>
        <w:rPr>
          <w:sz w:val="28"/>
          <w:szCs w:val="28"/>
          <w:lang w:val="en-US"/>
        </w:rPr>
        <w:t>V</w:t>
      </w:r>
      <w:r>
        <w:rPr>
          <w:sz w:val="28"/>
          <w:szCs w:val="28"/>
          <w:lang w:val="uk-UA"/>
        </w:rPr>
        <w:t xml:space="preserve">                                                                                     </w:t>
      </w:r>
      <w:proofErr w:type="gramStart"/>
      <w:r>
        <w:rPr>
          <w:sz w:val="28"/>
          <w:szCs w:val="28"/>
          <w:lang w:val="uk-UA"/>
        </w:rPr>
        <w:t xml:space="preserve">   (</w:t>
      </w:r>
      <w:proofErr w:type="gramEnd"/>
      <w:r>
        <w:rPr>
          <w:sz w:val="28"/>
          <w:szCs w:val="28"/>
          <w:lang w:val="uk-UA"/>
        </w:rPr>
        <w:t>10)</w:t>
      </w:r>
    </w:p>
    <w:p w:rsidR="00E02115" w:rsidRDefault="00E02115" w:rsidP="00E02115">
      <w:pPr>
        <w:ind w:firstLine="709"/>
        <w:jc w:val="both"/>
        <w:rPr>
          <w:sz w:val="28"/>
          <w:szCs w:val="28"/>
          <w:lang w:val="uk-UA"/>
        </w:rPr>
      </w:pPr>
      <w:r>
        <w:rPr>
          <w:sz w:val="28"/>
          <w:szCs w:val="28"/>
          <w:lang w:val="uk-UA"/>
        </w:rPr>
        <w:t xml:space="preserve">де </w:t>
      </w:r>
      <w:r>
        <w:rPr>
          <w:sz w:val="28"/>
          <w:szCs w:val="28"/>
          <w:lang w:val="en-US"/>
        </w:rPr>
        <w:t>V</w:t>
      </w:r>
      <w:r>
        <w:rPr>
          <w:sz w:val="28"/>
          <w:szCs w:val="28"/>
          <w:lang w:val="uk-UA"/>
        </w:rPr>
        <w:t xml:space="preserve"> – об´єм приміщення по внутрішнім розмірам. Для складських приміщень з нього віднімається об´єм товарів, що зберігаються. Для високих, понад 6 м виробничих приміщень  витрата вентиляційного повітря приймається:</w:t>
      </w:r>
    </w:p>
    <w:p w:rsidR="00E02115" w:rsidRPr="002D40A3" w:rsidRDefault="00E02115" w:rsidP="00E02115">
      <w:pPr>
        <w:ind w:firstLine="709"/>
        <w:jc w:val="both"/>
        <w:rPr>
          <w:sz w:val="28"/>
          <w:szCs w:val="28"/>
          <w:lang w:val="uk-UA"/>
        </w:rPr>
      </w:pPr>
      <w:r>
        <w:rPr>
          <w:sz w:val="28"/>
          <w:szCs w:val="28"/>
          <w:lang w:val="en-US"/>
        </w:rPr>
        <w:t>G</w:t>
      </w:r>
      <w:r>
        <w:rPr>
          <w:sz w:val="28"/>
          <w:szCs w:val="28"/>
          <w:lang w:val="uk-UA"/>
        </w:rPr>
        <w:t xml:space="preserve"> </w:t>
      </w:r>
      <w:r>
        <w:rPr>
          <w:sz w:val="28"/>
          <w:szCs w:val="28"/>
        </w:rPr>
        <w:t>=</w:t>
      </w:r>
      <w:r>
        <w:rPr>
          <w:sz w:val="28"/>
          <w:szCs w:val="28"/>
          <w:lang w:val="uk-UA"/>
        </w:rPr>
        <w:t xml:space="preserve"> 6</w:t>
      </w:r>
      <w:r w:rsidRPr="002D40A3">
        <w:rPr>
          <w:sz w:val="28"/>
          <w:szCs w:val="28"/>
        </w:rPr>
        <w:t>·</w:t>
      </w:r>
      <w:r>
        <w:rPr>
          <w:sz w:val="28"/>
          <w:szCs w:val="28"/>
          <w:lang w:val="en-US"/>
        </w:rPr>
        <w:t>S</w:t>
      </w:r>
      <w:r>
        <w:rPr>
          <w:sz w:val="28"/>
          <w:szCs w:val="28"/>
          <w:lang w:val="uk-UA"/>
        </w:rPr>
        <w:t xml:space="preserve">                                                                                     </w:t>
      </w:r>
      <w:proofErr w:type="gramStart"/>
      <w:r>
        <w:rPr>
          <w:sz w:val="28"/>
          <w:szCs w:val="28"/>
          <w:lang w:val="uk-UA"/>
        </w:rPr>
        <w:t xml:space="preserve">   (</w:t>
      </w:r>
      <w:proofErr w:type="gramEnd"/>
      <w:r>
        <w:rPr>
          <w:sz w:val="28"/>
          <w:szCs w:val="28"/>
          <w:lang w:val="uk-UA"/>
        </w:rPr>
        <w:t>10а)</w:t>
      </w:r>
    </w:p>
    <w:p w:rsidR="00E02115" w:rsidRPr="002D40A3" w:rsidRDefault="00E02115" w:rsidP="00E02115">
      <w:pPr>
        <w:ind w:firstLine="709"/>
        <w:jc w:val="both"/>
        <w:rPr>
          <w:sz w:val="28"/>
          <w:szCs w:val="28"/>
          <w:lang w:val="uk-UA"/>
        </w:rPr>
      </w:pPr>
      <w:r>
        <w:rPr>
          <w:sz w:val="28"/>
          <w:szCs w:val="28"/>
          <w:lang w:val="uk-UA"/>
        </w:rPr>
        <w:t xml:space="preserve">де </w:t>
      </w:r>
      <w:r>
        <w:rPr>
          <w:sz w:val="28"/>
          <w:szCs w:val="28"/>
          <w:lang w:val="en-US"/>
        </w:rPr>
        <w:t>S</w:t>
      </w:r>
      <w:r>
        <w:rPr>
          <w:sz w:val="28"/>
          <w:szCs w:val="28"/>
          <w:lang w:val="uk-UA"/>
        </w:rPr>
        <w:t xml:space="preserve"> – площа приміщення.</w:t>
      </w:r>
    </w:p>
    <w:p w:rsidR="00E02115" w:rsidRDefault="00E02115" w:rsidP="00E02115">
      <w:pPr>
        <w:ind w:firstLine="709"/>
        <w:jc w:val="both"/>
        <w:rPr>
          <w:sz w:val="28"/>
          <w:szCs w:val="28"/>
          <w:lang w:val="uk-UA"/>
        </w:rPr>
      </w:pPr>
      <w:r>
        <w:rPr>
          <w:sz w:val="28"/>
          <w:szCs w:val="28"/>
          <w:lang w:val="uk-UA"/>
        </w:rPr>
        <w:t xml:space="preserve">Для приміщень зі значною глибиною, допускається зменшувати кратність вентиляції до 0,5. </w:t>
      </w:r>
    </w:p>
    <w:p w:rsidR="00E02115" w:rsidRDefault="00E02115" w:rsidP="00E02115">
      <w:pPr>
        <w:ind w:firstLine="709"/>
        <w:jc w:val="both"/>
        <w:rPr>
          <w:sz w:val="28"/>
          <w:szCs w:val="28"/>
          <w:lang w:val="uk-UA"/>
        </w:rPr>
      </w:pPr>
      <w:r>
        <w:rPr>
          <w:sz w:val="28"/>
          <w:szCs w:val="28"/>
          <w:lang w:val="uk-UA"/>
        </w:rPr>
        <w:t xml:space="preserve">Для приміщень зі штучною вентиляцією на період її відсутності приймається 0,25 </w:t>
      </w:r>
      <w:proofErr w:type="spellStart"/>
      <w:r>
        <w:rPr>
          <w:sz w:val="28"/>
          <w:szCs w:val="28"/>
          <w:lang w:val="uk-UA"/>
        </w:rPr>
        <w:t>крата</w:t>
      </w:r>
      <w:proofErr w:type="spellEnd"/>
      <w:r>
        <w:rPr>
          <w:sz w:val="28"/>
          <w:szCs w:val="28"/>
          <w:lang w:val="uk-UA"/>
        </w:rPr>
        <w:t>.</w:t>
      </w:r>
    </w:p>
    <w:p w:rsidR="00370A29" w:rsidRDefault="00370A29" w:rsidP="00370A29">
      <w:pPr>
        <w:ind w:firstLine="709"/>
        <w:jc w:val="both"/>
        <w:rPr>
          <w:sz w:val="28"/>
          <w:szCs w:val="28"/>
          <w:lang w:val="uk-UA"/>
        </w:rPr>
      </w:pPr>
      <w:r>
        <w:rPr>
          <w:sz w:val="28"/>
          <w:szCs w:val="28"/>
          <w:lang w:val="uk-UA"/>
        </w:rPr>
        <w:t>Витрата тепла на нагрів холодних матеріалів включається в баланс виробничих приміщень, якщо матеріали надходять до приміщення постійно, підігріваються за рахунок систем опалення виробничого приміщення й підігрітими покидають його або включаються в виробничий процес. Наприклад, твердопаливна котельня, в яку з вулиці привозять дрова, вони лежать кілька годин. А коли їх температура   зрівняється з внутрішньою, подаються на спалювання.</w:t>
      </w:r>
    </w:p>
    <w:p w:rsidR="00370A29" w:rsidRDefault="00370A29" w:rsidP="00370A29">
      <w:pPr>
        <w:ind w:firstLine="709"/>
        <w:jc w:val="both"/>
        <w:rPr>
          <w:sz w:val="28"/>
          <w:szCs w:val="28"/>
          <w:lang w:val="uk-UA"/>
        </w:rPr>
      </w:pPr>
      <w:r>
        <w:rPr>
          <w:sz w:val="28"/>
          <w:szCs w:val="28"/>
          <w:lang w:val="uk-UA"/>
        </w:rPr>
        <w:t>Кількість тепла, що витрачається на нагрів холодних матеріалів знаходиться по залежності:</w:t>
      </w:r>
    </w:p>
    <w:p w:rsidR="00370A29" w:rsidRPr="00223A4F" w:rsidRDefault="00370A29" w:rsidP="00370A29">
      <w:pPr>
        <w:ind w:firstLine="709"/>
        <w:jc w:val="both"/>
        <w:rPr>
          <w:sz w:val="28"/>
          <w:szCs w:val="28"/>
          <w:lang w:val="uk-UA"/>
        </w:rPr>
      </w:pPr>
      <w:r>
        <w:rPr>
          <w:sz w:val="28"/>
          <w:szCs w:val="28"/>
          <w:lang w:val="uk-UA"/>
        </w:rPr>
        <w:t xml:space="preserve"> </w:t>
      </w:r>
      <w:r>
        <w:rPr>
          <w:sz w:val="28"/>
          <w:szCs w:val="28"/>
          <w:lang w:val="en-US"/>
        </w:rPr>
        <w:t>Q</w:t>
      </w:r>
      <w:proofErr w:type="spellStart"/>
      <w:r>
        <w:rPr>
          <w:sz w:val="28"/>
          <w:szCs w:val="28"/>
          <w:lang w:val="uk-UA"/>
        </w:rPr>
        <w:t>х.м</w:t>
      </w:r>
      <w:proofErr w:type="spellEnd"/>
      <w:r>
        <w:rPr>
          <w:sz w:val="28"/>
          <w:szCs w:val="28"/>
          <w:lang w:val="uk-UA"/>
        </w:rPr>
        <w:t>.</w:t>
      </w:r>
      <w:r w:rsidRPr="005231E6">
        <w:rPr>
          <w:sz w:val="28"/>
          <w:szCs w:val="28"/>
          <w:lang w:val="uk-UA"/>
        </w:rPr>
        <w:t xml:space="preserve"> = </w:t>
      </w:r>
      <w:r>
        <w:rPr>
          <w:sz w:val="28"/>
          <w:szCs w:val="28"/>
          <w:lang w:val="uk-UA"/>
        </w:rPr>
        <w:t>3,6· с</w:t>
      </w:r>
      <w:r w:rsidRPr="004604C7">
        <w:rPr>
          <w:sz w:val="28"/>
          <w:szCs w:val="28"/>
          <w:vertAlign w:val="subscript"/>
          <w:lang w:val="uk-UA"/>
        </w:rPr>
        <w:t>м</w:t>
      </w:r>
      <w:r w:rsidRPr="005231E6">
        <w:rPr>
          <w:sz w:val="28"/>
          <w:szCs w:val="28"/>
          <w:lang w:val="uk-UA"/>
        </w:rPr>
        <w:t>·</w:t>
      </w:r>
      <w:r>
        <w:rPr>
          <w:sz w:val="28"/>
          <w:szCs w:val="28"/>
          <w:lang w:val="en-US"/>
        </w:rPr>
        <w:t>G</w:t>
      </w:r>
      <w:r w:rsidRPr="004604C7">
        <w:rPr>
          <w:sz w:val="28"/>
          <w:szCs w:val="28"/>
          <w:vertAlign w:val="subscript"/>
          <w:lang w:val="uk-UA"/>
        </w:rPr>
        <w:t>м</w:t>
      </w:r>
      <w:r w:rsidRPr="005231E6">
        <w:rPr>
          <w:sz w:val="28"/>
          <w:szCs w:val="28"/>
          <w:lang w:val="uk-UA"/>
        </w:rPr>
        <w:t>·</w:t>
      </w:r>
      <w:proofErr w:type="spellStart"/>
      <w:r>
        <w:rPr>
          <w:sz w:val="28"/>
          <w:szCs w:val="28"/>
          <w:lang w:val="en-US"/>
        </w:rPr>
        <w:t>Δt</w:t>
      </w:r>
      <w:proofErr w:type="spellEnd"/>
      <w:r w:rsidRPr="004604C7">
        <w:rPr>
          <w:sz w:val="28"/>
          <w:szCs w:val="28"/>
          <w:vertAlign w:val="subscript"/>
          <w:lang w:val="uk-UA"/>
        </w:rPr>
        <w:t>м</w:t>
      </w:r>
      <w:r>
        <w:rPr>
          <w:sz w:val="28"/>
          <w:szCs w:val="28"/>
          <w:vertAlign w:val="subscript"/>
          <w:lang w:val="uk-UA"/>
        </w:rPr>
        <w:t xml:space="preserve">                           </w:t>
      </w:r>
      <w:r>
        <w:rPr>
          <w:sz w:val="28"/>
          <w:szCs w:val="28"/>
          <w:lang w:val="uk-UA"/>
        </w:rPr>
        <w:t xml:space="preserve">                          </w:t>
      </w:r>
      <w:proofErr w:type="gramStart"/>
      <w:r>
        <w:rPr>
          <w:sz w:val="28"/>
          <w:szCs w:val="28"/>
          <w:lang w:val="uk-UA"/>
        </w:rPr>
        <w:t xml:space="preserve">   (</w:t>
      </w:r>
      <w:proofErr w:type="gramEnd"/>
      <w:r>
        <w:rPr>
          <w:sz w:val="28"/>
          <w:szCs w:val="28"/>
          <w:lang w:val="uk-UA"/>
        </w:rPr>
        <w:t>12)</w:t>
      </w:r>
    </w:p>
    <w:p w:rsidR="00370A29" w:rsidRDefault="00370A29" w:rsidP="00370A29">
      <w:pPr>
        <w:ind w:firstLine="709"/>
        <w:jc w:val="both"/>
        <w:rPr>
          <w:sz w:val="28"/>
          <w:szCs w:val="28"/>
          <w:lang w:val="uk-UA"/>
        </w:rPr>
      </w:pPr>
      <w:r>
        <w:rPr>
          <w:sz w:val="28"/>
          <w:szCs w:val="28"/>
          <w:lang w:val="uk-UA"/>
        </w:rPr>
        <w:t>де с</w:t>
      </w:r>
      <w:r w:rsidRPr="004604C7">
        <w:rPr>
          <w:sz w:val="28"/>
          <w:szCs w:val="28"/>
          <w:vertAlign w:val="subscript"/>
          <w:lang w:val="uk-UA"/>
        </w:rPr>
        <w:t>м</w:t>
      </w:r>
      <w:r>
        <w:rPr>
          <w:sz w:val="28"/>
          <w:szCs w:val="28"/>
          <w:vertAlign w:val="subscript"/>
          <w:lang w:val="uk-UA"/>
        </w:rPr>
        <w:softHyphen/>
        <w:t>—</w:t>
      </w:r>
      <w:r w:rsidRPr="004604C7">
        <w:rPr>
          <w:sz w:val="28"/>
          <w:szCs w:val="28"/>
          <w:lang w:val="uk-UA"/>
        </w:rPr>
        <w:t>теплоємність матеріа</w:t>
      </w:r>
      <w:r>
        <w:rPr>
          <w:sz w:val="28"/>
          <w:szCs w:val="28"/>
          <w:lang w:val="uk-UA"/>
        </w:rPr>
        <w:t>л</w:t>
      </w:r>
      <w:r w:rsidRPr="004604C7">
        <w:rPr>
          <w:sz w:val="28"/>
          <w:szCs w:val="28"/>
          <w:lang w:val="uk-UA"/>
        </w:rPr>
        <w:t>ів</w:t>
      </w:r>
      <w:r>
        <w:rPr>
          <w:sz w:val="28"/>
          <w:szCs w:val="28"/>
          <w:lang w:val="uk-UA"/>
        </w:rPr>
        <w:t xml:space="preserve"> </w:t>
      </w:r>
      <w:proofErr w:type="spellStart"/>
      <w:r>
        <w:rPr>
          <w:sz w:val="28"/>
          <w:szCs w:val="28"/>
          <w:lang w:val="uk-UA"/>
        </w:rPr>
        <w:t>Кдж</w:t>
      </w:r>
      <w:proofErr w:type="spellEnd"/>
      <w:r>
        <w:rPr>
          <w:sz w:val="28"/>
          <w:szCs w:val="28"/>
          <w:lang w:val="uk-UA"/>
        </w:rPr>
        <w:t>/кг К</w:t>
      </w:r>
    </w:p>
    <w:p w:rsidR="00370A29" w:rsidRDefault="00370A29" w:rsidP="00370A29">
      <w:pPr>
        <w:ind w:firstLine="709"/>
        <w:jc w:val="both"/>
        <w:rPr>
          <w:sz w:val="28"/>
          <w:szCs w:val="28"/>
          <w:lang w:val="uk-UA"/>
        </w:rPr>
      </w:pPr>
      <w:r>
        <w:rPr>
          <w:sz w:val="28"/>
          <w:szCs w:val="28"/>
          <w:lang w:val="en-US"/>
        </w:rPr>
        <w:t>G</w:t>
      </w:r>
      <w:r w:rsidRPr="004604C7">
        <w:rPr>
          <w:sz w:val="28"/>
          <w:szCs w:val="28"/>
          <w:vertAlign w:val="subscript"/>
          <w:lang w:val="uk-UA"/>
        </w:rPr>
        <w:t>м</w:t>
      </w:r>
      <w:r>
        <w:rPr>
          <w:sz w:val="28"/>
          <w:szCs w:val="28"/>
          <w:lang w:val="uk-UA"/>
        </w:rPr>
        <w:t xml:space="preserve"> – інтенсивність подачі матеріалів, кг/год</w:t>
      </w:r>
    </w:p>
    <w:p w:rsidR="00370A29" w:rsidRPr="004604C7" w:rsidRDefault="00370A29" w:rsidP="00370A29">
      <w:pPr>
        <w:ind w:firstLine="709"/>
        <w:jc w:val="both"/>
        <w:rPr>
          <w:sz w:val="28"/>
          <w:szCs w:val="28"/>
          <w:lang w:val="uk-UA"/>
        </w:rPr>
      </w:pPr>
      <w:proofErr w:type="spellStart"/>
      <w:r>
        <w:rPr>
          <w:sz w:val="28"/>
          <w:szCs w:val="28"/>
          <w:lang w:val="en-US"/>
        </w:rPr>
        <w:lastRenderedPageBreak/>
        <w:t>Δt</w:t>
      </w:r>
      <w:proofErr w:type="spellEnd"/>
      <w:r w:rsidRPr="004604C7">
        <w:rPr>
          <w:sz w:val="28"/>
          <w:szCs w:val="28"/>
          <w:vertAlign w:val="subscript"/>
          <w:lang w:val="uk-UA"/>
        </w:rPr>
        <w:t>м</w:t>
      </w:r>
      <w:r>
        <w:rPr>
          <w:sz w:val="28"/>
          <w:szCs w:val="28"/>
          <w:lang w:val="uk-UA"/>
        </w:rPr>
        <w:t xml:space="preserve"> – різниця температур між початковою, з якою матеріали потрапляють в опалюване приміщення й кінцева, з якою вони його покидають.</w:t>
      </w:r>
    </w:p>
    <w:p w:rsidR="00370A29" w:rsidRPr="004604C7" w:rsidRDefault="00370A29" w:rsidP="00370A29">
      <w:pPr>
        <w:ind w:firstLine="709"/>
        <w:jc w:val="both"/>
        <w:rPr>
          <w:sz w:val="28"/>
          <w:szCs w:val="28"/>
          <w:lang w:val="uk-UA"/>
        </w:rPr>
      </w:pPr>
      <w:r>
        <w:rPr>
          <w:sz w:val="28"/>
          <w:szCs w:val="28"/>
          <w:lang w:val="uk-UA"/>
        </w:rPr>
        <w:t xml:space="preserve">Така ж залежність з іншим знаком використовується, якщо теплі вироби постійно подаються в опалюване приміщення. </w:t>
      </w:r>
    </w:p>
    <w:p w:rsidR="00370A29" w:rsidRDefault="00370A29" w:rsidP="00370A29">
      <w:pPr>
        <w:rPr>
          <w:rFonts w:ascii="Times New Roman" w:hAnsi="Times New Roman" w:cs="Times New Roman"/>
          <w:sz w:val="28"/>
          <w:szCs w:val="28"/>
          <w:lang w:val="uk-UA"/>
        </w:rPr>
      </w:pPr>
      <w:r>
        <w:rPr>
          <w:sz w:val="28"/>
          <w:szCs w:val="28"/>
          <w:lang w:val="uk-UA"/>
        </w:rPr>
        <w:t xml:space="preserve">Внутрішні </w:t>
      </w:r>
      <w:proofErr w:type="spellStart"/>
      <w:r>
        <w:rPr>
          <w:sz w:val="28"/>
          <w:szCs w:val="28"/>
          <w:lang w:val="uk-UA"/>
        </w:rPr>
        <w:t>теплонадходження</w:t>
      </w:r>
      <w:proofErr w:type="spellEnd"/>
      <w:r>
        <w:rPr>
          <w:sz w:val="28"/>
          <w:szCs w:val="28"/>
          <w:lang w:val="uk-UA"/>
        </w:rPr>
        <w:t xml:space="preserve"> залежать від процесу, що відбувається в приміщенні. У тепловий баланс для знаходження розрахункової потужності системи опалення включаються такі виділення тепла, які відбуваються постійно, без різких коливань. Наприклад, технологічне обладнання з постійним режимом роботи, холодильники в торгівельному залі і </w:t>
      </w:r>
      <w:proofErr w:type="spellStart"/>
      <w:r>
        <w:rPr>
          <w:sz w:val="28"/>
          <w:szCs w:val="28"/>
          <w:lang w:val="uk-UA"/>
        </w:rPr>
        <w:t>т.і</w:t>
      </w:r>
      <w:proofErr w:type="spellEnd"/>
      <w:r>
        <w:rPr>
          <w:sz w:val="28"/>
          <w:szCs w:val="28"/>
          <w:lang w:val="uk-UA"/>
        </w:rPr>
        <w:t>.</w:t>
      </w:r>
    </w:p>
    <w:p w:rsidR="00370A29" w:rsidRDefault="00370A29" w:rsidP="00370A29">
      <w:pPr>
        <w:rPr>
          <w:rFonts w:ascii="Times New Roman" w:hAnsi="Times New Roman" w:cs="Times New Roman"/>
          <w:sz w:val="28"/>
          <w:szCs w:val="28"/>
          <w:lang w:val="uk-UA"/>
        </w:rPr>
      </w:pPr>
      <w:r>
        <w:rPr>
          <w:rFonts w:ascii="Times New Roman" w:hAnsi="Times New Roman" w:cs="Times New Roman"/>
          <w:sz w:val="28"/>
          <w:szCs w:val="28"/>
          <w:lang w:val="uk-UA"/>
        </w:rPr>
        <w:t>Після розгляду теплового балансу ми можемо знайти теплову потужність системи опалення</w:t>
      </w:r>
    </w:p>
    <w:p w:rsidR="00370A29" w:rsidRDefault="00370A29" w:rsidP="00370A29">
      <w:pPr>
        <w:rPr>
          <w:rFonts w:ascii="Times New Roman" w:hAnsi="Times New Roman" w:cs="Times New Roman"/>
          <w:sz w:val="28"/>
          <w:szCs w:val="28"/>
          <w:vertAlign w:val="subscript"/>
          <w:lang w:val="uk-UA"/>
        </w:rPr>
      </w:pPr>
      <w:proofErr w:type="spellStart"/>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co</w:t>
      </w:r>
      <w:proofErr w:type="spellEnd"/>
      <w:r w:rsidRPr="00DA086C">
        <w:rPr>
          <w:rFonts w:ascii="Times New Roman" w:hAnsi="Times New Roman" w:cs="Times New Roman"/>
          <w:sz w:val="28"/>
          <w:szCs w:val="28"/>
          <w:lang w:val="uk-UA"/>
        </w:rPr>
        <w:t xml:space="preserve"> </w:t>
      </w:r>
      <w:proofErr w:type="gramStart"/>
      <w:r w:rsidRPr="00DA086C">
        <w:rPr>
          <w:rFonts w:ascii="Times New Roman" w:hAnsi="Times New Roman" w:cs="Times New Roman"/>
          <w:sz w:val="28"/>
          <w:szCs w:val="28"/>
          <w:lang w:val="uk-UA"/>
        </w:rPr>
        <w:t xml:space="preserve">=  </w:t>
      </w:r>
      <w:r>
        <w:rPr>
          <w:rFonts w:ascii="Times New Roman" w:hAnsi="Times New Roman" w:cs="Times New Roman"/>
          <w:sz w:val="28"/>
          <w:szCs w:val="28"/>
          <w:lang w:val="en-US"/>
        </w:rPr>
        <w:t>Q</w:t>
      </w:r>
      <w:proofErr w:type="gramEnd"/>
      <w:r>
        <w:rPr>
          <w:rFonts w:ascii="Times New Roman" w:hAnsi="Times New Roman" w:cs="Times New Roman"/>
          <w:sz w:val="28"/>
          <w:szCs w:val="28"/>
          <w:vertAlign w:val="subscript"/>
          <w:lang w:val="uk-UA"/>
        </w:rPr>
        <w:t>т</w:t>
      </w:r>
      <w:r>
        <w:rPr>
          <w:rFonts w:ascii="Times New Roman" w:hAnsi="Times New Roman" w:cs="Times New Roman"/>
          <w:sz w:val="28"/>
          <w:szCs w:val="28"/>
          <w:lang w:val="uk-UA"/>
        </w:rPr>
        <w:t xml:space="preserve"> +</w:t>
      </w:r>
      <w:r w:rsidRPr="00DA086C">
        <w:rPr>
          <w:rFonts w:ascii="Times New Roman" w:hAnsi="Times New Roman" w:cs="Times New Roman"/>
          <w:sz w:val="28"/>
          <w:szCs w:val="28"/>
          <w:lang w:val="uk-UA"/>
        </w:rPr>
        <w:t xml:space="preserve">  </w:t>
      </w:r>
      <w:r>
        <w:rPr>
          <w:rFonts w:ascii="Times New Roman" w:hAnsi="Times New Roman" w:cs="Times New Roman"/>
          <w:sz w:val="28"/>
          <w:szCs w:val="28"/>
          <w:lang w:val="en-US"/>
        </w:rPr>
        <w:t>Q</w:t>
      </w:r>
      <w:r>
        <w:rPr>
          <w:rFonts w:ascii="Times New Roman" w:hAnsi="Times New Roman" w:cs="Times New Roman"/>
          <w:sz w:val="28"/>
          <w:szCs w:val="28"/>
          <w:vertAlign w:val="subscript"/>
          <w:lang w:val="uk-UA"/>
        </w:rPr>
        <w:t>в</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Q</w:t>
      </w:r>
      <w:proofErr w:type="spellStart"/>
      <w:r>
        <w:rPr>
          <w:rFonts w:ascii="Times New Roman" w:hAnsi="Times New Roman" w:cs="Times New Roman"/>
          <w:sz w:val="28"/>
          <w:szCs w:val="28"/>
          <w:vertAlign w:val="subscript"/>
          <w:lang w:val="uk-UA"/>
        </w:rPr>
        <w:t>х.м</w:t>
      </w:r>
      <w:proofErr w:type="spellEnd"/>
      <w:r>
        <w:rPr>
          <w:rFonts w:ascii="Times New Roman" w:hAnsi="Times New Roman" w:cs="Times New Roman"/>
          <w:sz w:val="28"/>
          <w:szCs w:val="28"/>
          <w:vertAlign w:val="subscript"/>
          <w:lang w:val="uk-UA"/>
        </w:rPr>
        <w:t>.</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Q</w:t>
      </w:r>
      <w:r>
        <w:rPr>
          <w:rFonts w:ascii="Times New Roman" w:hAnsi="Times New Roman" w:cs="Times New Roman"/>
          <w:sz w:val="28"/>
          <w:szCs w:val="28"/>
          <w:vertAlign w:val="subscript"/>
          <w:lang w:val="uk-UA"/>
        </w:rPr>
        <w:t>в</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Q</w:t>
      </w:r>
      <w:r>
        <w:rPr>
          <w:rFonts w:ascii="Times New Roman" w:hAnsi="Times New Roman" w:cs="Times New Roman"/>
          <w:sz w:val="28"/>
          <w:szCs w:val="28"/>
          <w:vertAlign w:val="subscript"/>
          <w:lang w:val="uk-UA"/>
        </w:rPr>
        <w:t>дод.</w:t>
      </w:r>
    </w:p>
    <w:p w:rsidR="00370A29" w:rsidRDefault="00370A29" w:rsidP="00370A29">
      <w:pPr>
        <w:rPr>
          <w:rFonts w:ascii="Times New Roman" w:hAnsi="Times New Roman" w:cs="Times New Roman"/>
          <w:sz w:val="28"/>
          <w:szCs w:val="28"/>
          <w:lang w:val="uk-UA"/>
        </w:rPr>
      </w:pPr>
      <w:r>
        <w:rPr>
          <w:rFonts w:ascii="Times New Roman" w:hAnsi="Times New Roman" w:cs="Times New Roman"/>
          <w:sz w:val="28"/>
          <w:szCs w:val="28"/>
          <w:lang w:val="en-US"/>
        </w:rPr>
        <w:t>Q</w:t>
      </w:r>
      <w:r>
        <w:rPr>
          <w:rFonts w:ascii="Times New Roman" w:hAnsi="Times New Roman" w:cs="Times New Roman"/>
          <w:sz w:val="28"/>
          <w:szCs w:val="28"/>
          <w:vertAlign w:val="subscript"/>
          <w:lang w:val="uk-UA"/>
        </w:rPr>
        <w:t>дод</w:t>
      </w:r>
      <w:r>
        <w:rPr>
          <w:rFonts w:ascii="Times New Roman" w:hAnsi="Times New Roman" w:cs="Times New Roman"/>
          <w:sz w:val="28"/>
          <w:szCs w:val="28"/>
          <w:lang w:val="uk-UA"/>
        </w:rPr>
        <w:t xml:space="preserve"> – це </w:t>
      </w:r>
      <w:proofErr w:type="gramStart"/>
      <w:r>
        <w:rPr>
          <w:rFonts w:ascii="Times New Roman" w:hAnsi="Times New Roman" w:cs="Times New Roman"/>
          <w:sz w:val="28"/>
          <w:szCs w:val="28"/>
          <w:lang w:val="uk-UA"/>
        </w:rPr>
        <w:t>запас  тепла</w:t>
      </w:r>
      <w:proofErr w:type="gramEnd"/>
      <w:r>
        <w:rPr>
          <w:rFonts w:ascii="Times New Roman" w:hAnsi="Times New Roman" w:cs="Times New Roman"/>
          <w:sz w:val="28"/>
          <w:szCs w:val="28"/>
          <w:lang w:val="uk-UA"/>
        </w:rPr>
        <w:t xml:space="preserve"> на можливість регулювання системи. Дорівнює 15 % від потужності.</w:t>
      </w:r>
    </w:p>
    <w:p w:rsidR="00370A29" w:rsidRDefault="00370A29" w:rsidP="00370A29">
      <w:pPr>
        <w:ind w:firstLine="709"/>
        <w:jc w:val="both"/>
        <w:rPr>
          <w:sz w:val="28"/>
          <w:szCs w:val="28"/>
          <w:lang w:val="uk-UA"/>
        </w:rPr>
      </w:pPr>
      <w:r>
        <w:rPr>
          <w:sz w:val="28"/>
          <w:szCs w:val="28"/>
          <w:lang w:val="uk-UA"/>
        </w:rPr>
        <w:t>Розрахункова потужність системи опалення характеризує роботу системи в найбільш холодний період. На повну потужність система опалення використовується кілька тижнів на рік. Для того, щоб оцінити роботу системи опалення на протязі року, використовують такі показники як сумарна за рік витрата тепла.</w:t>
      </w:r>
    </w:p>
    <w:p w:rsidR="00370A29" w:rsidRDefault="00370A29" w:rsidP="00370A29">
      <w:pPr>
        <w:ind w:firstLine="709"/>
        <w:jc w:val="both"/>
        <w:rPr>
          <w:sz w:val="28"/>
          <w:szCs w:val="28"/>
          <w:lang w:val="uk-UA"/>
        </w:rPr>
      </w:pPr>
      <w:r>
        <w:rPr>
          <w:sz w:val="28"/>
          <w:szCs w:val="28"/>
          <w:lang w:val="uk-UA"/>
        </w:rPr>
        <w:t>Витрата тепла  при температурі</w:t>
      </w:r>
      <w:r w:rsidRPr="00F319C1">
        <w:rPr>
          <w:sz w:val="28"/>
          <w:szCs w:val="28"/>
        </w:rPr>
        <w:t xml:space="preserve"> </w:t>
      </w:r>
      <w:r>
        <w:rPr>
          <w:sz w:val="28"/>
          <w:szCs w:val="28"/>
          <w:lang w:val="uk-UA"/>
        </w:rPr>
        <w:t xml:space="preserve">зовнішнього повітря, що відрізняється від розрахункової, знаходиться по таким </w:t>
      </w:r>
      <w:proofErr w:type="spellStart"/>
      <w:r>
        <w:rPr>
          <w:sz w:val="28"/>
          <w:szCs w:val="28"/>
          <w:lang w:val="uk-UA"/>
        </w:rPr>
        <w:t>залежностям</w:t>
      </w:r>
      <w:proofErr w:type="spellEnd"/>
      <w:r>
        <w:rPr>
          <w:sz w:val="28"/>
          <w:szCs w:val="28"/>
          <w:lang w:val="uk-UA"/>
        </w:rPr>
        <w:t>:</w:t>
      </w:r>
    </w:p>
    <w:p w:rsidR="00370A29" w:rsidRPr="00223A4F" w:rsidRDefault="00370A29" w:rsidP="00370A29">
      <w:pPr>
        <w:ind w:firstLine="709"/>
        <w:jc w:val="both"/>
        <w:rPr>
          <w:sz w:val="28"/>
          <w:szCs w:val="28"/>
          <w:lang w:val="uk-UA"/>
        </w:rPr>
      </w:pPr>
      <w:r>
        <w:rPr>
          <w:sz w:val="28"/>
          <w:szCs w:val="28"/>
          <w:lang w:val="uk-UA"/>
        </w:rPr>
        <w:t xml:space="preserve">трансмісійні витрати тепла через </w:t>
      </w:r>
      <w:proofErr w:type="spellStart"/>
      <w:r>
        <w:rPr>
          <w:sz w:val="28"/>
          <w:szCs w:val="28"/>
          <w:lang w:val="uk-UA"/>
        </w:rPr>
        <w:t>огороджуючі</w:t>
      </w:r>
      <w:proofErr w:type="spellEnd"/>
      <w:r>
        <w:rPr>
          <w:sz w:val="28"/>
          <w:szCs w:val="28"/>
          <w:lang w:val="uk-UA"/>
        </w:rPr>
        <w:t xml:space="preserve"> конструкції</w:t>
      </w:r>
    </w:p>
    <w:p w:rsidR="00370A29" w:rsidRPr="00F319C1" w:rsidRDefault="00370A29" w:rsidP="00370A29">
      <w:pPr>
        <w:ind w:firstLine="709"/>
        <w:jc w:val="both"/>
        <w:rPr>
          <w:sz w:val="28"/>
          <w:szCs w:val="28"/>
          <w:lang w:val="uk-UA"/>
        </w:rPr>
      </w:pPr>
      <w:r>
        <w:rPr>
          <w:sz w:val="28"/>
          <w:szCs w:val="28"/>
          <w:lang w:val="en-US"/>
        </w:rPr>
        <w:t>Q</w:t>
      </w:r>
      <w:proofErr w:type="spellStart"/>
      <w:r w:rsidRPr="00365F7B">
        <w:rPr>
          <w:sz w:val="28"/>
          <w:szCs w:val="28"/>
          <w:lang w:val="uk-UA"/>
        </w:rPr>
        <w:t>т</w:t>
      </w:r>
      <w:r>
        <w:rPr>
          <w:sz w:val="28"/>
          <w:szCs w:val="28"/>
          <w:vertAlign w:val="subscript"/>
          <w:lang w:val="uk-UA"/>
        </w:rPr>
        <w:t>х</w:t>
      </w:r>
      <w:proofErr w:type="spellEnd"/>
      <w:r>
        <w:rPr>
          <w:sz w:val="28"/>
          <w:szCs w:val="28"/>
          <w:lang w:val="uk-UA"/>
        </w:rPr>
        <w:t xml:space="preserve"> = </w:t>
      </w:r>
      <w:r>
        <w:rPr>
          <w:sz w:val="28"/>
          <w:szCs w:val="28"/>
          <w:lang w:val="en-US"/>
        </w:rPr>
        <w:t>Q</w:t>
      </w:r>
      <w:r w:rsidRPr="00365F7B">
        <w:rPr>
          <w:sz w:val="28"/>
          <w:szCs w:val="28"/>
          <w:lang w:val="uk-UA"/>
        </w:rPr>
        <w:t>т</w:t>
      </w:r>
      <w:r>
        <w:rPr>
          <w:sz w:val="28"/>
          <w:szCs w:val="28"/>
          <w:lang w:val="uk-UA"/>
        </w:rPr>
        <w:t xml:space="preserve">· </w:t>
      </w:r>
      <w:r w:rsidRPr="00F06AFD">
        <w:rPr>
          <w:sz w:val="28"/>
          <w:szCs w:val="28"/>
          <w:lang w:val="uk-UA"/>
        </w:rPr>
        <w:t>(</w:t>
      </w:r>
      <w:r>
        <w:rPr>
          <w:sz w:val="28"/>
          <w:szCs w:val="28"/>
          <w:lang w:val="en-US"/>
        </w:rPr>
        <w:t>t</w:t>
      </w:r>
      <w:proofErr w:type="spellStart"/>
      <w:r>
        <w:rPr>
          <w:sz w:val="28"/>
          <w:szCs w:val="28"/>
          <w:vertAlign w:val="subscript"/>
          <w:lang w:val="uk-UA"/>
        </w:rPr>
        <w:t>вн</w:t>
      </w:r>
      <w:proofErr w:type="spellEnd"/>
      <w:r w:rsidRPr="00F06AFD">
        <w:rPr>
          <w:sz w:val="28"/>
          <w:szCs w:val="28"/>
          <w:lang w:val="uk-UA"/>
        </w:rPr>
        <w:t xml:space="preserve"> </w:t>
      </w:r>
      <w:r>
        <w:rPr>
          <w:sz w:val="28"/>
          <w:szCs w:val="28"/>
          <w:lang w:val="uk-UA"/>
        </w:rPr>
        <w:t>–</w:t>
      </w:r>
      <w:r w:rsidRPr="00F06AFD">
        <w:rPr>
          <w:sz w:val="28"/>
          <w:szCs w:val="28"/>
          <w:lang w:val="uk-UA"/>
        </w:rPr>
        <w:t xml:space="preserve"> </w:t>
      </w:r>
      <w:r>
        <w:rPr>
          <w:sz w:val="28"/>
          <w:szCs w:val="28"/>
          <w:lang w:val="en-US"/>
        </w:rPr>
        <w:t>t</w:t>
      </w:r>
      <w:r>
        <w:rPr>
          <w:sz w:val="28"/>
          <w:szCs w:val="28"/>
          <w:vertAlign w:val="subscript"/>
          <w:lang w:val="uk-UA"/>
        </w:rPr>
        <w:t>х</w:t>
      </w:r>
      <w:r>
        <w:rPr>
          <w:sz w:val="28"/>
          <w:szCs w:val="28"/>
          <w:lang w:val="uk-UA"/>
        </w:rPr>
        <w:t>)</w:t>
      </w:r>
      <w:r w:rsidRPr="00F319C1">
        <w:rPr>
          <w:sz w:val="28"/>
          <w:szCs w:val="28"/>
          <w:lang w:val="uk-UA"/>
        </w:rPr>
        <w:t xml:space="preserve">/ </w:t>
      </w:r>
      <w:r w:rsidRPr="00F06AFD">
        <w:rPr>
          <w:sz w:val="28"/>
          <w:szCs w:val="28"/>
          <w:lang w:val="uk-UA"/>
        </w:rPr>
        <w:t>(</w:t>
      </w:r>
      <w:r>
        <w:rPr>
          <w:sz w:val="28"/>
          <w:szCs w:val="28"/>
          <w:lang w:val="en-US"/>
        </w:rPr>
        <w:t>t</w:t>
      </w:r>
      <w:proofErr w:type="spellStart"/>
      <w:r>
        <w:rPr>
          <w:sz w:val="28"/>
          <w:szCs w:val="28"/>
          <w:vertAlign w:val="subscript"/>
          <w:lang w:val="uk-UA"/>
        </w:rPr>
        <w:t>вн</w:t>
      </w:r>
      <w:proofErr w:type="spellEnd"/>
      <w:r w:rsidRPr="00F06AFD">
        <w:rPr>
          <w:sz w:val="28"/>
          <w:szCs w:val="28"/>
          <w:lang w:val="uk-UA"/>
        </w:rPr>
        <w:t xml:space="preserve"> </w:t>
      </w:r>
      <w:r>
        <w:rPr>
          <w:sz w:val="28"/>
          <w:szCs w:val="28"/>
          <w:lang w:val="uk-UA"/>
        </w:rPr>
        <w:t>–</w:t>
      </w:r>
      <w:r w:rsidRPr="00F06AFD">
        <w:rPr>
          <w:sz w:val="28"/>
          <w:szCs w:val="28"/>
          <w:lang w:val="uk-UA"/>
        </w:rPr>
        <w:t xml:space="preserve"> </w:t>
      </w:r>
      <w:r>
        <w:rPr>
          <w:sz w:val="28"/>
          <w:szCs w:val="28"/>
          <w:lang w:val="en-US"/>
        </w:rPr>
        <w:t>t</w:t>
      </w:r>
      <w:proofErr w:type="gramStart"/>
      <w:r>
        <w:rPr>
          <w:sz w:val="28"/>
          <w:szCs w:val="28"/>
          <w:vertAlign w:val="subscript"/>
          <w:lang w:val="uk-UA"/>
        </w:rPr>
        <w:t>з</w:t>
      </w:r>
      <w:r>
        <w:rPr>
          <w:sz w:val="28"/>
          <w:szCs w:val="28"/>
          <w:lang w:val="uk-UA"/>
        </w:rPr>
        <w:t xml:space="preserve">)   </w:t>
      </w:r>
      <w:proofErr w:type="gramEnd"/>
      <w:r>
        <w:rPr>
          <w:sz w:val="28"/>
          <w:szCs w:val="28"/>
          <w:lang w:val="uk-UA"/>
        </w:rPr>
        <w:t xml:space="preserve">                           (14)</w:t>
      </w:r>
    </w:p>
    <w:p w:rsidR="00370A29" w:rsidRDefault="00370A29" w:rsidP="00370A29">
      <w:pPr>
        <w:ind w:firstLine="709"/>
        <w:jc w:val="both"/>
        <w:rPr>
          <w:sz w:val="28"/>
          <w:szCs w:val="28"/>
          <w:lang w:val="uk-UA"/>
        </w:rPr>
      </w:pPr>
      <w:r>
        <w:rPr>
          <w:sz w:val="28"/>
          <w:szCs w:val="28"/>
          <w:lang w:val="uk-UA"/>
        </w:rPr>
        <w:t xml:space="preserve">де </w:t>
      </w:r>
      <w:r>
        <w:rPr>
          <w:sz w:val="28"/>
          <w:szCs w:val="28"/>
          <w:lang w:val="en-US"/>
        </w:rPr>
        <w:t>t</w:t>
      </w:r>
      <w:r>
        <w:rPr>
          <w:sz w:val="28"/>
          <w:szCs w:val="28"/>
          <w:vertAlign w:val="subscript"/>
          <w:lang w:val="uk-UA"/>
        </w:rPr>
        <w:t>х</w:t>
      </w:r>
      <w:r>
        <w:rPr>
          <w:sz w:val="28"/>
          <w:szCs w:val="28"/>
          <w:lang w:val="uk-UA"/>
        </w:rPr>
        <w:t xml:space="preserve"> – довільна температура зовнішнього повітря</w:t>
      </w:r>
    </w:p>
    <w:p w:rsidR="00370A29" w:rsidRPr="00223A4F" w:rsidRDefault="00370A29" w:rsidP="00370A29">
      <w:pPr>
        <w:ind w:firstLine="709"/>
        <w:jc w:val="both"/>
        <w:rPr>
          <w:sz w:val="28"/>
          <w:szCs w:val="28"/>
          <w:lang w:val="uk-UA"/>
        </w:rPr>
      </w:pPr>
      <w:r>
        <w:rPr>
          <w:sz w:val="28"/>
          <w:szCs w:val="28"/>
          <w:lang w:val="uk-UA"/>
        </w:rPr>
        <w:t>витрати тепла на нагрів вентиляційного повітря</w:t>
      </w:r>
    </w:p>
    <w:p w:rsidR="00370A29" w:rsidRPr="004E13BE" w:rsidRDefault="00370A29" w:rsidP="00370A29">
      <w:pPr>
        <w:ind w:firstLine="709"/>
        <w:jc w:val="both"/>
        <w:rPr>
          <w:sz w:val="28"/>
          <w:szCs w:val="28"/>
          <w:vertAlign w:val="subscript"/>
          <w:lang w:val="uk-UA"/>
        </w:rPr>
      </w:pPr>
      <w:r>
        <w:rPr>
          <w:sz w:val="28"/>
          <w:szCs w:val="28"/>
          <w:lang w:val="en-US"/>
        </w:rPr>
        <w:t>Q</w:t>
      </w:r>
      <w:proofErr w:type="spellStart"/>
      <w:r>
        <w:rPr>
          <w:sz w:val="28"/>
          <w:szCs w:val="28"/>
          <w:lang w:val="uk-UA"/>
        </w:rPr>
        <w:t>в</w:t>
      </w:r>
      <w:r>
        <w:rPr>
          <w:sz w:val="28"/>
          <w:szCs w:val="28"/>
          <w:vertAlign w:val="subscript"/>
          <w:lang w:val="uk-UA"/>
        </w:rPr>
        <w:t>х</w:t>
      </w:r>
      <w:proofErr w:type="spellEnd"/>
      <w:r>
        <w:rPr>
          <w:sz w:val="28"/>
          <w:szCs w:val="28"/>
          <w:lang w:val="uk-UA"/>
        </w:rPr>
        <w:t xml:space="preserve"> = </w:t>
      </w:r>
      <w:r>
        <w:rPr>
          <w:sz w:val="28"/>
          <w:szCs w:val="28"/>
          <w:lang w:val="en-US"/>
        </w:rPr>
        <w:t>Q</w:t>
      </w:r>
      <w:r>
        <w:rPr>
          <w:sz w:val="28"/>
          <w:szCs w:val="28"/>
          <w:lang w:val="uk-UA"/>
        </w:rPr>
        <w:t xml:space="preserve">в· </w:t>
      </w:r>
      <w:r w:rsidRPr="00F06AFD">
        <w:rPr>
          <w:sz w:val="28"/>
          <w:szCs w:val="28"/>
          <w:lang w:val="uk-UA"/>
        </w:rPr>
        <w:t>(</w:t>
      </w:r>
      <w:r>
        <w:rPr>
          <w:sz w:val="28"/>
          <w:szCs w:val="28"/>
          <w:lang w:val="en-US"/>
        </w:rPr>
        <w:t>t</w:t>
      </w:r>
      <w:r>
        <w:rPr>
          <w:sz w:val="28"/>
          <w:szCs w:val="28"/>
          <w:vertAlign w:val="subscript"/>
          <w:lang w:val="uk-UA"/>
        </w:rPr>
        <w:t>п</w:t>
      </w:r>
      <w:r w:rsidRPr="00F06AFD">
        <w:rPr>
          <w:sz w:val="28"/>
          <w:szCs w:val="28"/>
          <w:lang w:val="uk-UA"/>
        </w:rPr>
        <w:t xml:space="preserve"> </w:t>
      </w:r>
      <w:r>
        <w:rPr>
          <w:sz w:val="28"/>
          <w:szCs w:val="28"/>
          <w:lang w:val="uk-UA"/>
        </w:rPr>
        <w:t>–</w:t>
      </w:r>
      <w:r w:rsidRPr="00F06AFD">
        <w:rPr>
          <w:sz w:val="28"/>
          <w:szCs w:val="28"/>
          <w:lang w:val="uk-UA"/>
        </w:rPr>
        <w:t xml:space="preserve"> </w:t>
      </w:r>
      <w:r>
        <w:rPr>
          <w:sz w:val="28"/>
          <w:szCs w:val="28"/>
          <w:lang w:val="en-US"/>
        </w:rPr>
        <w:t>t</w:t>
      </w:r>
      <w:proofErr w:type="spellStart"/>
      <w:r w:rsidRPr="004E13BE">
        <w:rPr>
          <w:sz w:val="28"/>
          <w:szCs w:val="28"/>
          <w:vertAlign w:val="subscript"/>
          <w:lang w:val="uk-UA"/>
        </w:rPr>
        <w:t>пр</w:t>
      </w:r>
      <w:r>
        <w:rPr>
          <w:sz w:val="28"/>
          <w:szCs w:val="28"/>
          <w:vertAlign w:val="subscript"/>
          <w:lang w:val="uk-UA"/>
        </w:rPr>
        <w:t>х</w:t>
      </w:r>
      <w:proofErr w:type="spellEnd"/>
      <w:r>
        <w:rPr>
          <w:sz w:val="28"/>
          <w:szCs w:val="28"/>
          <w:lang w:val="uk-UA"/>
        </w:rPr>
        <w:t>)</w:t>
      </w:r>
      <w:r w:rsidRPr="00F319C1">
        <w:rPr>
          <w:sz w:val="28"/>
          <w:szCs w:val="28"/>
          <w:lang w:val="uk-UA"/>
        </w:rPr>
        <w:t xml:space="preserve">/ </w:t>
      </w:r>
      <w:r w:rsidRPr="00F06AFD">
        <w:rPr>
          <w:sz w:val="28"/>
          <w:szCs w:val="28"/>
          <w:lang w:val="uk-UA"/>
        </w:rPr>
        <w:t>(</w:t>
      </w:r>
      <w:r>
        <w:rPr>
          <w:sz w:val="28"/>
          <w:szCs w:val="28"/>
          <w:lang w:val="en-US"/>
        </w:rPr>
        <w:t>t</w:t>
      </w:r>
      <w:proofErr w:type="spellStart"/>
      <w:r>
        <w:rPr>
          <w:sz w:val="28"/>
          <w:szCs w:val="28"/>
          <w:vertAlign w:val="subscript"/>
          <w:lang w:val="uk-UA"/>
        </w:rPr>
        <w:t>вн</w:t>
      </w:r>
      <w:proofErr w:type="spellEnd"/>
      <w:r w:rsidRPr="00F06AFD">
        <w:rPr>
          <w:sz w:val="28"/>
          <w:szCs w:val="28"/>
          <w:lang w:val="uk-UA"/>
        </w:rPr>
        <w:t xml:space="preserve"> </w:t>
      </w:r>
      <w:r>
        <w:rPr>
          <w:sz w:val="28"/>
          <w:szCs w:val="28"/>
          <w:lang w:val="uk-UA"/>
        </w:rPr>
        <w:t>–</w:t>
      </w:r>
      <w:r w:rsidRPr="00F06AFD">
        <w:rPr>
          <w:sz w:val="28"/>
          <w:szCs w:val="28"/>
          <w:lang w:val="uk-UA"/>
        </w:rPr>
        <w:t xml:space="preserve"> </w:t>
      </w:r>
      <w:r>
        <w:rPr>
          <w:sz w:val="28"/>
          <w:szCs w:val="28"/>
          <w:lang w:val="en-US"/>
        </w:rPr>
        <w:t>t</w:t>
      </w:r>
      <w:proofErr w:type="spellStart"/>
      <w:proofErr w:type="gramStart"/>
      <w:r w:rsidRPr="004E13BE">
        <w:rPr>
          <w:sz w:val="28"/>
          <w:szCs w:val="28"/>
          <w:vertAlign w:val="subscript"/>
          <w:lang w:val="uk-UA"/>
        </w:rPr>
        <w:t>пр</w:t>
      </w:r>
      <w:proofErr w:type="spellEnd"/>
      <w:r>
        <w:rPr>
          <w:sz w:val="28"/>
          <w:szCs w:val="28"/>
          <w:lang w:val="uk-UA"/>
        </w:rPr>
        <w:t xml:space="preserve">)   </w:t>
      </w:r>
      <w:proofErr w:type="gramEnd"/>
      <w:r>
        <w:rPr>
          <w:sz w:val="28"/>
          <w:szCs w:val="28"/>
          <w:lang w:val="uk-UA"/>
        </w:rPr>
        <w:t xml:space="preserve">                           (15)</w:t>
      </w:r>
    </w:p>
    <w:p w:rsidR="00370A29" w:rsidRDefault="00370A29" w:rsidP="00370A29">
      <w:pPr>
        <w:ind w:firstLine="709"/>
        <w:jc w:val="both"/>
        <w:rPr>
          <w:sz w:val="28"/>
          <w:szCs w:val="28"/>
          <w:lang w:val="uk-UA"/>
        </w:rPr>
      </w:pPr>
      <w:r>
        <w:rPr>
          <w:sz w:val="28"/>
          <w:szCs w:val="28"/>
          <w:lang w:val="uk-UA"/>
        </w:rPr>
        <w:t xml:space="preserve">де </w:t>
      </w:r>
      <w:r>
        <w:rPr>
          <w:sz w:val="28"/>
          <w:szCs w:val="28"/>
          <w:lang w:val="en-US"/>
        </w:rPr>
        <w:t>t</w:t>
      </w:r>
      <w:proofErr w:type="spellStart"/>
      <w:r w:rsidRPr="004E13BE">
        <w:rPr>
          <w:sz w:val="28"/>
          <w:szCs w:val="28"/>
          <w:vertAlign w:val="subscript"/>
          <w:lang w:val="uk-UA"/>
        </w:rPr>
        <w:t>пр</w:t>
      </w:r>
      <w:r>
        <w:rPr>
          <w:sz w:val="28"/>
          <w:szCs w:val="28"/>
          <w:vertAlign w:val="subscript"/>
          <w:lang w:val="uk-UA"/>
        </w:rPr>
        <w:t>х</w:t>
      </w:r>
      <w:proofErr w:type="spellEnd"/>
      <w:r>
        <w:rPr>
          <w:sz w:val="28"/>
          <w:szCs w:val="28"/>
          <w:lang w:val="uk-UA"/>
        </w:rPr>
        <w:t xml:space="preserve"> –температура припливного повітря при змінній температурі зовнішнього повітря</w:t>
      </w:r>
    </w:p>
    <w:p w:rsidR="00370A29" w:rsidRDefault="00370A29" w:rsidP="00370A29">
      <w:pPr>
        <w:ind w:firstLine="709"/>
        <w:jc w:val="both"/>
        <w:rPr>
          <w:sz w:val="28"/>
          <w:szCs w:val="28"/>
          <w:lang w:val="uk-UA"/>
        </w:rPr>
      </w:pPr>
      <w:r>
        <w:rPr>
          <w:sz w:val="28"/>
          <w:szCs w:val="28"/>
          <w:lang w:val="uk-UA"/>
        </w:rPr>
        <w:t>Річна витрата тепла</w:t>
      </w:r>
    </w:p>
    <w:p w:rsidR="00370A29" w:rsidRDefault="00370A29" w:rsidP="00370A29">
      <w:pPr>
        <w:ind w:firstLine="709"/>
        <w:jc w:val="both"/>
        <w:rPr>
          <w:sz w:val="28"/>
          <w:szCs w:val="28"/>
          <w:lang w:val="uk-UA"/>
        </w:rPr>
      </w:pPr>
      <w:r>
        <w:rPr>
          <w:sz w:val="28"/>
          <w:szCs w:val="28"/>
          <w:lang w:val="en-US"/>
        </w:rPr>
        <w:t>Q</w:t>
      </w:r>
      <w:r>
        <w:rPr>
          <w:sz w:val="28"/>
          <w:szCs w:val="28"/>
          <w:vertAlign w:val="subscript"/>
          <w:lang w:val="uk-UA"/>
        </w:rPr>
        <w:t>річ</w:t>
      </w:r>
      <w:r>
        <w:rPr>
          <w:sz w:val="28"/>
          <w:szCs w:val="28"/>
          <w:lang w:val="uk-UA"/>
        </w:rPr>
        <w:t xml:space="preserve"> = </w:t>
      </w:r>
      <w:r>
        <w:rPr>
          <w:sz w:val="28"/>
          <w:szCs w:val="28"/>
          <w:lang w:val="en-US"/>
        </w:rPr>
        <w:t>Q</w:t>
      </w:r>
      <w:proofErr w:type="spellStart"/>
      <w:r>
        <w:rPr>
          <w:sz w:val="28"/>
          <w:szCs w:val="28"/>
          <w:vertAlign w:val="subscript"/>
          <w:lang w:val="uk-UA"/>
        </w:rPr>
        <w:t>сер.р</w:t>
      </w:r>
      <w:proofErr w:type="spellEnd"/>
      <w:r>
        <w:rPr>
          <w:sz w:val="28"/>
          <w:szCs w:val="28"/>
          <w:vertAlign w:val="subscript"/>
          <w:lang w:val="uk-UA"/>
        </w:rPr>
        <w:t>.</w:t>
      </w:r>
      <w:r>
        <w:rPr>
          <w:sz w:val="28"/>
          <w:szCs w:val="28"/>
          <w:lang w:val="uk-UA"/>
        </w:rPr>
        <w:t xml:space="preserve"> · </w:t>
      </w:r>
      <w:r>
        <w:rPr>
          <w:sz w:val="28"/>
          <w:szCs w:val="28"/>
          <w:lang w:val="en-US"/>
        </w:rPr>
        <w:t>n</w:t>
      </w:r>
      <w:proofErr w:type="spellStart"/>
      <w:r>
        <w:rPr>
          <w:sz w:val="28"/>
          <w:szCs w:val="28"/>
          <w:vertAlign w:val="subscript"/>
          <w:lang w:val="uk-UA"/>
        </w:rPr>
        <w:t>о.п</w:t>
      </w:r>
      <w:proofErr w:type="spellEnd"/>
      <w:r>
        <w:rPr>
          <w:sz w:val="28"/>
          <w:szCs w:val="28"/>
          <w:vertAlign w:val="subscript"/>
          <w:lang w:val="uk-UA"/>
        </w:rPr>
        <w:t>.</w:t>
      </w:r>
      <w:r>
        <w:rPr>
          <w:sz w:val="28"/>
          <w:szCs w:val="28"/>
          <w:lang w:val="uk-UA"/>
        </w:rPr>
        <w:t xml:space="preserve"> -0,9· </w:t>
      </w:r>
      <w:r>
        <w:rPr>
          <w:sz w:val="28"/>
          <w:szCs w:val="28"/>
          <w:lang w:val="en-US"/>
        </w:rPr>
        <w:t>Q</w:t>
      </w:r>
      <w:proofErr w:type="spellStart"/>
      <w:r w:rsidRPr="00365F7B">
        <w:rPr>
          <w:sz w:val="28"/>
          <w:szCs w:val="28"/>
          <w:lang w:val="uk-UA"/>
        </w:rPr>
        <w:t>вн</w:t>
      </w:r>
      <w:proofErr w:type="spellEnd"/>
      <w:r>
        <w:rPr>
          <w:sz w:val="28"/>
          <w:szCs w:val="28"/>
          <w:lang w:val="uk-UA"/>
        </w:rPr>
        <w:t xml:space="preserve">                                             </w:t>
      </w:r>
      <w:proofErr w:type="gramStart"/>
      <w:r>
        <w:rPr>
          <w:sz w:val="28"/>
          <w:szCs w:val="28"/>
          <w:lang w:val="uk-UA"/>
        </w:rPr>
        <w:t xml:space="preserve">   (</w:t>
      </w:r>
      <w:proofErr w:type="gramEnd"/>
      <w:r>
        <w:rPr>
          <w:sz w:val="28"/>
          <w:szCs w:val="28"/>
          <w:lang w:val="uk-UA"/>
        </w:rPr>
        <w:t>16)</w:t>
      </w:r>
    </w:p>
    <w:p w:rsidR="00370A29" w:rsidRDefault="00370A29" w:rsidP="00370A29">
      <w:pPr>
        <w:ind w:firstLine="709"/>
        <w:jc w:val="both"/>
        <w:rPr>
          <w:sz w:val="28"/>
          <w:szCs w:val="28"/>
          <w:lang w:val="uk-UA"/>
        </w:rPr>
      </w:pPr>
      <w:r>
        <w:rPr>
          <w:sz w:val="28"/>
          <w:szCs w:val="28"/>
          <w:lang w:val="uk-UA"/>
        </w:rPr>
        <w:t xml:space="preserve">де </w:t>
      </w:r>
      <w:r>
        <w:rPr>
          <w:sz w:val="28"/>
          <w:szCs w:val="28"/>
          <w:lang w:val="en-US"/>
        </w:rPr>
        <w:t>Q</w:t>
      </w:r>
      <w:proofErr w:type="spellStart"/>
      <w:r>
        <w:rPr>
          <w:sz w:val="28"/>
          <w:szCs w:val="28"/>
          <w:vertAlign w:val="subscript"/>
          <w:lang w:val="uk-UA"/>
        </w:rPr>
        <w:t>сер.р</w:t>
      </w:r>
      <w:proofErr w:type="spellEnd"/>
      <w:r>
        <w:rPr>
          <w:sz w:val="28"/>
          <w:szCs w:val="28"/>
          <w:lang w:val="uk-UA"/>
        </w:rPr>
        <w:t xml:space="preserve"> – середня за опалювальний період витрата тепла, кВт</w:t>
      </w:r>
    </w:p>
    <w:p w:rsidR="00370A29" w:rsidRDefault="00370A29" w:rsidP="00370A29">
      <w:pPr>
        <w:ind w:firstLine="709"/>
        <w:jc w:val="both"/>
        <w:rPr>
          <w:sz w:val="28"/>
          <w:szCs w:val="28"/>
          <w:lang w:val="uk-UA"/>
        </w:rPr>
      </w:pPr>
      <w:r>
        <w:rPr>
          <w:sz w:val="28"/>
          <w:szCs w:val="28"/>
          <w:lang w:val="uk-UA"/>
        </w:rPr>
        <w:t xml:space="preserve">· </w:t>
      </w:r>
      <w:r>
        <w:rPr>
          <w:sz w:val="28"/>
          <w:szCs w:val="28"/>
          <w:lang w:val="en-US"/>
        </w:rPr>
        <w:t>n</w:t>
      </w:r>
      <w:proofErr w:type="spellStart"/>
      <w:r>
        <w:rPr>
          <w:sz w:val="28"/>
          <w:szCs w:val="28"/>
          <w:vertAlign w:val="subscript"/>
          <w:lang w:val="uk-UA"/>
        </w:rPr>
        <w:t>о.п</w:t>
      </w:r>
      <w:proofErr w:type="spellEnd"/>
      <w:r>
        <w:rPr>
          <w:sz w:val="28"/>
          <w:szCs w:val="28"/>
          <w:vertAlign w:val="subscript"/>
          <w:lang w:val="uk-UA"/>
        </w:rPr>
        <w:t>.</w:t>
      </w:r>
      <w:r>
        <w:rPr>
          <w:sz w:val="28"/>
          <w:szCs w:val="28"/>
          <w:lang w:val="uk-UA"/>
        </w:rPr>
        <w:t xml:space="preserve"> – протяжність опалювального періоду, год.</w:t>
      </w:r>
    </w:p>
    <w:p w:rsidR="00370A29" w:rsidRPr="002F789D" w:rsidRDefault="00370A29" w:rsidP="00370A29">
      <w:pPr>
        <w:ind w:firstLine="709"/>
        <w:jc w:val="both"/>
        <w:rPr>
          <w:sz w:val="28"/>
          <w:szCs w:val="28"/>
          <w:lang w:val="uk-UA"/>
        </w:rPr>
      </w:pPr>
      <w:r>
        <w:rPr>
          <w:sz w:val="28"/>
          <w:szCs w:val="28"/>
          <w:lang w:val="uk-UA"/>
        </w:rPr>
        <w:lastRenderedPageBreak/>
        <w:t xml:space="preserve">0,9 – коефіцієнт, що враховує втрати від внутрішніх </w:t>
      </w:r>
      <w:proofErr w:type="spellStart"/>
      <w:r>
        <w:rPr>
          <w:sz w:val="28"/>
          <w:szCs w:val="28"/>
          <w:lang w:val="uk-UA"/>
        </w:rPr>
        <w:t>теплонадходжень</w:t>
      </w:r>
      <w:proofErr w:type="spellEnd"/>
      <w:r>
        <w:rPr>
          <w:sz w:val="28"/>
          <w:szCs w:val="28"/>
          <w:lang w:val="uk-UA"/>
        </w:rPr>
        <w:t>.</w:t>
      </w:r>
    </w:p>
    <w:p w:rsidR="00370A29" w:rsidRDefault="00370A29" w:rsidP="00370A29">
      <w:pPr>
        <w:ind w:firstLine="709"/>
        <w:jc w:val="both"/>
        <w:rPr>
          <w:sz w:val="28"/>
          <w:szCs w:val="28"/>
          <w:lang w:val="uk-UA"/>
        </w:rPr>
      </w:pPr>
      <w:r>
        <w:rPr>
          <w:sz w:val="28"/>
          <w:szCs w:val="28"/>
          <w:lang w:val="uk-UA"/>
        </w:rPr>
        <w:t xml:space="preserve">Також при цьому враховується кількість внутрішніх </w:t>
      </w:r>
      <w:proofErr w:type="spellStart"/>
      <w:r>
        <w:rPr>
          <w:sz w:val="28"/>
          <w:szCs w:val="28"/>
          <w:lang w:val="uk-UA"/>
        </w:rPr>
        <w:t>теплонадходжень</w:t>
      </w:r>
      <w:proofErr w:type="spellEnd"/>
      <w:r>
        <w:rPr>
          <w:sz w:val="28"/>
          <w:szCs w:val="28"/>
          <w:lang w:val="uk-UA"/>
        </w:rPr>
        <w:t xml:space="preserve">, які мало залежать від температури зовнішнього повітря. </w:t>
      </w:r>
    </w:p>
    <w:p w:rsidR="00370A29" w:rsidRDefault="00370A29" w:rsidP="00370A29">
      <w:pPr>
        <w:rPr>
          <w:sz w:val="28"/>
          <w:szCs w:val="28"/>
          <w:lang w:val="uk-UA"/>
        </w:rPr>
      </w:pPr>
      <w:r>
        <w:rPr>
          <w:sz w:val="28"/>
          <w:szCs w:val="28"/>
          <w:lang w:val="uk-UA"/>
        </w:rPr>
        <w:t>Для оцінки річних витрат тепла користуються такими показниками як протяжність та середня температура опалювального періоду</w:t>
      </w:r>
    </w:p>
    <w:p w:rsidR="00370A29" w:rsidRDefault="00370A29" w:rsidP="00370A29">
      <w:pPr>
        <w:rPr>
          <w:sz w:val="28"/>
          <w:szCs w:val="28"/>
          <w:lang w:val="uk-UA"/>
        </w:rPr>
      </w:pPr>
      <w:r>
        <w:rPr>
          <w:sz w:val="28"/>
          <w:szCs w:val="28"/>
          <w:lang w:val="uk-UA"/>
        </w:rPr>
        <w:t>Річна кількість спаленого палива дорівнює</w:t>
      </w:r>
    </w:p>
    <w:p w:rsidR="00370A29" w:rsidRPr="005A68F8" w:rsidRDefault="00370A29" w:rsidP="00370A29">
      <w:pPr>
        <w:rPr>
          <w:sz w:val="28"/>
          <w:szCs w:val="28"/>
          <w:lang w:val="uk-UA"/>
        </w:rPr>
      </w:pPr>
      <w:r>
        <w:rPr>
          <w:sz w:val="28"/>
          <w:szCs w:val="28"/>
          <w:lang w:val="en-US"/>
        </w:rPr>
        <w:t>B</w:t>
      </w:r>
      <w:r w:rsidRPr="005A68F8">
        <w:rPr>
          <w:sz w:val="28"/>
          <w:szCs w:val="28"/>
          <w:lang w:val="uk-UA"/>
        </w:rPr>
        <w:t xml:space="preserve"> = 0.86·</w:t>
      </w:r>
      <w:r>
        <w:rPr>
          <w:sz w:val="28"/>
          <w:szCs w:val="28"/>
          <w:lang w:val="en-US"/>
        </w:rPr>
        <w:t>Q</w:t>
      </w:r>
      <w:r>
        <w:rPr>
          <w:sz w:val="28"/>
          <w:szCs w:val="28"/>
          <w:vertAlign w:val="subscript"/>
          <w:lang w:val="uk-UA"/>
        </w:rPr>
        <w:t>річ</w:t>
      </w:r>
      <w:proofErr w:type="gramStart"/>
      <w:r w:rsidRPr="005A68F8">
        <w:rPr>
          <w:sz w:val="28"/>
          <w:szCs w:val="28"/>
          <w:lang w:val="uk-UA"/>
        </w:rPr>
        <w:t>/</w:t>
      </w:r>
      <w:r>
        <w:rPr>
          <w:sz w:val="28"/>
          <w:szCs w:val="28"/>
          <w:lang w:val="uk-UA"/>
        </w:rPr>
        <w:t>(</w:t>
      </w:r>
      <w:proofErr w:type="gramEnd"/>
      <w:r>
        <w:rPr>
          <w:sz w:val="28"/>
          <w:szCs w:val="28"/>
          <w:lang w:val="en-US"/>
        </w:rPr>
        <w:t>Q</w:t>
      </w:r>
      <w:proofErr w:type="spellStart"/>
      <w:r w:rsidRPr="005A68F8">
        <w:rPr>
          <w:sz w:val="28"/>
          <w:szCs w:val="28"/>
          <w:vertAlign w:val="subscript"/>
          <w:lang w:val="uk-UA"/>
        </w:rPr>
        <w:t>н.р</w:t>
      </w:r>
      <w:proofErr w:type="spellEnd"/>
      <w:r w:rsidRPr="005A68F8">
        <w:rPr>
          <w:sz w:val="28"/>
          <w:szCs w:val="28"/>
          <w:vertAlign w:val="subscript"/>
          <w:lang w:val="uk-UA"/>
        </w:rPr>
        <w:t>.</w:t>
      </w:r>
      <w:r>
        <w:rPr>
          <w:sz w:val="28"/>
          <w:szCs w:val="28"/>
          <w:lang w:val="uk-UA"/>
        </w:rPr>
        <w:t xml:space="preserve"> · η)</w:t>
      </w:r>
    </w:p>
    <w:p w:rsidR="00370A29" w:rsidRDefault="00370A29" w:rsidP="00370A29">
      <w:pPr>
        <w:rPr>
          <w:sz w:val="28"/>
          <w:szCs w:val="28"/>
          <w:lang w:val="uk-UA"/>
        </w:rPr>
      </w:pPr>
      <w:r>
        <w:rPr>
          <w:sz w:val="28"/>
          <w:szCs w:val="28"/>
          <w:lang w:val="en-US"/>
        </w:rPr>
        <w:t>Q</w:t>
      </w:r>
      <w:proofErr w:type="spellStart"/>
      <w:r w:rsidRPr="005A68F8">
        <w:rPr>
          <w:sz w:val="28"/>
          <w:szCs w:val="28"/>
          <w:vertAlign w:val="subscript"/>
          <w:lang w:val="uk-UA"/>
        </w:rPr>
        <w:t>н.р</w:t>
      </w:r>
      <w:proofErr w:type="spellEnd"/>
      <w:r>
        <w:rPr>
          <w:sz w:val="28"/>
          <w:szCs w:val="28"/>
          <w:lang w:val="uk-UA"/>
        </w:rPr>
        <w:t xml:space="preserve"> – максимальна кількість тепла, що може бути отримана при спалюванні палива.</w:t>
      </w:r>
    </w:p>
    <w:p w:rsidR="00370A29" w:rsidRDefault="00370A29" w:rsidP="00370A29">
      <w:pPr>
        <w:rPr>
          <w:sz w:val="28"/>
          <w:szCs w:val="28"/>
          <w:lang w:val="uk-UA"/>
        </w:rPr>
      </w:pPr>
      <w:r>
        <w:rPr>
          <w:sz w:val="28"/>
          <w:szCs w:val="28"/>
          <w:lang w:val="uk-UA"/>
        </w:rPr>
        <w:t>8050 ккал/м3 природного газу</w:t>
      </w:r>
    </w:p>
    <w:p w:rsidR="00370A29" w:rsidRDefault="00370A29" w:rsidP="00370A29">
      <w:pPr>
        <w:rPr>
          <w:sz w:val="28"/>
          <w:szCs w:val="28"/>
          <w:lang w:val="uk-UA"/>
        </w:rPr>
      </w:pPr>
      <w:r>
        <w:rPr>
          <w:sz w:val="28"/>
          <w:szCs w:val="28"/>
          <w:lang w:val="uk-UA"/>
        </w:rPr>
        <w:t>2500 ккал/кг дров</w:t>
      </w:r>
    </w:p>
    <w:p w:rsidR="00370A29" w:rsidRDefault="00370A29" w:rsidP="00370A29">
      <w:pPr>
        <w:rPr>
          <w:sz w:val="28"/>
          <w:szCs w:val="28"/>
          <w:lang w:val="uk-UA"/>
        </w:rPr>
      </w:pPr>
      <w:r>
        <w:rPr>
          <w:sz w:val="28"/>
          <w:szCs w:val="28"/>
          <w:lang w:val="uk-UA"/>
        </w:rPr>
        <w:t xml:space="preserve">4200 ккал/кг </w:t>
      </w:r>
      <w:proofErr w:type="spellStart"/>
      <w:r>
        <w:rPr>
          <w:sz w:val="28"/>
          <w:szCs w:val="28"/>
          <w:lang w:val="uk-UA"/>
        </w:rPr>
        <w:t>пелет</w:t>
      </w:r>
      <w:proofErr w:type="spellEnd"/>
      <w:r>
        <w:rPr>
          <w:sz w:val="28"/>
          <w:szCs w:val="28"/>
          <w:lang w:val="uk-UA"/>
        </w:rPr>
        <w:t>.</w:t>
      </w:r>
    </w:p>
    <w:p w:rsidR="00370A29" w:rsidRDefault="00370A29" w:rsidP="00370A29">
      <w:pPr>
        <w:rPr>
          <w:sz w:val="28"/>
          <w:szCs w:val="28"/>
          <w:lang w:val="uk-UA"/>
        </w:rPr>
      </w:pPr>
      <w:r>
        <w:rPr>
          <w:sz w:val="28"/>
          <w:szCs w:val="28"/>
          <w:lang w:val="uk-UA"/>
        </w:rPr>
        <w:t xml:space="preserve">η – </w:t>
      </w:r>
      <w:proofErr w:type="spellStart"/>
      <w:r>
        <w:rPr>
          <w:sz w:val="28"/>
          <w:szCs w:val="28"/>
          <w:lang w:val="uk-UA"/>
        </w:rPr>
        <w:t>к.к.д</w:t>
      </w:r>
      <w:proofErr w:type="spellEnd"/>
      <w:r>
        <w:rPr>
          <w:sz w:val="28"/>
          <w:szCs w:val="28"/>
          <w:lang w:val="uk-UA"/>
        </w:rPr>
        <w:t xml:space="preserve">. </w:t>
      </w:r>
      <w:proofErr w:type="spellStart"/>
      <w:r>
        <w:rPr>
          <w:sz w:val="28"/>
          <w:szCs w:val="28"/>
          <w:lang w:val="uk-UA"/>
        </w:rPr>
        <w:t>теплогенеруючої</w:t>
      </w:r>
      <w:proofErr w:type="spellEnd"/>
      <w:r>
        <w:rPr>
          <w:sz w:val="28"/>
          <w:szCs w:val="28"/>
          <w:lang w:val="uk-UA"/>
        </w:rPr>
        <w:t xml:space="preserve"> системи середньорічне</w:t>
      </w:r>
    </w:p>
    <w:p w:rsidR="00370A29" w:rsidRDefault="00370A29" w:rsidP="00370A29">
      <w:pPr>
        <w:rPr>
          <w:sz w:val="28"/>
          <w:szCs w:val="28"/>
          <w:lang w:val="uk-UA"/>
        </w:rPr>
      </w:pPr>
      <w:r>
        <w:rPr>
          <w:sz w:val="28"/>
          <w:szCs w:val="28"/>
          <w:lang w:val="uk-UA"/>
        </w:rPr>
        <w:t>η = 0,7 – для дров</w:t>
      </w:r>
    </w:p>
    <w:p w:rsidR="00370A29" w:rsidRDefault="00370A29" w:rsidP="00370A29">
      <w:pPr>
        <w:rPr>
          <w:sz w:val="28"/>
          <w:szCs w:val="28"/>
          <w:lang w:val="uk-UA"/>
        </w:rPr>
      </w:pPr>
      <w:r>
        <w:rPr>
          <w:sz w:val="28"/>
          <w:szCs w:val="28"/>
          <w:lang w:val="uk-UA"/>
        </w:rPr>
        <w:t xml:space="preserve">η = 0,8 для </w:t>
      </w:r>
      <w:proofErr w:type="spellStart"/>
      <w:r>
        <w:rPr>
          <w:sz w:val="28"/>
          <w:szCs w:val="28"/>
          <w:lang w:val="uk-UA"/>
        </w:rPr>
        <w:t>пелет</w:t>
      </w:r>
      <w:proofErr w:type="spellEnd"/>
    </w:p>
    <w:p w:rsidR="00370A29" w:rsidRDefault="00370A29" w:rsidP="00370A29">
      <w:pPr>
        <w:rPr>
          <w:sz w:val="28"/>
          <w:szCs w:val="28"/>
          <w:lang w:val="uk-UA"/>
        </w:rPr>
      </w:pPr>
      <w:r>
        <w:rPr>
          <w:sz w:val="28"/>
          <w:szCs w:val="28"/>
          <w:lang w:val="uk-UA"/>
        </w:rPr>
        <w:t>η = 0,85 для газового котла традиційного</w:t>
      </w:r>
    </w:p>
    <w:p w:rsidR="00370A29" w:rsidRDefault="00370A29" w:rsidP="00370A29">
      <w:pPr>
        <w:rPr>
          <w:sz w:val="28"/>
          <w:szCs w:val="28"/>
          <w:lang w:val="uk-UA"/>
        </w:rPr>
      </w:pPr>
      <w:r>
        <w:rPr>
          <w:sz w:val="28"/>
          <w:szCs w:val="28"/>
          <w:lang w:val="uk-UA"/>
        </w:rPr>
        <w:t>η= 0,95 для газового котла конденсаційного</w:t>
      </w:r>
    </w:p>
    <w:p w:rsidR="00370A29" w:rsidRPr="00DA086C" w:rsidRDefault="00370A29" w:rsidP="00370A29">
      <w:pPr>
        <w:rPr>
          <w:rFonts w:ascii="Times New Roman" w:hAnsi="Times New Roman" w:cs="Times New Roman"/>
          <w:b/>
          <w:sz w:val="28"/>
          <w:szCs w:val="28"/>
          <w:lang w:val="uk-UA"/>
        </w:rPr>
      </w:pPr>
      <w:r w:rsidRPr="00DA086C">
        <w:rPr>
          <w:rFonts w:ascii="Times New Roman" w:hAnsi="Times New Roman" w:cs="Times New Roman"/>
          <w:b/>
          <w:sz w:val="28"/>
          <w:szCs w:val="28"/>
          <w:lang w:val="uk-UA"/>
        </w:rPr>
        <w:t>Класифікація систем опалення по теплоносію:</w:t>
      </w:r>
    </w:p>
    <w:p w:rsidR="00370A29" w:rsidRDefault="00370A29" w:rsidP="00370A29">
      <w:pPr>
        <w:ind w:firstLine="709"/>
        <w:jc w:val="both"/>
        <w:rPr>
          <w:sz w:val="28"/>
          <w:szCs w:val="28"/>
          <w:lang w:val="uk-UA"/>
        </w:rPr>
      </w:pPr>
      <w:r w:rsidRPr="000F671C">
        <w:rPr>
          <w:sz w:val="28"/>
          <w:szCs w:val="28"/>
          <w:lang w:val="uk-UA"/>
        </w:rPr>
        <w:t xml:space="preserve">В залежності від </w:t>
      </w:r>
      <w:r>
        <w:rPr>
          <w:sz w:val="28"/>
          <w:szCs w:val="28"/>
          <w:lang w:val="uk-UA"/>
        </w:rPr>
        <w:t>типу теплоносія – водяними, паровими, повітряними, з високотемпературним органічним теплоносієм (ВОТ), газовими, полум´яними.</w:t>
      </w:r>
    </w:p>
    <w:p w:rsidR="00370A29" w:rsidRDefault="00370A29" w:rsidP="00370A29">
      <w:pPr>
        <w:ind w:firstLine="709"/>
        <w:jc w:val="both"/>
        <w:rPr>
          <w:sz w:val="28"/>
          <w:szCs w:val="28"/>
          <w:lang w:val="uk-UA"/>
        </w:rPr>
      </w:pPr>
      <w:r>
        <w:rPr>
          <w:sz w:val="28"/>
          <w:szCs w:val="28"/>
          <w:lang w:val="uk-UA"/>
        </w:rPr>
        <w:t xml:space="preserve">Теплоносій - </w:t>
      </w:r>
      <w:r w:rsidRPr="00D17C0E">
        <w:rPr>
          <w:sz w:val="28"/>
          <w:szCs w:val="28"/>
          <w:lang w:val="uk-UA"/>
        </w:rPr>
        <w:t>речовина, яка</w:t>
      </w:r>
      <w:r>
        <w:rPr>
          <w:sz w:val="28"/>
          <w:szCs w:val="28"/>
          <w:lang w:val="uk-UA"/>
        </w:rPr>
        <w:t xml:space="preserve"> </w:t>
      </w:r>
      <w:r w:rsidRPr="00D17C0E">
        <w:rPr>
          <w:sz w:val="28"/>
          <w:szCs w:val="28"/>
          <w:lang w:val="uk-UA"/>
        </w:rPr>
        <w:t>акумулює теплоту, а потім передає її від генератора теплоти до</w:t>
      </w:r>
      <w:r>
        <w:rPr>
          <w:sz w:val="28"/>
          <w:szCs w:val="28"/>
          <w:lang w:val="uk-UA"/>
        </w:rPr>
        <w:t xml:space="preserve"> </w:t>
      </w:r>
      <w:proofErr w:type="spellStart"/>
      <w:r w:rsidRPr="00D17C0E">
        <w:rPr>
          <w:sz w:val="28"/>
          <w:szCs w:val="28"/>
          <w:lang w:val="uk-UA"/>
        </w:rPr>
        <w:t>теплоспоживаючих</w:t>
      </w:r>
      <w:proofErr w:type="spellEnd"/>
      <w:r w:rsidRPr="00D17C0E">
        <w:rPr>
          <w:sz w:val="28"/>
          <w:szCs w:val="28"/>
          <w:lang w:val="uk-UA"/>
        </w:rPr>
        <w:t xml:space="preserve"> пристроїв санітарно-технічної системи.</w:t>
      </w:r>
      <w:r>
        <w:rPr>
          <w:sz w:val="28"/>
          <w:szCs w:val="28"/>
          <w:lang w:val="uk-UA"/>
        </w:rPr>
        <w:t xml:space="preserve"> </w:t>
      </w:r>
    </w:p>
    <w:p w:rsidR="00370A29" w:rsidRDefault="00370A29" w:rsidP="00370A29">
      <w:pPr>
        <w:ind w:firstLine="709"/>
        <w:jc w:val="both"/>
        <w:rPr>
          <w:sz w:val="28"/>
          <w:szCs w:val="28"/>
          <w:lang w:val="uk-UA"/>
        </w:rPr>
      </w:pPr>
      <w:r w:rsidRPr="00D17C0E">
        <w:rPr>
          <w:sz w:val="28"/>
          <w:szCs w:val="28"/>
          <w:lang w:val="uk-UA"/>
        </w:rPr>
        <w:t>Теплоно</w:t>
      </w:r>
      <w:r>
        <w:rPr>
          <w:sz w:val="28"/>
          <w:szCs w:val="28"/>
          <w:lang w:val="uk-UA"/>
        </w:rPr>
        <w:t>сій для системи опалення вибира</w:t>
      </w:r>
      <w:r w:rsidRPr="00D17C0E">
        <w:rPr>
          <w:sz w:val="28"/>
          <w:szCs w:val="28"/>
          <w:lang w:val="uk-UA"/>
        </w:rPr>
        <w:t>ють, виходячи, з його фізичних характеристик,</w:t>
      </w:r>
      <w:r>
        <w:rPr>
          <w:sz w:val="28"/>
          <w:szCs w:val="28"/>
          <w:lang w:val="uk-UA"/>
        </w:rPr>
        <w:t xml:space="preserve"> </w:t>
      </w:r>
      <w:r w:rsidRPr="00D17C0E">
        <w:rPr>
          <w:sz w:val="28"/>
          <w:szCs w:val="28"/>
          <w:lang w:val="uk-UA"/>
        </w:rPr>
        <w:t>теплотехнічни</w:t>
      </w:r>
      <w:r>
        <w:rPr>
          <w:sz w:val="28"/>
          <w:szCs w:val="28"/>
          <w:lang w:val="uk-UA"/>
        </w:rPr>
        <w:t>х властивостей, вартості та екс</w:t>
      </w:r>
      <w:r w:rsidRPr="00D17C0E">
        <w:rPr>
          <w:sz w:val="28"/>
          <w:szCs w:val="28"/>
          <w:lang w:val="uk-UA"/>
        </w:rPr>
        <w:t>плуатаційних затрат. Теплоносієм може бути</w:t>
      </w:r>
      <w:r>
        <w:rPr>
          <w:sz w:val="28"/>
          <w:szCs w:val="28"/>
          <w:lang w:val="uk-UA"/>
        </w:rPr>
        <w:t xml:space="preserve"> </w:t>
      </w:r>
      <w:r w:rsidRPr="00D17C0E">
        <w:rPr>
          <w:sz w:val="28"/>
          <w:szCs w:val="28"/>
          <w:lang w:val="uk-UA"/>
        </w:rPr>
        <w:t xml:space="preserve">рідина (газ) з хорошою </w:t>
      </w:r>
      <w:proofErr w:type="spellStart"/>
      <w:r w:rsidRPr="00D17C0E">
        <w:rPr>
          <w:sz w:val="28"/>
          <w:szCs w:val="28"/>
          <w:lang w:val="uk-UA"/>
        </w:rPr>
        <w:t>теплоакумулюючою</w:t>
      </w:r>
      <w:proofErr w:type="spellEnd"/>
      <w:r>
        <w:rPr>
          <w:sz w:val="28"/>
          <w:szCs w:val="28"/>
          <w:lang w:val="uk-UA"/>
        </w:rPr>
        <w:t xml:space="preserve"> </w:t>
      </w:r>
      <w:r w:rsidRPr="00D17C0E">
        <w:rPr>
          <w:sz w:val="28"/>
          <w:szCs w:val="28"/>
          <w:lang w:val="uk-UA"/>
        </w:rPr>
        <w:t>властивістю, рухома, дешева і яка не погіршує</w:t>
      </w:r>
      <w:r>
        <w:rPr>
          <w:sz w:val="28"/>
          <w:szCs w:val="28"/>
          <w:lang w:val="uk-UA"/>
        </w:rPr>
        <w:t xml:space="preserve"> </w:t>
      </w:r>
      <w:r w:rsidRPr="00D17C0E">
        <w:rPr>
          <w:sz w:val="28"/>
          <w:szCs w:val="28"/>
          <w:lang w:val="uk-UA"/>
        </w:rPr>
        <w:t>санітарно-гіг</w:t>
      </w:r>
      <w:r>
        <w:rPr>
          <w:sz w:val="28"/>
          <w:szCs w:val="28"/>
          <w:lang w:val="uk-UA"/>
        </w:rPr>
        <w:t>ієнічні умови в опалюваному при</w:t>
      </w:r>
      <w:r w:rsidRPr="00D17C0E">
        <w:rPr>
          <w:sz w:val="28"/>
          <w:szCs w:val="28"/>
          <w:lang w:val="uk-UA"/>
        </w:rPr>
        <w:t xml:space="preserve">міщенні. </w:t>
      </w:r>
      <w:r>
        <w:rPr>
          <w:sz w:val="28"/>
          <w:szCs w:val="28"/>
          <w:lang w:val="uk-UA"/>
        </w:rPr>
        <w:t>Найчастіше, до 90% випадків в якості теплоносія використовують воду.</w:t>
      </w:r>
    </w:p>
    <w:p w:rsidR="00370A29" w:rsidRDefault="00370A29" w:rsidP="00370A29">
      <w:pPr>
        <w:ind w:firstLine="709"/>
        <w:jc w:val="both"/>
        <w:rPr>
          <w:sz w:val="28"/>
          <w:szCs w:val="28"/>
          <w:lang w:val="uk-UA"/>
        </w:rPr>
      </w:pPr>
      <w:r>
        <w:rPr>
          <w:sz w:val="28"/>
          <w:szCs w:val="28"/>
          <w:lang w:val="uk-UA"/>
        </w:rPr>
        <w:lastRenderedPageBreak/>
        <w:t>Недоліками води як теплоносія є вузький проміжок температур (+5-+95 0С), збільшення об´єму при замерзанні, збільшення тиску при нагріві.</w:t>
      </w:r>
      <w:r w:rsidRPr="004014B9">
        <w:rPr>
          <w:sz w:val="28"/>
          <w:szCs w:val="28"/>
          <w:lang w:val="uk-UA"/>
        </w:rPr>
        <w:t xml:space="preserve"> </w:t>
      </w:r>
    </w:p>
    <w:p w:rsidR="00370A29" w:rsidRPr="00CD3943" w:rsidRDefault="00370A29" w:rsidP="00370A29">
      <w:pPr>
        <w:rPr>
          <w:rFonts w:ascii="Times New Roman" w:hAnsi="Times New Roman" w:cs="Times New Roman"/>
          <w:sz w:val="28"/>
          <w:szCs w:val="28"/>
          <w:lang w:val="uk-UA"/>
        </w:rPr>
      </w:pPr>
      <w:r>
        <w:rPr>
          <w:sz w:val="28"/>
          <w:szCs w:val="28"/>
          <w:lang w:val="uk-UA"/>
        </w:rPr>
        <w:t>Другим за розповсюдженістю теплоносієм є повітря.</w:t>
      </w:r>
    </w:p>
    <w:p w:rsidR="00926990" w:rsidRDefault="00370A29" w:rsidP="00370A29">
      <w:pPr>
        <w:rPr>
          <w:rFonts w:ascii="Times New Roman" w:hAnsi="Times New Roman" w:cs="Times New Roman"/>
          <w:sz w:val="28"/>
          <w:szCs w:val="28"/>
          <w:lang w:val="uk-UA"/>
        </w:rPr>
      </w:pPr>
      <w:r w:rsidRPr="00D17C0E">
        <w:rPr>
          <w:sz w:val="28"/>
          <w:szCs w:val="28"/>
          <w:lang w:val="uk-UA"/>
        </w:rPr>
        <w:t>Повітря має малу густину (близько 1,2 кг/м3)</w:t>
      </w:r>
      <w:r>
        <w:rPr>
          <w:sz w:val="28"/>
          <w:szCs w:val="28"/>
          <w:lang w:val="uk-UA"/>
        </w:rPr>
        <w:t xml:space="preserve"> </w:t>
      </w:r>
      <w:r w:rsidRPr="00D17C0E">
        <w:rPr>
          <w:sz w:val="28"/>
          <w:szCs w:val="28"/>
          <w:lang w:val="uk-UA"/>
        </w:rPr>
        <w:t xml:space="preserve">та низьку питому теплоємність (1 </w:t>
      </w:r>
      <w:proofErr w:type="spellStart"/>
      <w:r w:rsidRPr="00D17C0E">
        <w:rPr>
          <w:sz w:val="28"/>
          <w:szCs w:val="28"/>
          <w:lang w:val="uk-UA"/>
        </w:rPr>
        <w:t>кДж</w:t>
      </w:r>
      <w:proofErr w:type="spellEnd"/>
      <w:r w:rsidRPr="00D17C0E">
        <w:rPr>
          <w:sz w:val="28"/>
          <w:szCs w:val="28"/>
          <w:lang w:val="uk-UA"/>
        </w:rPr>
        <w:t xml:space="preserve">/(кг </w:t>
      </w:r>
      <w:proofErr w:type="spellStart"/>
      <w:r w:rsidRPr="00D17C0E">
        <w:rPr>
          <w:sz w:val="28"/>
          <w:szCs w:val="28"/>
          <w:lang w:val="uk-UA"/>
        </w:rPr>
        <w:t>оС</w:t>
      </w:r>
      <w:proofErr w:type="spellEnd"/>
      <w:r w:rsidRPr="00D17C0E">
        <w:rPr>
          <w:sz w:val="28"/>
          <w:szCs w:val="28"/>
          <w:lang w:val="uk-UA"/>
        </w:rPr>
        <w:t>)),</w:t>
      </w:r>
      <w:r>
        <w:rPr>
          <w:sz w:val="28"/>
          <w:szCs w:val="28"/>
          <w:lang w:val="uk-UA"/>
        </w:rPr>
        <w:t xml:space="preserve"> </w:t>
      </w:r>
      <w:r w:rsidRPr="00D17C0E">
        <w:rPr>
          <w:sz w:val="28"/>
          <w:szCs w:val="28"/>
          <w:lang w:val="uk-UA"/>
        </w:rPr>
        <w:t>у зв’язку з цим для передачі навіть невеликої</w:t>
      </w:r>
      <w:r>
        <w:rPr>
          <w:sz w:val="28"/>
          <w:szCs w:val="28"/>
          <w:lang w:val="uk-UA"/>
        </w:rPr>
        <w:t xml:space="preserve"> </w:t>
      </w:r>
      <w:r w:rsidRPr="00D17C0E">
        <w:rPr>
          <w:sz w:val="28"/>
          <w:szCs w:val="28"/>
          <w:lang w:val="uk-UA"/>
        </w:rPr>
        <w:t>кількості теплоти потрібно пе</w:t>
      </w:r>
      <w:r>
        <w:rPr>
          <w:sz w:val="28"/>
          <w:szCs w:val="28"/>
          <w:lang w:val="uk-UA"/>
        </w:rPr>
        <w:t>реміщувати вели</w:t>
      </w:r>
      <w:r w:rsidRPr="00D17C0E">
        <w:rPr>
          <w:sz w:val="28"/>
          <w:szCs w:val="28"/>
          <w:lang w:val="uk-UA"/>
        </w:rPr>
        <w:t>кі об’єми пов</w:t>
      </w:r>
      <w:r>
        <w:rPr>
          <w:sz w:val="28"/>
          <w:szCs w:val="28"/>
          <w:lang w:val="uk-UA"/>
        </w:rPr>
        <w:t>ітря. Швидкість руху повітря об</w:t>
      </w:r>
      <w:r w:rsidRPr="00D17C0E">
        <w:rPr>
          <w:sz w:val="28"/>
          <w:szCs w:val="28"/>
          <w:lang w:val="uk-UA"/>
        </w:rPr>
        <w:t>межена (10-20 м/с), тому повітропроводи мають</w:t>
      </w:r>
      <w:r>
        <w:rPr>
          <w:sz w:val="28"/>
          <w:szCs w:val="28"/>
          <w:lang w:val="uk-UA"/>
        </w:rPr>
        <w:t xml:space="preserve"> </w:t>
      </w:r>
      <w:r w:rsidRPr="00D17C0E">
        <w:rPr>
          <w:sz w:val="28"/>
          <w:szCs w:val="28"/>
          <w:lang w:val="uk-UA"/>
        </w:rPr>
        <w:t>бути великих розмірів у перерізі.</w:t>
      </w:r>
    </w:p>
    <w:p w:rsidR="00370A29" w:rsidRDefault="00370A29" w:rsidP="00370A29">
      <w:pPr>
        <w:ind w:firstLine="709"/>
        <w:jc w:val="both"/>
        <w:rPr>
          <w:sz w:val="28"/>
          <w:szCs w:val="28"/>
          <w:lang w:val="uk-UA"/>
        </w:rPr>
      </w:pPr>
      <w:r>
        <w:rPr>
          <w:sz w:val="28"/>
          <w:szCs w:val="28"/>
          <w:lang w:val="uk-UA"/>
        </w:rPr>
        <w:t>Обираємо прилад системи опалення.</w:t>
      </w:r>
    </w:p>
    <w:p w:rsidR="00370A29" w:rsidRPr="00EB609E" w:rsidRDefault="00370A29" w:rsidP="00370A29">
      <w:pPr>
        <w:ind w:firstLine="709"/>
        <w:jc w:val="both"/>
        <w:rPr>
          <w:sz w:val="28"/>
          <w:szCs w:val="28"/>
          <w:lang w:val="uk-UA"/>
        </w:rPr>
      </w:pPr>
      <w:r>
        <w:rPr>
          <w:sz w:val="28"/>
          <w:szCs w:val="28"/>
          <w:lang w:val="en-US"/>
        </w:rPr>
        <w:t>Q</w:t>
      </w:r>
      <w:r w:rsidRPr="00EB609E">
        <w:rPr>
          <w:sz w:val="28"/>
          <w:szCs w:val="28"/>
          <w:lang w:val="uk-UA"/>
        </w:rPr>
        <w:t xml:space="preserve"> = </w:t>
      </w:r>
      <w:r>
        <w:rPr>
          <w:sz w:val="28"/>
          <w:szCs w:val="28"/>
          <w:lang w:val="en-US"/>
        </w:rPr>
        <w:t>K</w:t>
      </w:r>
      <w:r w:rsidRPr="00EB609E">
        <w:rPr>
          <w:sz w:val="28"/>
          <w:szCs w:val="28"/>
          <w:lang w:val="uk-UA"/>
        </w:rPr>
        <w:t>·</w:t>
      </w:r>
      <w:r>
        <w:rPr>
          <w:sz w:val="28"/>
          <w:szCs w:val="28"/>
          <w:lang w:val="en-US"/>
        </w:rPr>
        <w:t>F</w:t>
      </w:r>
      <w:r w:rsidRPr="00EB609E">
        <w:rPr>
          <w:sz w:val="28"/>
          <w:szCs w:val="28"/>
          <w:lang w:val="uk-UA"/>
        </w:rPr>
        <w:t>· (</w:t>
      </w:r>
      <w:r>
        <w:rPr>
          <w:sz w:val="28"/>
          <w:szCs w:val="28"/>
          <w:lang w:val="en-US"/>
        </w:rPr>
        <w:t>t</w:t>
      </w:r>
      <w:proofErr w:type="spellStart"/>
      <w:r>
        <w:rPr>
          <w:sz w:val="28"/>
          <w:szCs w:val="28"/>
          <w:vertAlign w:val="subscript"/>
          <w:lang w:val="uk-UA"/>
        </w:rPr>
        <w:t>пр</w:t>
      </w:r>
      <w:proofErr w:type="spellEnd"/>
      <w:r w:rsidRPr="00EB609E">
        <w:rPr>
          <w:sz w:val="28"/>
          <w:szCs w:val="28"/>
          <w:lang w:val="uk-UA"/>
        </w:rPr>
        <w:t xml:space="preserve"> – </w:t>
      </w:r>
      <w:r>
        <w:rPr>
          <w:sz w:val="28"/>
          <w:szCs w:val="28"/>
          <w:lang w:val="en-US"/>
        </w:rPr>
        <w:t>t</w:t>
      </w:r>
      <w:proofErr w:type="spellStart"/>
      <w:proofErr w:type="gramStart"/>
      <w:r>
        <w:rPr>
          <w:sz w:val="28"/>
          <w:szCs w:val="28"/>
          <w:vertAlign w:val="subscript"/>
          <w:lang w:val="uk-UA"/>
        </w:rPr>
        <w:t>пов</w:t>
      </w:r>
      <w:proofErr w:type="spellEnd"/>
      <w:r>
        <w:rPr>
          <w:sz w:val="28"/>
          <w:szCs w:val="28"/>
          <w:lang w:val="uk-UA"/>
        </w:rPr>
        <w:t xml:space="preserve"> </w:t>
      </w:r>
      <w:r w:rsidRPr="00EB609E">
        <w:rPr>
          <w:sz w:val="28"/>
          <w:szCs w:val="28"/>
          <w:lang w:val="uk-UA"/>
        </w:rPr>
        <w:t>)</w:t>
      </w:r>
      <w:proofErr w:type="gramEnd"/>
    </w:p>
    <w:p w:rsidR="00370A29" w:rsidRDefault="00370A29" w:rsidP="00370A29">
      <w:pPr>
        <w:ind w:firstLine="709"/>
        <w:jc w:val="both"/>
        <w:rPr>
          <w:sz w:val="28"/>
          <w:szCs w:val="28"/>
          <w:lang w:val="uk-UA"/>
        </w:rPr>
      </w:pPr>
      <w:r>
        <w:rPr>
          <w:sz w:val="28"/>
          <w:szCs w:val="28"/>
          <w:lang w:val="uk-UA"/>
        </w:rPr>
        <w:t xml:space="preserve">перший варіант – </w:t>
      </w:r>
      <w:proofErr w:type="spellStart"/>
      <w:r>
        <w:rPr>
          <w:sz w:val="28"/>
          <w:szCs w:val="28"/>
          <w:lang w:val="uk-UA"/>
        </w:rPr>
        <w:t>компактно</w:t>
      </w:r>
      <w:proofErr w:type="spellEnd"/>
      <w:r>
        <w:rPr>
          <w:sz w:val="28"/>
          <w:szCs w:val="28"/>
          <w:lang w:val="uk-UA"/>
        </w:rPr>
        <w:t xml:space="preserve"> скласти велику поверхню у незначний об´єм. Отримаємо:</w:t>
      </w:r>
    </w:p>
    <w:p w:rsidR="00370A29" w:rsidRDefault="00370A29" w:rsidP="00370A29">
      <w:pPr>
        <w:ind w:firstLine="709"/>
        <w:jc w:val="both"/>
        <w:rPr>
          <w:sz w:val="28"/>
          <w:szCs w:val="28"/>
          <w:lang w:val="uk-UA"/>
        </w:rPr>
      </w:pPr>
      <w:r>
        <w:rPr>
          <w:sz w:val="28"/>
          <w:szCs w:val="28"/>
          <w:lang w:val="uk-UA"/>
        </w:rPr>
        <w:t xml:space="preserve">  сталевий, алюмінієвий мідний або чавунний радіатор, </w:t>
      </w:r>
      <w:proofErr w:type="spellStart"/>
      <w:r>
        <w:rPr>
          <w:sz w:val="28"/>
          <w:szCs w:val="28"/>
          <w:lang w:val="uk-UA"/>
        </w:rPr>
        <w:t>т.н</w:t>
      </w:r>
      <w:proofErr w:type="spellEnd"/>
      <w:r>
        <w:rPr>
          <w:sz w:val="28"/>
          <w:szCs w:val="28"/>
          <w:lang w:val="uk-UA"/>
        </w:rPr>
        <w:t xml:space="preserve">. </w:t>
      </w:r>
      <w:proofErr w:type="spellStart"/>
      <w:r>
        <w:rPr>
          <w:sz w:val="28"/>
          <w:szCs w:val="28"/>
          <w:lang w:val="uk-UA"/>
        </w:rPr>
        <w:t>вільнообтічний</w:t>
      </w:r>
      <w:proofErr w:type="spellEnd"/>
      <w:r>
        <w:rPr>
          <w:sz w:val="28"/>
          <w:szCs w:val="28"/>
          <w:lang w:val="uk-UA"/>
        </w:rPr>
        <w:t xml:space="preserve"> прилад.</w:t>
      </w:r>
      <w:r w:rsidRPr="00EB609E">
        <w:rPr>
          <w:sz w:val="28"/>
          <w:szCs w:val="28"/>
          <w:lang w:val="uk-UA"/>
        </w:rPr>
        <w:t xml:space="preserve"> </w:t>
      </w:r>
    </w:p>
    <w:p w:rsidR="00370A29" w:rsidRDefault="00370A29" w:rsidP="00370A29">
      <w:pPr>
        <w:ind w:firstLine="709"/>
        <w:jc w:val="both"/>
        <w:rPr>
          <w:sz w:val="28"/>
          <w:szCs w:val="28"/>
          <w:lang w:val="uk-UA"/>
        </w:rPr>
      </w:pPr>
      <w:r w:rsidRPr="006844FC">
        <w:rPr>
          <w:noProof/>
          <w:sz w:val="28"/>
          <w:szCs w:val="28"/>
          <w:lang w:eastAsia="ru-RU"/>
        </w:rPr>
        <w:drawing>
          <wp:inline distT="0" distB="0" distL="0" distR="0" wp14:anchorId="355BCCF5" wp14:editId="1DD2A0C8">
            <wp:extent cx="1352550" cy="158777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221" cy="1595607"/>
                    </a:xfrm>
                    <a:prstGeom prst="rect">
                      <a:avLst/>
                    </a:prstGeom>
                    <a:noFill/>
                    <a:ln>
                      <a:noFill/>
                    </a:ln>
                  </pic:spPr>
                </pic:pic>
              </a:graphicData>
            </a:graphic>
          </wp:inline>
        </w:drawing>
      </w:r>
    </w:p>
    <w:p w:rsidR="00370A29" w:rsidRDefault="00370A29" w:rsidP="00370A29">
      <w:pPr>
        <w:ind w:firstLine="709"/>
        <w:jc w:val="both"/>
        <w:rPr>
          <w:sz w:val="28"/>
          <w:szCs w:val="28"/>
          <w:lang w:val="uk-UA"/>
        </w:rPr>
      </w:pPr>
      <w:r>
        <w:rPr>
          <w:sz w:val="28"/>
          <w:szCs w:val="28"/>
          <w:lang w:val="uk-UA"/>
        </w:rPr>
        <w:t>-це також можуть бути гладкі або ребристі труби різної конфігурації</w:t>
      </w:r>
    </w:p>
    <w:p w:rsidR="00370A29" w:rsidRDefault="00370A29" w:rsidP="00370A29">
      <w:pPr>
        <w:ind w:firstLine="709"/>
        <w:jc w:val="both"/>
        <w:rPr>
          <w:sz w:val="28"/>
          <w:szCs w:val="28"/>
          <w:lang w:val="uk-UA"/>
        </w:rPr>
      </w:pPr>
      <w:r>
        <w:rPr>
          <w:sz w:val="28"/>
          <w:szCs w:val="28"/>
          <w:lang w:val="uk-UA"/>
        </w:rPr>
        <w:t xml:space="preserve">другий – зайняти велику поверхню - </w:t>
      </w:r>
      <w:proofErr w:type="spellStart"/>
      <w:r>
        <w:rPr>
          <w:sz w:val="28"/>
          <w:szCs w:val="28"/>
          <w:lang w:val="uk-UA"/>
        </w:rPr>
        <w:t>гріюча</w:t>
      </w:r>
      <w:proofErr w:type="spellEnd"/>
      <w:r>
        <w:rPr>
          <w:sz w:val="28"/>
          <w:szCs w:val="28"/>
          <w:lang w:val="uk-UA"/>
        </w:rPr>
        <w:t xml:space="preserve"> поверхня – тепла підлога, тепла стеля, тепла стіна, тепла картина і </w:t>
      </w:r>
      <w:proofErr w:type="spellStart"/>
      <w:r>
        <w:rPr>
          <w:sz w:val="28"/>
          <w:szCs w:val="28"/>
          <w:lang w:val="uk-UA"/>
        </w:rPr>
        <w:t>т.д</w:t>
      </w:r>
      <w:proofErr w:type="spellEnd"/>
      <w:r>
        <w:rPr>
          <w:sz w:val="28"/>
          <w:szCs w:val="28"/>
          <w:lang w:val="uk-UA"/>
        </w:rPr>
        <w:t>. Тоді її температура обмежена 35-40 0С</w:t>
      </w:r>
    </w:p>
    <w:p w:rsidR="00370A29" w:rsidRDefault="00370A29" w:rsidP="00370A29">
      <w:pPr>
        <w:ind w:firstLine="709"/>
        <w:jc w:val="both"/>
        <w:rPr>
          <w:sz w:val="28"/>
          <w:szCs w:val="28"/>
          <w:lang w:val="uk-UA"/>
        </w:rPr>
      </w:pPr>
      <w:r>
        <w:rPr>
          <w:sz w:val="28"/>
          <w:szCs w:val="28"/>
          <w:lang w:val="uk-UA"/>
        </w:rPr>
        <w:t xml:space="preserve">й може бути прилад, доповнений вентилятором – конвектор підлоговий чи </w:t>
      </w:r>
      <w:proofErr w:type="spellStart"/>
      <w:r>
        <w:rPr>
          <w:sz w:val="28"/>
          <w:szCs w:val="28"/>
          <w:lang w:val="uk-UA"/>
        </w:rPr>
        <w:t>підпідлоговий</w:t>
      </w:r>
      <w:proofErr w:type="spellEnd"/>
      <w:r>
        <w:rPr>
          <w:sz w:val="28"/>
          <w:szCs w:val="28"/>
          <w:lang w:val="uk-UA"/>
        </w:rPr>
        <w:t xml:space="preserve">, </w:t>
      </w:r>
      <w:proofErr w:type="spellStart"/>
      <w:r>
        <w:rPr>
          <w:sz w:val="28"/>
          <w:szCs w:val="28"/>
          <w:lang w:val="uk-UA"/>
        </w:rPr>
        <w:t>фанкойл</w:t>
      </w:r>
      <w:proofErr w:type="spellEnd"/>
      <w:r>
        <w:rPr>
          <w:sz w:val="28"/>
          <w:szCs w:val="28"/>
          <w:lang w:val="uk-UA"/>
        </w:rPr>
        <w:t>. Таку систему полюбляють в США.</w:t>
      </w:r>
    </w:p>
    <w:p w:rsidR="00370A29" w:rsidRDefault="00370A29" w:rsidP="00370A29">
      <w:pPr>
        <w:ind w:firstLine="709"/>
        <w:jc w:val="both"/>
        <w:rPr>
          <w:sz w:val="28"/>
          <w:szCs w:val="28"/>
          <w:lang w:val="uk-UA"/>
        </w:rPr>
      </w:pPr>
    </w:p>
    <w:p w:rsidR="00926910" w:rsidRDefault="00370A29">
      <w:pPr>
        <w:rPr>
          <w:sz w:val="28"/>
          <w:szCs w:val="28"/>
          <w:lang w:val="uk-UA"/>
        </w:rPr>
      </w:pPr>
      <w:r>
        <w:rPr>
          <w:sz w:val="28"/>
          <w:szCs w:val="28"/>
          <w:lang w:val="uk-UA"/>
        </w:rPr>
        <w:t xml:space="preserve">Якщо поставити прилад опалення під вікно, він утворить потік теплого потік </w:t>
      </w:r>
      <w:proofErr w:type="spellStart"/>
      <w:r>
        <w:rPr>
          <w:sz w:val="28"/>
          <w:szCs w:val="28"/>
          <w:lang w:val="uk-UA"/>
        </w:rPr>
        <w:t>протитоком</w:t>
      </w:r>
      <w:proofErr w:type="spellEnd"/>
      <w:r>
        <w:rPr>
          <w:sz w:val="28"/>
          <w:szCs w:val="28"/>
          <w:lang w:val="uk-UA"/>
        </w:rPr>
        <w:t xml:space="preserve"> до потоку холодного повітря з вікна. В результаті холодний протяг від вікна буде відділений від повітря приміщення.</w:t>
      </w:r>
    </w:p>
    <w:p w:rsidR="00370A29" w:rsidRDefault="00370A29" w:rsidP="00370A29">
      <w:pPr>
        <w:ind w:firstLine="709"/>
        <w:jc w:val="both"/>
        <w:rPr>
          <w:sz w:val="28"/>
          <w:szCs w:val="28"/>
          <w:lang w:val="uk-UA"/>
        </w:rPr>
      </w:pPr>
      <w:r>
        <w:rPr>
          <w:sz w:val="28"/>
          <w:szCs w:val="28"/>
          <w:lang w:val="uk-UA"/>
        </w:rPr>
        <w:t>Підбір приладу системи опалення.</w:t>
      </w:r>
    </w:p>
    <w:p w:rsidR="00370A29" w:rsidRDefault="00370A29" w:rsidP="00370A29">
      <w:pPr>
        <w:ind w:firstLine="709"/>
        <w:jc w:val="both"/>
        <w:rPr>
          <w:sz w:val="28"/>
          <w:szCs w:val="28"/>
          <w:lang w:val="uk-UA"/>
        </w:rPr>
      </w:pPr>
      <w:r>
        <w:rPr>
          <w:sz w:val="28"/>
          <w:szCs w:val="28"/>
          <w:lang w:val="uk-UA"/>
        </w:rPr>
        <w:lastRenderedPageBreak/>
        <w:t xml:space="preserve">Кожний </w:t>
      </w:r>
      <w:proofErr w:type="spellStart"/>
      <w:r>
        <w:rPr>
          <w:sz w:val="28"/>
          <w:szCs w:val="28"/>
          <w:lang w:val="uk-UA"/>
        </w:rPr>
        <w:t>виготівник</w:t>
      </w:r>
      <w:proofErr w:type="spellEnd"/>
      <w:r>
        <w:rPr>
          <w:sz w:val="28"/>
          <w:szCs w:val="28"/>
          <w:lang w:val="uk-UA"/>
        </w:rPr>
        <w:t xml:space="preserve"> приладів дає кількість тепла, що можна зняти з приладу в конкретних умовах.</w:t>
      </w:r>
    </w:p>
    <w:p w:rsidR="00370A29" w:rsidRDefault="00370A29" w:rsidP="00370A29">
      <w:pPr>
        <w:ind w:firstLine="709"/>
        <w:jc w:val="both"/>
        <w:rPr>
          <w:sz w:val="28"/>
          <w:szCs w:val="28"/>
          <w:lang w:val="uk-UA"/>
        </w:rPr>
      </w:pPr>
      <w:r>
        <w:rPr>
          <w:sz w:val="28"/>
          <w:szCs w:val="28"/>
          <w:lang w:val="uk-UA"/>
        </w:rPr>
        <w:t xml:space="preserve">Радянська школа, якої дотримуються й українські виробники, надає тепловіддачу приладу при номінальних умовах: перепад температур між середньої температурою приладу та внутрішнім  повітрям 70 </w:t>
      </w:r>
      <w:r w:rsidRPr="0075365F">
        <w:rPr>
          <w:sz w:val="28"/>
          <w:szCs w:val="28"/>
          <w:vertAlign w:val="superscript"/>
          <w:lang w:val="uk-UA"/>
        </w:rPr>
        <w:t>0</w:t>
      </w:r>
      <w:r>
        <w:rPr>
          <w:sz w:val="28"/>
          <w:szCs w:val="28"/>
          <w:lang w:val="uk-UA"/>
        </w:rPr>
        <w:t>С, потік теплоносія через прилад 360 кг/год. При перерахунку до реальних умов вводиться коефіцієнт перерахунку:</w:t>
      </w:r>
    </w:p>
    <w:p w:rsidR="00370A29" w:rsidRDefault="00370A29" w:rsidP="00370A29">
      <w:pPr>
        <w:ind w:firstLine="709"/>
        <w:jc w:val="both"/>
        <w:rPr>
          <w:sz w:val="28"/>
          <w:szCs w:val="28"/>
          <w:lang w:val="uk-UA"/>
        </w:rPr>
      </w:pPr>
      <m:oMath>
        <m:r>
          <w:rPr>
            <w:rFonts w:ascii="Cambria Math" w:hAnsi="Cambria Math"/>
            <w:sz w:val="28"/>
            <w:szCs w:val="28"/>
            <w:lang w:val="uk-UA"/>
          </w:rPr>
          <m:t xml:space="preserve">φ= </m:t>
        </m:r>
        <m:sSup>
          <m:sSupPr>
            <m:ctrlPr>
              <w:rPr>
                <w:rFonts w:ascii="Cambria Math" w:hAnsi="Cambria Math"/>
                <w:i/>
                <w:sz w:val="28"/>
                <w:szCs w:val="28"/>
                <w:lang w:val="uk-UA"/>
              </w:rPr>
            </m:ctrlPr>
          </m:sSupPr>
          <m:e>
            <m:d>
              <m:dPr>
                <m:ctrlPr>
                  <w:rPr>
                    <w:rFonts w:ascii="Cambria Math" w:hAnsi="Cambria Math"/>
                    <w:i/>
                    <w:sz w:val="28"/>
                    <w:szCs w:val="28"/>
                    <w:lang w:val="uk-UA"/>
                  </w:rPr>
                </m:ctrlPr>
              </m:dPr>
              <m:e>
                <m:f>
                  <m:fPr>
                    <m:ctrlPr>
                      <w:rPr>
                        <w:rFonts w:ascii="Cambria Math" w:hAnsi="Cambria Math"/>
                        <w:i/>
                        <w:sz w:val="28"/>
                        <w:szCs w:val="28"/>
                        <w:lang w:val="uk-UA"/>
                      </w:rPr>
                    </m:ctrlPr>
                  </m:fPr>
                  <m:num>
                    <m:r>
                      <m:rPr>
                        <m:sty m:val="p"/>
                      </m:rPr>
                      <w:rPr>
                        <w:rFonts w:ascii="Cambria Math" w:hAnsi="Cambria Math"/>
                        <w:sz w:val="28"/>
                        <w:szCs w:val="28"/>
                        <w:lang w:val="uk-UA"/>
                      </w:rPr>
                      <m:t>Δ</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ср</m:t>
                        </m:r>
                      </m:sub>
                    </m:sSub>
                  </m:num>
                  <m:den>
                    <m:r>
                      <w:rPr>
                        <w:rFonts w:ascii="Cambria Math" w:hAnsi="Cambria Math"/>
                        <w:sz w:val="28"/>
                        <w:szCs w:val="28"/>
                        <w:lang w:val="uk-UA"/>
                      </w:rPr>
                      <m:t>70</m:t>
                    </m:r>
                  </m:den>
                </m:f>
              </m:e>
            </m:d>
          </m:e>
          <m:sup>
            <m:r>
              <w:rPr>
                <w:rFonts w:ascii="Cambria Math" w:hAnsi="Cambria Math"/>
                <w:sz w:val="28"/>
                <w:szCs w:val="28"/>
                <w:lang w:val="uk-UA"/>
              </w:rPr>
              <m:t>1+n</m:t>
            </m:r>
          </m:sup>
        </m:sSup>
        <m:sSup>
          <m:sSupPr>
            <m:ctrlPr>
              <w:rPr>
                <w:rFonts w:ascii="Cambria Math" w:hAnsi="Cambria Math"/>
                <w:i/>
                <w:sz w:val="28"/>
                <w:szCs w:val="28"/>
                <w:lang w:val="uk-UA"/>
              </w:rPr>
            </m:ctrlPr>
          </m:sSupPr>
          <m:e>
            <m:d>
              <m:dPr>
                <m:ctrlPr>
                  <w:rPr>
                    <w:rFonts w:ascii="Cambria Math" w:hAnsi="Cambria Math"/>
                    <w:i/>
                    <w:sz w:val="28"/>
                    <w:szCs w:val="28"/>
                    <w:lang w:val="uk-UA"/>
                  </w:rPr>
                </m:ctrlPr>
              </m:dPr>
              <m:e>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en-US"/>
                          </w:rPr>
                          <m:t>G</m:t>
                        </m:r>
                      </m:e>
                      <m:sub>
                        <m:r>
                          <w:rPr>
                            <w:rFonts w:ascii="Cambria Math" w:hAnsi="Cambria Math"/>
                            <w:sz w:val="28"/>
                            <w:szCs w:val="28"/>
                            <w:lang w:val="uk-UA"/>
                          </w:rPr>
                          <m:t>пр</m:t>
                        </m:r>
                      </m:sub>
                    </m:sSub>
                  </m:num>
                  <m:den>
                    <m:r>
                      <w:rPr>
                        <w:rFonts w:ascii="Cambria Math" w:hAnsi="Cambria Math"/>
                        <w:sz w:val="28"/>
                        <w:szCs w:val="28"/>
                        <w:lang w:val="uk-UA"/>
                      </w:rPr>
                      <m:t>360</m:t>
                    </m:r>
                  </m:den>
                </m:f>
              </m:e>
            </m:d>
          </m:e>
          <m:sup>
            <m:r>
              <w:rPr>
                <w:rFonts w:ascii="Cambria Math" w:hAnsi="Cambria Math"/>
                <w:sz w:val="28"/>
                <w:szCs w:val="28"/>
                <w:lang w:val="uk-UA"/>
              </w:rPr>
              <m:t>р</m:t>
            </m:r>
          </m:sup>
        </m:sSup>
        <m:r>
          <m:rPr>
            <m:sty m:val="p"/>
          </m:rPr>
          <w:rPr>
            <w:rFonts w:ascii="Cambria Math" w:hAnsi="Cambria Math"/>
            <w:sz w:val="28"/>
            <w:szCs w:val="28"/>
            <w:lang w:val="uk-UA"/>
          </w:rPr>
          <m:t>bΨc</m:t>
        </m:r>
      </m:oMath>
      <w:r>
        <w:rPr>
          <w:rFonts w:eastAsiaTheme="minorEastAsia"/>
          <w:sz w:val="28"/>
          <w:szCs w:val="28"/>
          <w:lang w:val="uk-UA"/>
        </w:rPr>
        <w:t xml:space="preserve">                       (18)</w:t>
      </w:r>
    </w:p>
    <w:p w:rsidR="00370A29" w:rsidRDefault="00370A29" w:rsidP="00370A29">
      <w:pPr>
        <w:ind w:firstLine="709"/>
        <w:jc w:val="both"/>
        <w:rPr>
          <w:rFonts w:eastAsiaTheme="minorEastAsia"/>
          <w:sz w:val="28"/>
          <w:szCs w:val="28"/>
          <w:lang w:val="uk-UA"/>
        </w:rPr>
      </w:pPr>
      <w:r>
        <w:rPr>
          <w:rFonts w:eastAsiaTheme="minorEastAsia"/>
          <w:sz w:val="28"/>
          <w:szCs w:val="28"/>
          <w:lang w:val="en-US"/>
        </w:rPr>
        <w:t>b</w:t>
      </w:r>
      <w:r>
        <w:rPr>
          <w:rFonts w:eastAsiaTheme="minorEastAsia"/>
          <w:sz w:val="28"/>
          <w:szCs w:val="28"/>
          <w:lang w:val="uk-UA"/>
        </w:rPr>
        <w:t xml:space="preserve"> – коефіцієнт, що враховує атмосферний тиск (актуальний для гірської місцевості)</w:t>
      </w:r>
    </w:p>
    <w:p w:rsidR="00370A29" w:rsidRDefault="00370A29" w:rsidP="00370A29">
      <w:pPr>
        <w:ind w:firstLine="709"/>
        <w:jc w:val="both"/>
        <w:rPr>
          <w:rFonts w:eastAsiaTheme="minorEastAsia"/>
          <w:sz w:val="28"/>
          <w:szCs w:val="28"/>
          <w:lang w:val="uk-UA"/>
        </w:rPr>
      </w:pPr>
      <w:r>
        <w:rPr>
          <w:rFonts w:eastAsiaTheme="minorEastAsia"/>
          <w:sz w:val="28"/>
          <w:szCs w:val="28"/>
          <w:lang w:val="uk-UA"/>
        </w:rPr>
        <w:t>Ψ -  коефіцієнт, що враховує напрямок руху теплоносія, якщо рух направлений знизу догори</w:t>
      </w:r>
    </w:p>
    <w:p w:rsidR="00370A29" w:rsidRPr="00FB295E" w:rsidRDefault="00370A29" w:rsidP="00370A29">
      <w:pPr>
        <w:ind w:firstLine="709"/>
        <w:jc w:val="both"/>
        <w:rPr>
          <w:rFonts w:eastAsiaTheme="minorEastAsia"/>
          <w:sz w:val="28"/>
          <w:szCs w:val="28"/>
          <w:lang w:val="uk-UA"/>
        </w:rPr>
      </w:pPr>
      <w:proofErr w:type="gramStart"/>
      <w:r>
        <w:rPr>
          <w:rFonts w:eastAsiaTheme="minorEastAsia"/>
          <w:sz w:val="28"/>
          <w:szCs w:val="28"/>
          <w:lang w:val="en-US"/>
        </w:rPr>
        <w:t>n</w:t>
      </w:r>
      <w:r w:rsidRPr="00FB295E">
        <w:rPr>
          <w:rFonts w:eastAsiaTheme="minorEastAsia"/>
          <w:sz w:val="28"/>
          <w:szCs w:val="28"/>
        </w:rPr>
        <w:t>,</w:t>
      </w:r>
      <w:r>
        <w:rPr>
          <w:rFonts w:eastAsiaTheme="minorEastAsia"/>
          <w:sz w:val="28"/>
          <w:szCs w:val="28"/>
          <w:lang w:val="en-US"/>
        </w:rPr>
        <w:t>p</w:t>
      </w:r>
      <w:proofErr w:type="gramEnd"/>
      <w:r w:rsidRPr="00FB295E">
        <w:rPr>
          <w:rFonts w:eastAsiaTheme="minorEastAsia"/>
          <w:sz w:val="28"/>
          <w:szCs w:val="28"/>
        </w:rPr>
        <w:t>,</w:t>
      </w:r>
      <w:r>
        <w:rPr>
          <w:rFonts w:eastAsiaTheme="minorEastAsia"/>
          <w:sz w:val="28"/>
          <w:szCs w:val="28"/>
          <w:lang w:val="en-US"/>
        </w:rPr>
        <w:t>c</w:t>
      </w:r>
      <w:r w:rsidRPr="00FB295E">
        <w:rPr>
          <w:rFonts w:eastAsiaTheme="minorEastAsia"/>
          <w:sz w:val="28"/>
          <w:szCs w:val="28"/>
        </w:rPr>
        <w:t xml:space="preserve"> – </w:t>
      </w:r>
      <w:r>
        <w:rPr>
          <w:rFonts w:eastAsiaTheme="minorEastAsia"/>
          <w:sz w:val="28"/>
          <w:szCs w:val="28"/>
          <w:lang w:val="uk-UA"/>
        </w:rPr>
        <w:t>експериментальні показники.</w:t>
      </w:r>
    </w:p>
    <w:p w:rsidR="00370A29" w:rsidRDefault="00370A29" w:rsidP="00370A29">
      <w:pPr>
        <w:ind w:firstLine="709"/>
        <w:jc w:val="both"/>
        <w:rPr>
          <w:sz w:val="28"/>
          <w:szCs w:val="28"/>
          <w:lang w:val="uk-UA"/>
        </w:rPr>
      </w:pPr>
    </w:p>
    <w:p w:rsidR="00370A29" w:rsidRDefault="00370A29" w:rsidP="00370A29">
      <w:pPr>
        <w:ind w:firstLine="709"/>
        <w:jc w:val="both"/>
        <w:rPr>
          <w:sz w:val="28"/>
          <w:szCs w:val="28"/>
          <w:lang w:val="uk-UA"/>
        </w:rPr>
      </w:pPr>
      <w:r>
        <w:rPr>
          <w:sz w:val="28"/>
          <w:szCs w:val="28"/>
          <w:lang w:val="uk-UA"/>
        </w:rPr>
        <w:t>Також на тепловіддачу приладу впливають температурний напір та кількість теплоносія, що протікає через прилад.</w:t>
      </w:r>
    </w:p>
    <w:p w:rsidR="00370A29" w:rsidRDefault="00370A29" w:rsidP="00370A29">
      <w:pPr>
        <w:ind w:firstLine="709"/>
        <w:jc w:val="both"/>
        <w:rPr>
          <w:sz w:val="28"/>
          <w:szCs w:val="28"/>
          <w:lang w:val="uk-UA"/>
        </w:rPr>
      </w:pPr>
      <w:r>
        <w:rPr>
          <w:rFonts w:eastAsiaTheme="minorEastAsia"/>
          <w:sz w:val="28"/>
          <w:szCs w:val="28"/>
          <w:lang w:val="uk-UA"/>
        </w:rPr>
        <w:t>Температурний напір дорівнює</w:t>
      </w:r>
    </w:p>
    <w:p w:rsidR="00370A29" w:rsidRDefault="00370A29" w:rsidP="00370A29">
      <w:pPr>
        <w:ind w:firstLine="709"/>
        <w:jc w:val="both"/>
        <w:rPr>
          <w:rFonts w:eastAsiaTheme="minorEastAsia"/>
          <w:sz w:val="28"/>
          <w:szCs w:val="28"/>
          <w:lang w:val="uk-UA"/>
        </w:rPr>
      </w:pPr>
      <m:oMath>
        <m:r>
          <m:rPr>
            <m:sty m:val="p"/>
          </m:rPr>
          <w:rPr>
            <w:rFonts w:ascii="Cambria Math" w:hAnsi="Cambria Math"/>
            <w:sz w:val="28"/>
            <w:szCs w:val="28"/>
            <w:lang w:val="uk-UA"/>
          </w:rPr>
          <m:t>Δ</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ср</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вх</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вих</m:t>
                </m:r>
              </m:sub>
            </m:sSub>
          </m:num>
          <m:den>
            <m:r>
              <w:rPr>
                <w:rFonts w:ascii="Cambria Math" w:hAnsi="Cambria Math"/>
                <w:sz w:val="28"/>
                <w:szCs w:val="28"/>
                <w:lang w:val="uk-UA"/>
              </w:rPr>
              <m:t>2</m:t>
            </m:r>
          </m:den>
        </m:f>
        <m:r>
          <w:rPr>
            <w:rFonts w:ascii="Cambria Math" w:hAnsi="Cambria Math"/>
            <w:sz w:val="28"/>
            <w:szCs w:val="28"/>
            <w:lang w:val="uk-UA"/>
          </w:rPr>
          <m:t xml:space="preserve">- </m:t>
        </m:r>
        <m:sSub>
          <m:sSubPr>
            <m:ctrlPr>
              <w:rPr>
                <w:rFonts w:ascii="Cambria Math" w:hAnsi="Cambria Math"/>
                <w:i/>
                <w:sz w:val="28"/>
                <w:szCs w:val="28"/>
                <w:lang w:val="uk-UA"/>
              </w:rPr>
            </m:ctrlPr>
          </m:sSubPr>
          <m:e>
            <m:r>
              <w:rPr>
                <w:rFonts w:ascii="Cambria Math" w:hAnsi="Cambria Math"/>
                <w:sz w:val="28"/>
                <w:szCs w:val="28"/>
                <w:lang w:val="en-US"/>
              </w:rPr>
              <m:t>t</m:t>
            </m:r>
          </m:e>
          <m:sub>
            <m:r>
              <w:rPr>
                <w:rFonts w:ascii="Cambria Math" w:hAnsi="Cambria Math"/>
                <w:sz w:val="28"/>
                <w:szCs w:val="28"/>
                <w:lang w:val="uk-UA"/>
              </w:rPr>
              <m:t>в</m:t>
            </m:r>
          </m:sub>
        </m:sSub>
      </m:oMath>
      <w:r>
        <w:rPr>
          <w:rFonts w:eastAsiaTheme="minorEastAsia"/>
          <w:sz w:val="28"/>
          <w:szCs w:val="28"/>
          <w:lang w:val="uk-UA"/>
        </w:rPr>
        <w:t xml:space="preserve">                            (16)</w:t>
      </w:r>
    </w:p>
    <w:p w:rsidR="00370A29" w:rsidRDefault="00370A29" w:rsidP="00370A29">
      <w:pPr>
        <w:ind w:firstLine="709"/>
        <w:jc w:val="both"/>
        <w:rPr>
          <w:rFonts w:eastAsiaTheme="minorEastAsia"/>
          <w:sz w:val="28"/>
          <w:szCs w:val="28"/>
          <w:lang w:val="uk-UA"/>
        </w:rPr>
      </w:pPr>
      <w:r>
        <w:rPr>
          <w:rFonts w:eastAsiaTheme="minorEastAsia"/>
          <w:sz w:val="28"/>
          <w:szCs w:val="28"/>
          <w:lang w:val="uk-UA"/>
        </w:rPr>
        <w:t xml:space="preserve">де </w:t>
      </w:r>
      <w:r>
        <w:rPr>
          <w:rFonts w:eastAsiaTheme="minorEastAsia"/>
          <w:sz w:val="28"/>
          <w:szCs w:val="28"/>
          <w:lang w:val="en-US"/>
        </w:rPr>
        <w:t>t</w:t>
      </w:r>
      <w:proofErr w:type="spellStart"/>
      <w:r>
        <w:rPr>
          <w:rFonts w:eastAsiaTheme="minorEastAsia"/>
          <w:sz w:val="28"/>
          <w:szCs w:val="28"/>
          <w:vertAlign w:val="subscript"/>
          <w:lang w:val="uk-UA"/>
        </w:rPr>
        <w:t>вх</w:t>
      </w:r>
      <w:proofErr w:type="spellEnd"/>
      <w:r>
        <w:rPr>
          <w:rFonts w:eastAsiaTheme="minorEastAsia"/>
          <w:sz w:val="28"/>
          <w:szCs w:val="28"/>
          <w:lang w:val="uk-UA"/>
        </w:rPr>
        <w:t xml:space="preserve">, </w:t>
      </w:r>
      <w:r>
        <w:rPr>
          <w:rFonts w:eastAsiaTheme="minorEastAsia"/>
          <w:sz w:val="28"/>
          <w:szCs w:val="28"/>
          <w:lang w:val="en-US"/>
        </w:rPr>
        <w:t>t</w:t>
      </w:r>
      <w:proofErr w:type="spellStart"/>
      <w:r>
        <w:rPr>
          <w:rFonts w:eastAsiaTheme="minorEastAsia"/>
          <w:sz w:val="28"/>
          <w:szCs w:val="28"/>
          <w:vertAlign w:val="subscript"/>
          <w:lang w:val="uk-UA"/>
        </w:rPr>
        <w:t>вих</w:t>
      </w:r>
      <w:proofErr w:type="spellEnd"/>
      <w:r>
        <w:rPr>
          <w:rFonts w:eastAsiaTheme="minorEastAsia"/>
          <w:sz w:val="28"/>
          <w:szCs w:val="28"/>
          <w:lang w:val="uk-UA"/>
        </w:rPr>
        <w:t xml:space="preserve"> – температура на вході та виході з опалювального приладу.</w:t>
      </w:r>
    </w:p>
    <w:p w:rsidR="00370A29" w:rsidRDefault="00370A29" w:rsidP="00370A29">
      <w:pPr>
        <w:ind w:firstLine="709"/>
        <w:jc w:val="both"/>
        <w:rPr>
          <w:rFonts w:eastAsiaTheme="minorEastAsia"/>
          <w:sz w:val="28"/>
          <w:szCs w:val="28"/>
          <w:lang w:val="uk-UA"/>
        </w:rPr>
      </w:pPr>
      <w:r>
        <w:rPr>
          <w:rFonts w:eastAsiaTheme="minorEastAsia"/>
          <w:sz w:val="28"/>
          <w:szCs w:val="28"/>
          <w:lang w:val="en-US"/>
        </w:rPr>
        <w:t>t</w:t>
      </w:r>
      <w:r>
        <w:rPr>
          <w:rFonts w:eastAsiaTheme="minorEastAsia"/>
          <w:sz w:val="28"/>
          <w:szCs w:val="28"/>
          <w:vertAlign w:val="subscript"/>
          <w:lang w:val="uk-UA"/>
        </w:rPr>
        <w:t>в</w:t>
      </w:r>
      <w:r>
        <w:rPr>
          <w:rFonts w:eastAsiaTheme="minorEastAsia"/>
          <w:sz w:val="28"/>
          <w:szCs w:val="28"/>
          <w:lang w:val="uk-UA"/>
        </w:rPr>
        <w:t xml:space="preserve"> – внутрішня температура приміщення.</w:t>
      </w:r>
    </w:p>
    <w:p w:rsidR="00370A29" w:rsidRDefault="00370A29" w:rsidP="00370A29">
      <w:pPr>
        <w:ind w:firstLine="709"/>
        <w:jc w:val="both"/>
        <w:rPr>
          <w:rFonts w:eastAsiaTheme="minorEastAsia"/>
          <w:sz w:val="28"/>
          <w:szCs w:val="28"/>
          <w:lang w:val="uk-UA"/>
        </w:rPr>
      </w:pPr>
      <w:r>
        <w:rPr>
          <w:rFonts w:eastAsiaTheme="minorEastAsia"/>
          <w:sz w:val="28"/>
          <w:szCs w:val="28"/>
          <w:lang w:val="uk-UA"/>
        </w:rPr>
        <w:t xml:space="preserve">Температура на вході та виході з приладу залежить від параметрів джерела тепла та допустимої температури поверхні опалювального приладу й задається на початку проектування. Найчастіше приймається 90/70 </w:t>
      </w:r>
      <w:r w:rsidRPr="00A25069">
        <w:rPr>
          <w:rFonts w:eastAsiaTheme="minorEastAsia"/>
          <w:sz w:val="28"/>
          <w:szCs w:val="28"/>
          <w:vertAlign w:val="superscript"/>
          <w:lang w:val="uk-UA"/>
        </w:rPr>
        <w:t>0</w:t>
      </w:r>
      <w:r>
        <w:rPr>
          <w:rFonts w:eastAsiaTheme="minorEastAsia"/>
          <w:sz w:val="28"/>
          <w:szCs w:val="28"/>
          <w:lang w:val="uk-UA"/>
        </w:rPr>
        <w:t>С.</w:t>
      </w:r>
    </w:p>
    <w:p w:rsidR="00370A29" w:rsidRDefault="00370A29" w:rsidP="00370A29">
      <w:pPr>
        <w:ind w:firstLine="709"/>
        <w:jc w:val="both"/>
        <w:rPr>
          <w:sz w:val="28"/>
          <w:szCs w:val="28"/>
          <w:lang w:val="uk-UA"/>
        </w:rPr>
      </w:pPr>
      <w:r>
        <w:rPr>
          <w:sz w:val="28"/>
          <w:szCs w:val="28"/>
          <w:lang w:val="uk-UA"/>
        </w:rPr>
        <w:t>Витрата теплоносія (кг/год) дорівнює:</w:t>
      </w:r>
    </w:p>
    <w:p w:rsidR="00370A29" w:rsidRDefault="00370A29" w:rsidP="00370A29">
      <w:pPr>
        <w:ind w:firstLine="709"/>
        <w:jc w:val="both"/>
        <w:rPr>
          <w:sz w:val="28"/>
          <w:szCs w:val="28"/>
          <w:lang w:val="uk-UA"/>
        </w:rPr>
      </w:pPr>
      <m:oMath>
        <m:r>
          <w:rPr>
            <w:rFonts w:ascii="Cambria Math" w:hAnsi="Cambria Math"/>
            <w:sz w:val="28"/>
            <w:szCs w:val="28"/>
            <w:lang w:val="uk-UA"/>
          </w:rPr>
          <m:t>G=</m:t>
        </m:r>
        <m:f>
          <m:fPr>
            <m:ctrlPr>
              <w:rPr>
                <w:rFonts w:ascii="Cambria Math" w:hAnsi="Cambria Math"/>
                <w:i/>
                <w:sz w:val="28"/>
                <w:szCs w:val="28"/>
                <w:lang w:val="uk-UA"/>
              </w:rPr>
            </m:ctrlPr>
          </m:fPr>
          <m:num>
            <m:r>
              <w:rPr>
                <w:rFonts w:ascii="Cambria Math" w:hAnsi="Cambria Math"/>
                <w:sz w:val="28"/>
                <w:szCs w:val="28"/>
                <w:lang w:val="uk-UA"/>
              </w:rPr>
              <m:t>0.86·Q</m:t>
            </m:r>
          </m:num>
          <m:den>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вх</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t</m:t>
                </m:r>
              </m:e>
              <m:sub>
                <m:r>
                  <w:rPr>
                    <w:rFonts w:ascii="Cambria Math" w:hAnsi="Cambria Math"/>
                    <w:sz w:val="28"/>
                    <w:szCs w:val="28"/>
                    <w:lang w:val="uk-UA"/>
                  </w:rPr>
                  <m:t>вих</m:t>
                </m:r>
              </m:sub>
            </m:sSub>
          </m:den>
        </m:f>
      </m:oMath>
      <w:r>
        <w:rPr>
          <w:rFonts w:eastAsiaTheme="minorEastAsia"/>
          <w:sz w:val="28"/>
          <w:szCs w:val="28"/>
          <w:lang w:val="uk-UA"/>
        </w:rPr>
        <w:t xml:space="preserve">                                   (17)</w:t>
      </w:r>
    </w:p>
    <w:p w:rsidR="00370A29" w:rsidRPr="00FD4EF1" w:rsidRDefault="00370A29" w:rsidP="00370A29">
      <w:pPr>
        <w:ind w:firstLine="709"/>
        <w:jc w:val="both"/>
        <w:rPr>
          <w:sz w:val="28"/>
          <w:szCs w:val="28"/>
          <w:lang w:val="uk-UA"/>
        </w:rPr>
      </w:pPr>
      <w:r>
        <w:rPr>
          <w:sz w:val="28"/>
          <w:szCs w:val="28"/>
          <w:lang w:val="uk-UA"/>
        </w:rPr>
        <w:t xml:space="preserve">де </w:t>
      </w:r>
      <w:r>
        <w:rPr>
          <w:sz w:val="28"/>
          <w:szCs w:val="28"/>
          <w:lang w:val="en-US"/>
        </w:rPr>
        <w:t>Q</w:t>
      </w:r>
      <w:r>
        <w:rPr>
          <w:sz w:val="28"/>
          <w:szCs w:val="28"/>
          <w:lang w:val="uk-UA"/>
        </w:rPr>
        <w:t xml:space="preserve"> – кількість тепла, що подає в приміщення опалювальний прилад, Вт</w:t>
      </w:r>
    </w:p>
    <w:p w:rsidR="00370A29" w:rsidRDefault="00370A29" w:rsidP="00370A29">
      <w:pPr>
        <w:ind w:firstLine="709"/>
        <w:jc w:val="both"/>
        <w:rPr>
          <w:sz w:val="28"/>
          <w:szCs w:val="28"/>
          <w:lang w:val="uk-UA"/>
        </w:rPr>
      </w:pPr>
      <w:r>
        <w:rPr>
          <w:sz w:val="28"/>
          <w:szCs w:val="28"/>
          <w:lang w:val="uk-UA"/>
        </w:rPr>
        <w:t>Отже, ми обрали тип приладу, розмістили його по приміщенню.</w:t>
      </w:r>
    </w:p>
    <w:p w:rsidR="00370A29" w:rsidRDefault="00370A29" w:rsidP="00370A29">
      <w:pPr>
        <w:ind w:firstLine="709"/>
        <w:jc w:val="both"/>
        <w:rPr>
          <w:sz w:val="28"/>
          <w:szCs w:val="28"/>
          <w:lang w:val="uk-UA"/>
        </w:rPr>
      </w:pPr>
      <w:r>
        <w:rPr>
          <w:sz w:val="28"/>
          <w:szCs w:val="28"/>
          <w:lang w:val="uk-UA"/>
        </w:rPr>
        <w:t>Далі треба підключити прилад до трубопроводів системи опалення.</w:t>
      </w:r>
    </w:p>
    <w:p w:rsidR="00370A29" w:rsidRDefault="00370A29" w:rsidP="00370A29">
      <w:pPr>
        <w:ind w:firstLine="709"/>
        <w:jc w:val="both"/>
        <w:rPr>
          <w:sz w:val="28"/>
          <w:szCs w:val="28"/>
          <w:lang w:val="uk-UA"/>
        </w:rPr>
      </w:pPr>
      <w:r>
        <w:rPr>
          <w:sz w:val="28"/>
          <w:szCs w:val="28"/>
          <w:lang w:val="uk-UA"/>
        </w:rPr>
        <w:t>Є кілька способів підключення</w:t>
      </w:r>
    </w:p>
    <w:p w:rsidR="00370A29" w:rsidRDefault="00370A29" w:rsidP="00370A29">
      <w:pPr>
        <w:ind w:firstLine="709"/>
        <w:jc w:val="both"/>
        <w:rPr>
          <w:sz w:val="28"/>
          <w:szCs w:val="28"/>
          <w:lang w:val="uk-UA"/>
        </w:rPr>
      </w:pPr>
      <w:r w:rsidRPr="00AE68C1">
        <w:rPr>
          <w:rFonts w:ascii="CenturyGothic" w:hAnsi="CenturyGothic" w:cs="CenturyGothic"/>
          <w:noProof/>
          <w:color w:val="2B2A29"/>
          <w:lang w:eastAsia="ru-RU"/>
        </w:rPr>
        <w:lastRenderedPageBreak/>
        <w:drawing>
          <wp:inline distT="0" distB="0" distL="0" distR="0" wp14:anchorId="4C07E2CE" wp14:editId="6594C7A9">
            <wp:extent cx="2352675" cy="12763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276350"/>
                    </a:xfrm>
                    <a:prstGeom prst="rect">
                      <a:avLst/>
                    </a:prstGeom>
                    <a:noFill/>
                    <a:ln>
                      <a:noFill/>
                    </a:ln>
                  </pic:spPr>
                </pic:pic>
              </a:graphicData>
            </a:graphic>
          </wp:inline>
        </w:drawing>
      </w:r>
      <w:r>
        <w:rPr>
          <w:rFonts w:ascii="CenturyGothic" w:hAnsi="CenturyGothic" w:cs="CenturyGothic"/>
          <w:color w:val="2B2A29"/>
          <w:lang w:val="uk-UA"/>
        </w:rPr>
        <w:t xml:space="preserve"> </w:t>
      </w:r>
      <w:r>
        <w:rPr>
          <w:sz w:val="28"/>
          <w:szCs w:val="28"/>
          <w:lang w:val="uk-UA"/>
        </w:rPr>
        <w:t>Діагональне підключення</w:t>
      </w:r>
    </w:p>
    <w:p w:rsidR="00370A29" w:rsidRPr="00AE68C1" w:rsidRDefault="00370A29" w:rsidP="00370A29">
      <w:pPr>
        <w:ind w:firstLine="709"/>
        <w:jc w:val="both"/>
        <w:rPr>
          <w:rFonts w:ascii="CenturyGothic" w:hAnsi="CenturyGothic" w:cs="CenturyGothic"/>
          <w:color w:val="2B2A29"/>
          <w:lang w:val="uk-UA"/>
        </w:rPr>
      </w:pPr>
      <w:r w:rsidRPr="00AE68C1">
        <w:rPr>
          <w:sz w:val="28"/>
          <w:szCs w:val="28"/>
          <w:lang w:val="uk-UA"/>
        </w:rPr>
        <w:t>Радіатор при такому способі підключення прогрівається найбільш повно, рівномірно, і</w:t>
      </w:r>
      <w:r>
        <w:rPr>
          <w:sz w:val="28"/>
          <w:szCs w:val="28"/>
          <w:lang w:val="uk-UA"/>
        </w:rPr>
        <w:t xml:space="preserve"> </w:t>
      </w:r>
      <w:r w:rsidRPr="00AE68C1">
        <w:rPr>
          <w:sz w:val="28"/>
          <w:szCs w:val="28"/>
          <w:lang w:val="uk-UA"/>
        </w:rPr>
        <w:t>його тепловіддача краще, ніж при інших способах</w:t>
      </w:r>
      <w:r w:rsidRPr="00AE68C1">
        <w:rPr>
          <w:rFonts w:ascii="CenturyGothic" w:hAnsi="CenturyGothic" w:cs="CenturyGothic"/>
          <w:color w:val="2B2A29"/>
          <w:lang w:val="uk-UA"/>
        </w:rPr>
        <w:t>.</w:t>
      </w:r>
    </w:p>
    <w:p w:rsidR="00370A29" w:rsidRDefault="00370A29" w:rsidP="00370A29">
      <w:pPr>
        <w:ind w:firstLine="709"/>
        <w:jc w:val="both"/>
        <w:rPr>
          <w:sz w:val="28"/>
          <w:szCs w:val="28"/>
          <w:lang w:val="uk-UA"/>
        </w:rPr>
      </w:pPr>
      <w:r w:rsidRPr="00AE68C1">
        <w:rPr>
          <w:rFonts w:ascii="CenturyGothic" w:hAnsi="CenturyGothic" w:cs="CenturyGothic"/>
          <w:noProof/>
          <w:color w:val="2B2A29"/>
          <w:lang w:eastAsia="ru-RU"/>
        </w:rPr>
        <w:drawing>
          <wp:inline distT="0" distB="0" distL="0" distR="0" wp14:anchorId="17BC7B88" wp14:editId="34DBE1C8">
            <wp:extent cx="1781175" cy="11334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inline>
        </w:drawing>
      </w:r>
      <w:r>
        <w:rPr>
          <w:sz w:val="28"/>
          <w:szCs w:val="28"/>
          <w:lang w:val="uk-UA"/>
        </w:rPr>
        <w:t>. Бокове підключення</w:t>
      </w:r>
    </w:p>
    <w:p w:rsidR="00370A29" w:rsidRDefault="00370A29" w:rsidP="00370A29">
      <w:pPr>
        <w:ind w:firstLine="709"/>
        <w:jc w:val="both"/>
        <w:rPr>
          <w:sz w:val="28"/>
          <w:szCs w:val="28"/>
          <w:lang w:val="uk-UA"/>
        </w:rPr>
      </w:pPr>
      <w:r>
        <w:rPr>
          <w:sz w:val="28"/>
          <w:szCs w:val="28"/>
          <w:lang w:val="uk-UA"/>
        </w:rPr>
        <w:t>При такому способі р</w:t>
      </w:r>
      <w:r w:rsidRPr="00AE68C1">
        <w:rPr>
          <w:sz w:val="28"/>
          <w:szCs w:val="28"/>
          <w:lang w:val="uk-UA"/>
        </w:rPr>
        <w:t>адіаторні секції, що знаходяться далі від труб, мають меншу тепловіддачу, тому</w:t>
      </w:r>
      <w:r>
        <w:rPr>
          <w:sz w:val="28"/>
          <w:szCs w:val="28"/>
          <w:lang w:val="uk-UA"/>
        </w:rPr>
        <w:t xml:space="preserve"> </w:t>
      </w:r>
      <w:r w:rsidRPr="00AE68C1">
        <w:rPr>
          <w:sz w:val="28"/>
          <w:szCs w:val="28"/>
          <w:lang w:val="uk-UA"/>
        </w:rPr>
        <w:t>ефективність радіатора при такому підключенні трохи менше (97%).</w:t>
      </w:r>
      <w:r>
        <w:rPr>
          <w:sz w:val="28"/>
          <w:szCs w:val="28"/>
          <w:lang w:val="uk-UA"/>
        </w:rPr>
        <w:t xml:space="preserve"> </w:t>
      </w:r>
      <w:r w:rsidRPr="00AE68C1">
        <w:rPr>
          <w:sz w:val="28"/>
          <w:szCs w:val="28"/>
          <w:lang w:val="uk-UA"/>
        </w:rPr>
        <w:t xml:space="preserve">І при такому підключенні є обмеження по кількості </w:t>
      </w:r>
      <w:r>
        <w:rPr>
          <w:sz w:val="28"/>
          <w:szCs w:val="28"/>
          <w:lang w:val="uk-UA"/>
        </w:rPr>
        <w:t>довжині</w:t>
      </w:r>
      <w:r w:rsidRPr="00AE68C1">
        <w:rPr>
          <w:sz w:val="28"/>
          <w:szCs w:val="28"/>
          <w:lang w:val="uk-UA"/>
        </w:rPr>
        <w:t xml:space="preserve">: для </w:t>
      </w:r>
      <w:r>
        <w:rPr>
          <w:sz w:val="28"/>
          <w:szCs w:val="28"/>
          <w:lang w:val="uk-UA"/>
        </w:rPr>
        <w:t xml:space="preserve">секційного </w:t>
      </w:r>
      <w:r w:rsidRPr="00AE68C1">
        <w:rPr>
          <w:sz w:val="28"/>
          <w:szCs w:val="28"/>
          <w:lang w:val="uk-UA"/>
        </w:rPr>
        <w:t>радіатора</w:t>
      </w:r>
      <w:r>
        <w:rPr>
          <w:sz w:val="28"/>
          <w:szCs w:val="28"/>
          <w:lang w:val="uk-UA"/>
        </w:rPr>
        <w:t xml:space="preserve"> </w:t>
      </w:r>
      <w:r w:rsidRPr="00AE68C1">
        <w:rPr>
          <w:sz w:val="28"/>
          <w:szCs w:val="28"/>
          <w:lang w:val="uk-UA"/>
        </w:rPr>
        <w:t>не більше 20 секцій</w:t>
      </w:r>
      <w:r>
        <w:rPr>
          <w:sz w:val="28"/>
          <w:szCs w:val="28"/>
          <w:lang w:val="uk-UA"/>
        </w:rPr>
        <w:t>, для панельного – не більше 2.0 м</w:t>
      </w:r>
      <w:r w:rsidRPr="00AE68C1">
        <w:rPr>
          <w:sz w:val="28"/>
          <w:szCs w:val="28"/>
          <w:lang w:val="uk-UA"/>
        </w:rPr>
        <w:t>.</w:t>
      </w:r>
    </w:p>
    <w:p w:rsidR="00370A29" w:rsidRDefault="00370A29" w:rsidP="00370A29">
      <w:pPr>
        <w:ind w:firstLine="709"/>
        <w:jc w:val="both"/>
        <w:rPr>
          <w:rFonts w:ascii="CenturyGothic" w:hAnsi="CenturyGothic" w:cs="CenturyGothic"/>
          <w:color w:val="2B2A29"/>
        </w:rPr>
      </w:pPr>
    </w:p>
    <w:p w:rsidR="00370A29" w:rsidRPr="00AE68C1" w:rsidRDefault="00370A29" w:rsidP="00370A29">
      <w:pPr>
        <w:ind w:firstLine="709"/>
        <w:jc w:val="both"/>
        <w:rPr>
          <w:sz w:val="28"/>
          <w:szCs w:val="28"/>
          <w:lang w:val="uk-UA"/>
        </w:rPr>
      </w:pPr>
      <w:r w:rsidRPr="00AE68C1">
        <w:rPr>
          <w:rFonts w:ascii="CenturyGothic" w:hAnsi="CenturyGothic" w:cs="CenturyGothic"/>
          <w:noProof/>
          <w:color w:val="2B2A29"/>
          <w:lang w:eastAsia="ru-RU"/>
        </w:rPr>
        <w:drawing>
          <wp:inline distT="0" distB="0" distL="0" distR="0" wp14:anchorId="7271732B" wp14:editId="055C3DB3">
            <wp:extent cx="2390775" cy="11620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162050"/>
                    </a:xfrm>
                    <a:prstGeom prst="rect">
                      <a:avLst/>
                    </a:prstGeom>
                    <a:noFill/>
                    <a:ln>
                      <a:noFill/>
                    </a:ln>
                  </pic:spPr>
                </pic:pic>
              </a:graphicData>
            </a:graphic>
          </wp:inline>
        </w:drawing>
      </w:r>
      <w:r>
        <w:rPr>
          <w:rFonts w:ascii="CenturyGothic" w:hAnsi="CenturyGothic" w:cs="CenturyGothic"/>
          <w:color w:val="2B2A29"/>
          <w:lang w:val="uk-UA"/>
        </w:rPr>
        <w:t xml:space="preserve">. </w:t>
      </w:r>
      <w:r w:rsidRPr="00AE68C1">
        <w:rPr>
          <w:sz w:val="28"/>
          <w:szCs w:val="28"/>
          <w:lang w:val="uk-UA"/>
        </w:rPr>
        <w:t>Нижнє підключення</w:t>
      </w:r>
    </w:p>
    <w:p w:rsidR="00370A29" w:rsidRDefault="00370A29" w:rsidP="00370A29">
      <w:pPr>
        <w:ind w:firstLine="709"/>
        <w:jc w:val="both"/>
        <w:rPr>
          <w:sz w:val="28"/>
          <w:szCs w:val="28"/>
          <w:lang w:val="uk-UA"/>
        </w:rPr>
      </w:pPr>
      <w:r w:rsidRPr="00AE68C1">
        <w:rPr>
          <w:sz w:val="28"/>
          <w:szCs w:val="28"/>
          <w:lang w:val="uk-UA"/>
        </w:rPr>
        <w:t>За такою схемою радіатори підключають, коли труби проходять внизу стіни або по підлозі</w:t>
      </w:r>
      <w:r>
        <w:rPr>
          <w:sz w:val="28"/>
          <w:szCs w:val="28"/>
          <w:lang w:val="uk-UA"/>
        </w:rPr>
        <w:t>. Е</w:t>
      </w:r>
      <w:r w:rsidRPr="00AE68C1">
        <w:rPr>
          <w:sz w:val="28"/>
          <w:szCs w:val="28"/>
          <w:lang w:val="uk-UA"/>
        </w:rPr>
        <w:t>фективність при</w:t>
      </w:r>
      <w:r>
        <w:rPr>
          <w:sz w:val="28"/>
          <w:szCs w:val="28"/>
          <w:lang w:val="uk-UA"/>
        </w:rPr>
        <w:t xml:space="preserve"> </w:t>
      </w:r>
      <w:r w:rsidRPr="00AE68C1">
        <w:rPr>
          <w:sz w:val="28"/>
          <w:szCs w:val="28"/>
          <w:lang w:val="uk-UA"/>
        </w:rPr>
        <w:t>такому підключенні зменшується до 88%.</w:t>
      </w:r>
    </w:p>
    <w:p w:rsidR="00370A29" w:rsidRDefault="00370A29" w:rsidP="00370A29">
      <w:pPr>
        <w:ind w:firstLine="709"/>
        <w:jc w:val="both"/>
        <w:rPr>
          <w:sz w:val="28"/>
          <w:szCs w:val="28"/>
          <w:lang w:val="uk-UA"/>
        </w:rPr>
      </w:pPr>
      <w:r>
        <w:rPr>
          <w:sz w:val="28"/>
          <w:szCs w:val="28"/>
          <w:lang w:val="uk-UA"/>
        </w:rPr>
        <w:t xml:space="preserve">Окремо стоїть </w:t>
      </w:r>
      <w:r>
        <w:rPr>
          <w:sz w:val="28"/>
          <w:szCs w:val="28"/>
          <w:lang w:val="en-US"/>
        </w:rPr>
        <w:t>VK</w:t>
      </w:r>
      <w:r>
        <w:rPr>
          <w:sz w:val="28"/>
          <w:szCs w:val="28"/>
          <w:lang w:val="uk-UA"/>
        </w:rPr>
        <w:t xml:space="preserve"> підключення (нижнє). При ньому ефективність роботи радіатору не знижується, тому що гарячий теплоносій з нижнього підключення подається в верхню частину радіатору.</w:t>
      </w:r>
    </w:p>
    <w:p w:rsidR="00370A29" w:rsidRPr="00AE68C1" w:rsidRDefault="00370A29" w:rsidP="00370A29">
      <w:pPr>
        <w:ind w:firstLine="709"/>
        <w:jc w:val="both"/>
        <w:rPr>
          <w:sz w:val="28"/>
          <w:szCs w:val="28"/>
          <w:lang w:val="uk-UA"/>
        </w:rPr>
      </w:pPr>
      <w:r>
        <w:rPr>
          <w:noProof/>
          <w:sz w:val="28"/>
          <w:szCs w:val="28"/>
          <w:lang w:eastAsia="ru-RU"/>
        </w:rPr>
        <w:lastRenderedPageBreak/>
        <w:drawing>
          <wp:inline distT="0" distB="0" distL="0" distR="0" wp14:anchorId="3EB79FEB" wp14:editId="257ED470">
            <wp:extent cx="4454525" cy="2207025"/>
            <wp:effectExtent l="0" t="0" r="3175"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Vogel_profil-3.jpg"/>
                    <pic:cNvPicPr/>
                  </pic:nvPicPr>
                  <pic:blipFill rotWithShape="1">
                    <a:blip r:embed="rId9">
                      <a:extLst>
                        <a:ext uri="{28A0092B-C50C-407E-A947-70E740481C1C}">
                          <a14:useLocalDpi xmlns:a14="http://schemas.microsoft.com/office/drawing/2010/main" val="0"/>
                        </a:ext>
                      </a:extLst>
                    </a:blip>
                    <a:srcRect b="32778"/>
                    <a:stretch/>
                  </pic:blipFill>
                  <pic:spPr bwMode="auto">
                    <a:xfrm>
                      <a:off x="0" y="0"/>
                      <a:ext cx="4464923" cy="2212177"/>
                    </a:xfrm>
                    <a:prstGeom prst="rect">
                      <a:avLst/>
                    </a:prstGeom>
                    <a:ln>
                      <a:noFill/>
                    </a:ln>
                    <a:extLst>
                      <a:ext uri="{53640926-AAD7-44D8-BBD7-CCE9431645EC}">
                        <a14:shadowObscured xmlns:a14="http://schemas.microsoft.com/office/drawing/2010/main"/>
                      </a:ext>
                    </a:extLst>
                  </pic:spPr>
                </pic:pic>
              </a:graphicData>
            </a:graphic>
          </wp:inline>
        </w:drawing>
      </w:r>
    </w:p>
    <w:p w:rsidR="00370A29" w:rsidRDefault="00370A29" w:rsidP="00370A29">
      <w:pPr>
        <w:ind w:firstLine="709"/>
        <w:jc w:val="both"/>
        <w:rPr>
          <w:sz w:val="28"/>
          <w:szCs w:val="28"/>
          <w:lang w:val="uk-UA"/>
        </w:rPr>
      </w:pPr>
      <w:r>
        <w:rPr>
          <w:sz w:val="28"/>
          <w:szCs w:val="28"/>
          <w:lang w:val="uk-UA"/>
        </w:rPr>
        <w:t xml:space="preserve"> </w:t>
      </w:r>
      <w:r>
        <w:rPr>
          <w:sz w:val="28"/>
          <w:szCs w:val="28"/>
          <w:lang w:val="en-US"/>
        </w:rPr>
        <w:t>VK</w:t>
      </w:r>
      <w:r w:rsidRPr="00D67BDB">
        <w:rPr>
          <w:sz w:val="28"/>
          <w:szCs w:val="28"/>
          <w:lang w:val="uk-UA"/>
        </w:rPr>
        <w:t>-</w:t>
      </w:r>
      <w:r>
        <w:rPr>
          <w:sz w:val="28"/>
          <w:szCs w:val="28"/>
          <w:lang w:val="uk-UA"/>
        </w:rPr>
        <w:t>підключення.</w:t>
      </w:r>
    </w:p>
    <w:p w:rsidR="00370A29" w:rsidRDefault="00370A29" w:rsidP="00370A29">
      <w:pPr>
        <w:rPr>
          <w:rFonts w:ascii="Times New Roman" w:hAnsi="Times New Roman" w:cs="Times New Roman"/>
          <w:sz w:val="28"/>
          <w:szCs w:val="28"/>
          <w:lang w:val="uk-UA"/>
        </w:rPr>
      </w:pPr>
    </w:p>
    <w:p w:rsidR="00370A29" w:rsidRDefault="00370A29" w:rsidP="00370A29">
      <w:pPr>
        <w:rPr>
          <w:rFonts w:ascii="Times New Roman" w:hAnsi="Times New Roman" w:cs="Times New Roman"/>
          <w:sz w:val="28"/>
          <w:szCs w:val="28"/>
          <w:lang w:val="uk-UA"/>
        </w:rPr>
      </w:pPr>
    </w:p>
    <w:p w:rsidR="00370A29" w:rsidRPr="00926990" w:rsidRDefault="00370A29">
      <w:pPr>
        <w:rPr>
          <w:lang w:val="uk-UA"/>
        </w:rPr>
      </w:pPr>
      <w:bookmarkStart w:id="0" w:name="_GoBack"/>
      <w:bookmarkEnd w:id="0"/>
    </w:p>
    <w:sectPr w:rsidR="00370A29" w:rsidRPr="00926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enturyGoth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6F"/>
    <w:rsid w:val="00370A29"/>
    <w:rsid w:val="006177A2"/>
    <w:rsid w:val="00926910"/>
    <w:rsid w:val="00926990"/>
    <w:rsid w:val="00D86B6F"/>
    <w:rsid w:val="00E0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2213"/>
  <w15:chartTrackingRefBased/>
  <w15:docId w15:val="{1BD1AC33-2EA9-4485-9E3B-61C6C8FA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2023-09-07T08:25:00Z</dcterms:created>
  <dcterms:modified xsi:type="dcterms:W3CDTF">2023-09-07T08:36:00Z</dcterms:modified>
</cp:coreProperties>
</file>