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D14" w:rsidRDefault="00C44FCA" w:rsidP="0077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</w:t>
      </w:r>
      <w:r w:rsidR="00773773"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C61277" w:rsidRPr="00C61277" w:rsidRDefault="00C61277" w:rsidP="00773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61277">
        <w:rPr>
          <w:rFonts w:ascii="Times New Roman" w:hAnsi="Times New Roman" w:cs="Times New Roman"/>
          <w:b/>
          <w:iCs/>
          <w:sz w:val="28"/>
          <w:szCs w:val="28"/>
        </w:rPr>
        <w:t>Змістовний модуль 3</w:t>
      </w:r>
    </w:p>
    <w:p w:rsidR="00773773" w:rsidRDefault="00414990" w:rsidP="007737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7737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95D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73773">
        <w:rPr>
          <w:rFonts w:ascii="Times New Roman" w:hAnsi="Times New Roman" w:cs="Times New Roman"/>
          <w:b/>
          <w:bCs/>
          <w:sz w:val="28"/>
          <w:szCs w:val="28"/>
        </w:rPr>
        <w:t xml:space="preserve">Процес навчання. </w:t>
      </w:r>
      <w:r w:rsidR="00F95D14">
        <w:rPr>
          <w:rFonts w:ascii="Times New Roman" w:hAnsi="Times New Roman" w:cs="Times New Roman"/>
          <w:b/>
          <w:bCs/>
          <w:sz w:val="28"/>
          <w:szCs w:val="28"/>
        </w:rPr>
        <w:t>Закони, закономірності та принципи навчання.</w:t>
      </w:r>
      <w:r w:rsidR="00CA2DE5" w:rsidRPr="00CA2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DEE" w:rsidRPr="00773773" w:rsidRDefault="00995DEE" w:rsidP="00773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Сутність навчання,</w:t>
      </w:r>
      <w:r w:rsidR="00773773">
        <w:rPr>
          <w:rFonts w:ascii="Times New Roman" w:hAnsi="Times New Roman" w:cs="Times New Roman"/>
          <w:sz w:val="28"/>
          <w:szCs w:val="28"/>
        </w:rPr>
        <w:t xml:space="preserve"> </w:t>
      </w:r>
      <w:r w:rsidRPr="00773773">
        <w:rPr>
          <w:rFonts w:ascii="Times New Roman" w:hAnsi="Times New Roman" w:cs="Times New Roman"/>
          <w:sz w:val="28"/>
          <w:szCs w:val="28"/>
        </w:rPr>
        <w:t xml:space="preserve">його рушійні сили та функції. </w:t>
      </w:r>
    </w:p>
    <w:p w:rsidR="00995DEE" w:rsidRPr="00773773" w:rsidRDefault="00995DEE" w:rsidP="00773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Типи навчання. </w:t>
      </w:r>
      <w:r w:rsidRPr="00773773">
        <w:rPr>
          <w:rFonts w:ascii="Times New Roman" w:hAnsi="Times New Roman" w:cs="Times New Roman"/>
          <w:sz w:val="28"/>
          <w:szCs w:val="28"/>
        </w:rPr>
        <w:t>Мотиви навчання. Закони процесу навчання</w:t>
      </w:r>
      <w:bookmarkStart w:id="0" w:name="_GoBack"/>
      <w:bookmarkEnd w:id="0"/>
      <w:r w:rsidRPr="00773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DEE" w:rsidRPr="00995DEE" w:rsidRDefault="00995DEE" w:rsidP="00773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Сутність поняття «закономірності навчання», об’єктивні та</w:t>
      </w:r>
    </w:p>
    <w:p w:rsidR="00995DEE" w:rsidRPr="00995DEE" w:rsidRDefault="00995DEE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суб’єктивні закономірності навчання. </w:t>
      </w:r>
    </w:p>
    <w:p w:rsidR="00995DEE" w:rsidRPr="00995DEE" w:rsidRDefault="00995DEE" w:rsidP="00773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 xml:space="preserve">Система дидактичних принципів та їх характеристика (науковості, систематичності та послідовності, свідомості, активності та самостійності, наочності, ґрунтовності, зв’язку з практикою, доступності, індивідуальності, емоційності). </w:t>
      </w:r>
    </w:p>
    <w:p w:rsidR="00995DEE" w:rsidRDefault="00995DEE" w:rsidP="007737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5DEE">
        <w:rPr>
          <w:rFonts w:ascii="Times New Roman" w:hAnsi="Times New Roman" w:cs="Times New Roman"/>
          <w:sz w:val="28"/>
          <w:szCs w:val="28"/>
        </w:rPr>
        <w:t>Правила реалізації принципів навчання.</w:t>
      </w:r>
    </w:p>
    <w:p w:rsid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A21C7" w:rsidRDefault="00773773" w:rsidP="00773773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73773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1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Створення навчального сценарію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Розробіть сценарій уроку або заняття, яке враховує всі основні принципи навчання (наочності, доступності, свідомості, активності тощо). Опишіть методи і прийоми, які допоможуть реалізувати ці принципи.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2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Модель навчального процесу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Намалюйте схему або створіть графічну модель процесу навчання, враховуючи його етапи (мотивація, сприйняття, осмислення, закріплення, застосування знань) та основні закономірності навчання.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3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Дискусія про закони навчання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Оберіть один із законів навчання (наприклад, закон активності, закон свідомості, закон міцності засвоєння) та підготуйте аргументовану доповідь або есе на тему: "Як цей закон впливає на ефективність навчального процесу?".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4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Аналіз уроку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Проведіть аналіз будь-якого уроку (</w:t>
      </w:r>
      <w:proofErr w:type="spellStart"/>
      <w:r w:rsidRPr="00773773"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 w:rsidRPr="00773773">
        <w:rPr>
          <w:rFonts w:ascii="Times New Roman" w:hAnsi="Times New Roman" w:cs="Times New Roman"/>
          <w:sz w:val="28"/>
          <w:szCs w:val="28"/>
        </w:rPr>
        <w:t>, реальний або з підручника) з точки зору відповідності його законам і принципам навчання. Які сильні та слабкі сторони ви можете відзначити?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5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Педагогічний експеримент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Запропонуйте експеримент для перевірки ефективності певного принципу навчання. Опишіть його хід, методику проведення та можливі результати.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6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Кейс-метод:</w:t>
      </w:r>
      <w:r w:rsidRPr="00773773">
        <w:rPr>
          <w:rFonts w:ascii="Times New Roman" w:hAnsi="Times New Roman" w:cs="Times New Roman"/>
          <w:sz w:val="28"/>
          <w:szCs w:val="28"/>
        </w:rPr>
        <w:t xml:space="preserve"> розв’язання педагогічних ситуацій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Вам запропоновано ситуацію: "Учні не виявляють інтересу до навчального матеріалу. Які закономірності та принципи навчання слід використати, щоб мотивувати їх?". Опишіть свої дії та обґрунтуйте вибір педагогічних підходів.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sz w:val="28"/>
          <w:szCs w:val="28"/>
        </w:rPr>
        <w:t>7</w:t>
      </w:r>
      <w:r w:rsidRPr="00773773">
        <w:rPr>
          <w:rFonts w:ascii="Times New Roman" w:hAnsi="Times New Roman" w:cs="Times New Roman"/>
          <w:b/>
          <w:bCs/>
          <w:sz w:val="28"/>
          <w:szCs w:val="28"/>
        </w:rPr>
        <w:t>. Створення інтерактивного завдання</w:t>
      </w:r>
    </w:p>
    <w:p w:rsidR="00773773" w:rsidRPr="00773773" w:rsidRDefault="00773773" w:rsidP="0077377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37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Завдання:</w:t>
      </w:r>
      <w:r w:rsidRPr="00773773">
        <w:rPr>
          <w:rFonts w:ascii="Times New Roman" w:hAnsi="Times New Roman" w:cs="Times New Roman"/>
          <w:sz w:val="28"/>
          <w:szCs w:val="28"/>
        </w:rPr>
        <w:t xml:space="preserve"> Розробіть інтерактивну гру, вправу або тест, що допоможе студентам зрозуміти закони та закономірності навчання на практиці.</w:t>
      </w:r>
    </w:p>
    <w:sectPr w:rsidR="00773773" w:rsidRPr="007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70079"/>
    <w:multiLevelType w:val="hybridMultilevel"/>
    <w:tmpl w:val="AE207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AF1C11"/>
    <w:multiLevelType w:val="hybridMultilevel"/>
    <w:tmpl w:val="2C44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0BA"/>
    <w:rsid w:val="001B7907"/>
    <w:rsid w:val="00414990"/>
    <w:rsid w:val="00566BD1"/>
    <w:rsid w:val="00773773"/>
    <w:rsid w:val="007A21C7"/>
    <w:rsid w:val="00995DEE"/>
    <w:rsid w:val="00A108E9"/>
    <w:rsid w:val="00BF70BA"/>
    <w:rsid w:val="00C44FCA"/>
    <w:rsid w:val="00C61277"/>
    <w:rsid w:val="00CA2DE5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2B088"/>
  <w15:docId w15:val="{5C51A6A2-0CB8-46A3-9C68-D56D66B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1897</Characters>
  <Application>Microsoft Office Word</Application>
  <DocSecurity>0</DocSecurity>
  <Lines>49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2022-09-02T16:56:00Z</dcterms:created>
  <dcterms:modified xsi:type="dcterms:W3CDTF">2025-02-03T09:44:00Z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d7e77ad346d3c2aabe06b0dc9ec0a0cea2250869d61e767c39141a3471794167</vt:lpwstr>
  </property>
</Properties>
</file>