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B584" w14:textId="77777777" w:rsidR="00231817" w:rsidRPr="00231817" w:rsidRDefault="00231817" w:rsidP="003052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231817">
        <w:rPr>
          <w:rFonts w:ascii="Times New Roman" w:hAnsi="Times New Roman" w:cs="Times New Roman"/>
          <w:sz w:val="32"/>
          <w:szCs w:val="28"/>
        </w:rPr>
        <w:t>ПРАКТИЧНЕ ЗАНЯТТЯ 1</w:t>
      </w:r>
    </w:p>
    <w:p w14:paraId="4D62876E" w14:textId="77777777" w:rsidR="00231817" w:rsidRDefault="00231817" w:rsidP="002318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7F2782D" w14:textId="77777777" w:rsidR="00231817" w:rsidRPr="00231817" w:rsidRDefault="00231817" w:rsidP="002318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17">
        <w:rPr>
          <w:rFonts w:ascii="Times New Roman" w:hAnsi="Times New Roman" w:cs="Times New Roman"/>
          <w:b/>
          <w:sz w:val="28"/>
          <w:szCs w:val="28"/>
        </w:rPr>
        <w:t>ТЕМА: ПОНЯТТЯ БІЗНЕС-КОМУНІКАЦІЙ</w:t>
      </w:r>
    </w:p>
    <w:p w14:paraId="0BF941CC" w14:textId="77777777" w:rsidR="00231817" w:rsidRPr="00231817" w:rsidRDefault="00231817" w:rsidP="002318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5DF4B7" w14:textId="77777777" w:rsidR="00231817" w:rsidRDefault="0026216A" w:rsidP="002318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підготувати для виступу та обговорення наступні питання:</w:t>
      </w:r>
    </w:p>
    <w:p w14:paraId="538206DE" w14:textId="77777777" w:rsidR="0026216A" w:rsidRDefault="0026216A" w:rsidP="002621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бізнес-комунікацій: сутність, цілі, завдання і принципи</w:t>
      </w:r>
    </w:p>
    <w:p w14:paraId="3E4E4C30" w14:textId="77777777" w:rsidR="0026216A" w:rsidRDefault="0026216A" w:rsidP="002621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Комунікаційний процес: поняття, основні елементи, етапи та їх характеристика</w:t>
      </w:r>
    </w:p>
    <w:p w14:paraId="5CCDA999" w14:textId="77777777" w:rsidR="0026216A" w:rsidRDefault="0026216A" w:rsidP="002621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Типологія бізнес-комунікацій та їх характеристика</w:t>
      </w:r>
    </w:p>
    <w:p w14:paraId="58F03C74" w14:textId="77777777" w:rsidR="0026216A" w:rsidRPr="0026216A" w:rsidRDefault="0026216A" w:rsidP="002621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Комунікативні шуми та бар’єри та їх характеристика</w:t>
      </w:r>
    </w:p>
    <w:p w14:paraId="134C213C" w14:textId="77777777" w:rsidR="00231817" w:rsidRDefault="00231817" w:rsidP="002318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AA3AE45" w14:textId="77777777" w:rsidR="0026216A" w:rsidRPr="00153ED2" w:rsidRDefault="00172450" w:rsidP="00153E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9B">
        <w:rPr>
          <w:rFonts w:ascii="Times New Roman" w:hAnsi="Times New Roman" w:cs="Times New Roman"/>
          <w:b/>
          <w:sz w:val="28"/>
          <w:szCs w:val="28"/>
          <w:highlight w:val="magenta"/>
        </w:rPr>
        <w:t>Особливості невербальної комунікації:</w:t>
      </w:r>
    </w:p>
    <w:p w14:paraId="2461851B" w14:textId="77777777" w:rsidR="00153ED2" w:rsidRDefault="00153ED2" w:rsidP="00153E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та ознаки </w:t>
      </w:r>
      <w:r w:rsidRPr="00060442">
        <w:rPr>
          <w:rFonts w:ascii="Times New Roman" w:hAnsi="Times New Roman" w:cs="Times New Roman"/>
          <w:b/>
          <w:sz w:val="28"/>
          <w:szCs w:val="28"/>
        </w:rPr>
        <w:t>вербального спілкування</w:t>
      </w:r>
      <w:r>
        <w:rPr>
          <w:rFonts w:ascii="Times New Roman" w:hAnsi="Times New Roman" w:cs="Times New Roman"/>
          <w:sz w:val="28"/>
          <w:szCs w:val="28"/>
        </w:rPr>
        <w:t xml:space="preserve"> (мова, мовлення, стилі мовлення, сприймання інформації, правила слухання)</w:t>
      </w:r>
    </w:p>
    <w:p w14:paraId="4C3C0FD6" w14:textId="77777777" w:rsidR="00153ED2" w:rsidRDefault="00153ED2" w:rsidP="00153E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060442">
        <w:rPr>
          <w:rFonts w:ascii="Times New Roman" w:hAnsi="Times New Roman" w:cs="Times New Roman"/>
          <w:b/>
          <w:sz w:val="28"/>
          <w:szCs w:val="28"/>
        </w:rPr>
        <w:t>кінесика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загальна моторика різних частин тіла: рук – жестикуляція, обличчя – міміка, пози – пантоміма).</w:t>
      </w:r>
    </w:p>
    <w:p w14:paraId="373852F8" w14:textId="77777777" w:rsidR="00153ED2" w:rsidRDefault="00153ED2" w:rsidP="00153E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060442">
        <w:rPr>
          <w:rFonts w:ascii="Times New Roman" w:hAnsi="Times New Roman" w:cs="Times New Roman"/>
          <w:b/>
          <w:sz w:val="28"/>
          <w:szCs w:val="28"/>
        </w:rPr>
        <w:t>паралінгвістика</w:t>
      </w:r>
      <w:proofErr w:type="spellEnd"/>
      <w:r w:rsidRPr="00060442">
        <w:rPr>
          <w:rFonts w:ascii="Times New Roman" w:hAnsi="Times New Roman" w:cs="Times New Roman"/>
          <w:b/>
          <w:sz w:val="28"/>
          <w:szCs w:val="28"/>
        </w:rPr>
        <w:t xml:space="preserve">, або </w:t>
      </w:r>
      <w:proofErr w:type="spellStart"/>
      <w:r w:rsidRPr="00060442">
        <w:rPr>
          <w:rFonts w:ascii="Times New Roman" w:hAnsi="Times New Roman" w:cs="Times New Roman"/>
          <w:b/>
          <w:sz w:val="28"/>
          <w:szCs w:val="28"/>
        </w:rPr>
        <w:t>просодика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особливості вимови слів, тембр голосу, його висота і гучність, темп мови, паузи між словами, фразами, сміх, плач, зітхання,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помилки.</w:t>
      </w:r>
    </w:p>
    <w:p w14:paraId="06D3BFDA" w14:textId="77777777" w:rsidR="00153ED2" w:rsidRDefault="00153ED2" w:rsidP="00153E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060442">
        <w:rPr>
          <w:rFonts w:ascii="Times New Roman" w:hAnsi="Times New Roman" w:cs="Times New Roman"/>
          <w:b/>
          <w:sz w:val="28"/>
          <w:szCs w:val="28"/>
        </w:rPr>
        <w:t>такесика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(вивчає дотики під час спілкування: потиски руки, поцілунок, прогладжування, відштовхування) та візуальне спілкування (контакт очей).</w:t>
      </w:r>
    </w:p>
    <w:p w14:paraId="0473B3D0" w14:textId="77777777" w:rsidR="00153ED2" w:rsidRDefault="00153ED2" w:rsidP="00153E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060442">
        <w:rPr>
          <w:rFonts w:ascii="Times New Roman" w:hAnsi="Times New Roman" w:cs="Times New Roman"/>
          <w:b/>
          <w:sz w:val="28"/>
          <w:szCs w:val="28"/>
        </w:rPr>
        <w:t>проксеміка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(досліджує розміщення людей під час спілкування).</w:t>
      </w:r>
    </w:p>
    <w:p w14:paraId="65C5ED14" w14:textId="77777777" w:rsidR="00153ED2" w:rsidRPr="00123BC1" w:rsidRDefault="00153ED2" w:rsidP="00153E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Культурні та національні особливості невербального спілкування.</w:t>
      </w:r>
    </w:p>
    <w:p w14:paraId="75251325" w14:textId="77777777" w:rsidR="00172450" w:rsidRDefault="00172450" w:rsidP="002318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A5C6E73" w14:textId="77777777" w:rsidR="0026216A" w:rsidRPr="00231817" w:rsidRDefault="0026216A" w:rsidP="002318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6216A" w:rsidRPr="00231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002246"/>
    <w:multiLevelType w:val="hybridMultilevel"/>
    <w:tmpl w:val="9574E7AC"/>
    <w:lvl w:ilvl="0" w:tplc="94D64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81727586">
    <w:abstractNumId w:val="1"/>
  </w:num>
  <w:num w:numId="2" w16cid:durableId="43779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17"/>
    <w:rsid w:val="00060442"/>
    <w:rsid w:val="00153ED2"/>
    <w:rsid w:val="00172450"/>
    <w:rsid w:val="001F115A"/>
    <w:rsid w:val="00231817"/>
    <w:rsid w:val="0026216A"/>
    <w:rsid w:val="003052A9"/>
    <w:rsid w:val="004C1999"/>
    <w:rsid w:val="00545478"/>
    <w:rsid w:val="005B115C"/>
    <w:rsid w:val="008616BF"/>
    <w:rsid w:val="00D93DB5"/>
    <w:rsid w:val="00E23533"/>
    <w:rsid w:val="00F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176A"/>
  <w15:docId w15:val="{0D0DC7CD-4A0B-4E2D-8663-56AB17E3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Lenovo</cp:lastModifiedBy>
  <cp:revision>3</cp:revision>
  <dcterms:created xsi:type="dcterms:W3CDTF">2023-09-12T12:48:00Z</dcterms:created>
  <dcterms:modified xsi:type="dcterms:W3CDTF">2023-09-12T12:49:00Z</dcterms:modified>
</cp:coreProperties>
</file>