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1.Скільки рівнів налічує мережева модель OSI?</w:t>
      </w:r>
    </w:p>
    <w:p w:rsidR="00EC4B7E" w:rsidRPr="00053777" w:rsidRDefault="00EC4B7E" w:rsidP="00EC4B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4    б. 3     в. 2      г. 7      </w:t>
      </w:r>
      <w:r w:rsidRPr="00053777">
        <w:rPr>
          <w:rFonts w:ascii="Times New Roman" w:hAnsi="Times New Roman" w:cs="Times New Roman"/>
          <w:sz w:val="20"/>
          <w:szCs w:val="20"/>
        </w:rPr>
        <w:t>д. 9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</w:pPr>
      <w:r w:rsidRPr="00053777">
        <w:rPr>
          <w:rFonts w:ascii="Times New Roman" w:hAnsi="Times New Roman" w:cs="Times New Roman"/>
          <w:sz w:val="20"/>
          <w:szCs w:val="20"/>
        </w:rPr>
        <w:t>2.</w:t>
      </w:r>
      <w:r w:rsidRPr="00053777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Протокол мережевого рівня для передавання датаграм між мережами називається:</w:t>
      </w:r>
    </w:p>
    <w:p w:rsidR="00EC4B7E" w:rsidRPr="00053777" w:rsidRDefault="00EC4B7E" w:rsidP="00EC4B7E">
      <w:pPr>
        <w:pStyle w:val="ListParagraph"/>
        <w:spacing w:after="0" w:line="240" w:lineRule="auto"/>
        <w:ind w:hanging="687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IP     б. TCP     в. MAC     г. UNIX     д.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PSK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</w:pPr>
      <w:r w:rsidRPr="00053777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3. 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</w:r>
    </w:p>
    <w:p w:rsidR="00EC4B7E" w:rsidRPr="00053777" w:rsidRDefault="00EC4B7E" w:rsidP="00EC4B7E">
      <w:pPr>
        <w:pStyle w:val="ListParagraph"/>
        <w:spacing w:after="0" w:line="240" w:lineRule="auto"/>
        <w:ind w:hanging="687"/>
        <w:rPr>
          <w:rFonts w:ascii="Times New Roman" w:hAnsi="Times New Roman" w:cs="Times New Roman"/>
          <w:sz w:val="20"/>
          <w:szCs w:val="20"/>
          <w:lang w:val="en-US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IP   б. TCP   в. MAC  г. UNIX     </w:t>
      </w:r>
      <w:r w:rsidRPr="00053777">
        <w:rPr>
          <w:rFonts w:ascii="Times New Roman" w:hAnsi="Times New Roman" w:cs="Times New Roman"/>
          <w:sz w:val="20"/>
          <w:szCs w:val="20"/>
        </w:rPr>
        <w:t>д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. IOT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</w:pPr>
      <w:r w:rsidRPr="00053777">
        <w:rPr>
          <w:rFonts w:ascii="Times New Roman" w:hAnsi="Times New Roman" w:cs="Times New Roman"/>
          <w:sz w:val="20"/>
          <w:szCs w:val="20"/>
        </w:rPr>
        <w:t xml:space="preserve">4. Протокол прикладного рівня, призначений для передачі гіпертекстових документів і інших файлів </w:t>
      </w:r>
      <w:r w:rsidRPr="00053777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за звичайною схемою «запит-відповідь» називається:</w:t>
      </w:r>
    </w:p>
    <w:p w:rsidR="00EC4B7E" w:rsidRPr="00EC4B7E" w:rsidRDefault="00EC4B7E" w:rsidP="00EC4B7E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HTTP   б. TCP    в. MAC   г. UDP    </w:t>
      </w:r>
      <w:r w:rsidRPr="00EC4B7E">
        <w:rPr>
          <w:rFonts w:ascii="Times New Roman" w:hAnsi="Times New Roman" w:cs="Times New Roman"/>
          <w:sz w:val="20"/>
          <w:szCs w:val="20"/>
          <w:lang w:val="uk-UA"/>
        </w:rPr>
        <w:t xml:space="preserve">д.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PSK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5. Число, що визначає яка частина ІР-адреси вузла мережі відноситься до адреси мережі, а яка до адреси самого вузла в цій мережі називається:</w:t>
      </w:r>
    </w:p>
    <w:p w:rsidR="00EC4B7E" w:rsidRPr="00053777" w:rsidRDefault="00EC4B7E" w:rsidP="00EC4B7E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>а. Маска підмережі  б. ІР-адреси   в. МАС-адреса   г. UDP-адреса   д. Правильна відповідь відсутня</w:t>
      </w:r>
    </w:p>
    <w:p w:rsidR="00EC4B7E" w:rsidRPr="00006FB3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6. Набір правил, що описують формат і призначення кадрів, пакетів або повідомлень, якими обмінюються об’єкти одного рангу всередині рівня називається:</w:t>
      </w:r>
    </w:p>
    <w:p w:rsidR="00EC4B7E" w:rsidRPr="00053777" w:rsidRDefault="00EC4B7E" w:rsidP="00EC4B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>а. Рівень   б. Сервіс   в. Протокол    г. Служба   д. Стек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7. В моделі OSI між прикладним і сеансовим рівнем знаходиться рівень:</w:t>
      </w:r>
    </w:p>
    <w:p w:rsidR="00EC4B7E" w:rsidRPr="00053777" w:rsidRDefault="00EC4B7E" w:rsidP="00EC4B7E">
      <w:pPr>
        <w:pStyle w:val="ListParagraph"/>
        <w:spacing w:after="0" w:line="240" w:lineRule="auto"/>
        <w:ind w:hanging="687"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Фізичний   б. Користувача    в. Представлення   г. Мережевий   </w:t>
      </w:r>
      <w:r w:rsidRPr="00053777">
        <w:rPr>
          <w:rFonts w:ascii="Times New Roman" w:hAnsi="Times New Roman" w:cs="Times New Roman"/>
          <w:sz w:val="20"/>
          <w:szCs w:val="20"/>
        </w:rPr>
        <w:t>д. Прикладний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8.  Найбільш поширеною в LAN є вита пара категорії:</w:t>
      </w:r>
    </w:p>
    <w:p w:rsidR="00EC4B7E" w:rsidRPr="00053777" w:rsidRDefault="00EC4B7E" w:rsidP="00EC4B7E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1    б. 5    в. 3    г. 7    </w:t>
      </w:r>
      <w:r w:rsidRPr="00053777">
        <w:rPr>
          <w:rFonts w:ascii="Times New Roman" w:hAnsi="Times New Roman" w:cs="Times New Roman"/>
          <w:sz w:val="20"/>
          <w:szCs w:val="20"/>
        </w:rPr>
        <w:t>д. 12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C4B7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053777">
        <w:rPr>
          <w:rFonts w:ascii="Times New Roman" w:hAnsi="Times New Roman" w:cs="Times New Roman"/>
          <w:sz w:val="20"/>
          <w:szCs w:val="20"/>
        </w:rPr>
        <w:t>9. Мережа, в якій кожен комп'ютер може бути адміністратором і користувачем одночасно, називається:</w:t>
      </w:r>
    </w:p>
    <w:p w:rsidR="00EC4B7E" w:rsidRPr="00053777" w:rsidRDefault="00EC4B7E" w:rsidP="00EC4B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>а. Одноранговою мережею            б. Багатофункціональною мережею;</w:t>
      </w:r>
    </w:p>
    <w:p w:rsidR="00EC4B7E" w:rsidRPr="00053777" w:rsidRDefault="00EC4B7E" w:rsidP="00EC4B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в. Однофункціональною мережею        г. Багаторанговою мережею          </w:t>
      </w:r>
      <w:r w:rsidRPr="00053777">
        <w:rPr>
          <w:rFonts w:ascii="Times New Roman" w:hAnsi="Times New Roman" w:cs="Times New Roman"/>
          <w:sz w:val="20"/>
          <w:szCs w:val="20"/>
        </w:rPr>
        <w:t xml:space="preserve">д.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DDP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>0. 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</w:r>
    </w:p>
    <w:p w:rsidR="00EC4B7E" w:rsidRPr="00EC4B7E" w:rsidRDefault="00EC4B7E" w:rsidP="00EC4B7E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Міст    б. Повторювач;    в. Token Ring    г. Маршрутизатор   </w:t>
      </w:r>
      <w:r w:rsidRPr="00EC4B7E">
        <w:rPr>
          <w:rFonts w:ascii="Times New Roman" w:hAnsi="Times New Roman" w:cs="Times New Roman"/>
          <w:sz w:val="20"/>
          <w:szCs w:val="20"/>
          <w:lang w:val="uk-UA"/>
        </w:rPr>
        <w:t>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>1.Трафік, що найбільш критичний до затримок, це</w:t>
      </w:r>
    </w:p>
    <w:p w:rsidR="00EC4B7E" w:rsidRPr="00053777" w:rsidRDefault="00EC4B7E" w:rsidP="00EC4B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Текстовий б. Голосовий в реальному режимі; в. Мультімедійний   г. Графічний       </w:t>
      </w:r>
      <w:r w:rsidRPr="00053777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>2.  Глобальна мережа об'єднує:</w:t>
      </w:r>
    </w:p>
    <w:p w:rsidR="00EC4B7E" w:rsidRPr="00053777" w:rsidRDefault="00EC4B7E" w:rsidP="00EC4B7E">
      <w:pPr>
        <w:pStyle w:val="ListParagraph"/>
        <w:spacing w:after="0" w:line="240" w:lineRule="auto"/>
        <w:ind w:left="33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>а. Комп'ютери кількох мереж, реалізованих за різними технологіями</w:t>
      </w:r>
    </w:p>
    <w:p w:rsidR="00EC4B7E" w:rsidRPr="00053777" w:rsidRDefault="00EC4B7E" w:rsidP="00EC4B7E">
      <w:pPr>
        <w:pStyle w:val="ListParagraph"/>
        <w:spacing w:after="0" w:line="240" w:lineRule="auto"/>
        <w:ind w:left="33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>б. Комп'ютери, що мають спільні доменні імена;          в. Комп'ютери одного регіону</w:t>
      </w:r>
    </w:p>
    <w:p w:rsidR="00EC4B7E" w:rsidRPr="00053777" w:rsidRDefault="00EC4B7E" w:rsidP="00EC4B7E">
      <w:pPr>
        <w:pStyle w:val="ListParagraph"/>
        <w:spacing w:after="0" w:line="240" w:lineRule="auto"/>
        <w:ind w:left="33"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г. Комп'ютери кількох установ                                        </w:t>
      </w:r>
      <w:r w:rsidRPr="00053777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>3.  Оберіть варіант топології «спільна шина»</w:t>
      </w:r>
    </w:p>
    <w:p w:rsidR="00EC4B7E" w:rsidRPr="00053777" w:rsidRDefault="00EC4B7E" w:rsidP="00EC4B7E">
      <w:pPr>
        <w:pStyle w:val="ListParagraph"/>
        <w:spacing w:after="0" w:line="240" w:lineRule="auto"/>
        <w:ind w:left="33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CFD494" wp14:editId="7B1B36FC">
            <wp:extent cx="1152525" cy="929456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894" cy="93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196040" wp14:editId="0E8E5716">
            <wp:extent cx="926324" cy="8667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388" cy="8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;в.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AFA6AF" wp14:editId="3E9A4A30">
            <wp:extent cx="1409700" cy="7810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1CD945" wp14:editId="2DC810FF">
            <wp:extent cx="1242561" cy="7715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6931" cy="77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A12FE">
        <w:rPr>
          <w:rFonts w:ascii="Times New Roman" w:hAnsi="Times New Roman" w:cs="Times New Roman"/>
          <w:sz w:val="20"/>
          <w:szCs w:val="20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>4.Виберіть варіант мережі «ієрархічний»</w:t>
      </w:r>
    </w:p>
    <w:p w:rsidR="00EC4B7E" w:rsidRPr="00053777" w:rsidRDefault="00EC4B7E" w:rsidP="00EC4B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40D3CF" wp14:editId="250AAFDA">
            <wp:extent cx="1240155" cy="1000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288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08F738" wp14:editId="4100DB96">
            <wp:extent cx="1017939" cy="952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0076" cy="9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;в.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F4E4D4" wp14:editId="45FB82F7">
            <wp:extent cx="1409700" cy="7810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DC116D" wp14:editId="01955852">
            <wp:extent cx="1150520" cy="7143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049" cy="7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6FB3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5. 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Комп'ютер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локальній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а. ЦОД      б. Сервер      в. Маршрутизатор     г. Комутатор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A12FE">
        <w:rPr>
          <w:rFonts w:ascii="Times New Roman" w:hAnsi="Times New Roman" w:cs="Times New Roman"/>
          <w:sz w:val="20"/>
          <w:szCs w:val="20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>6.  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а. ЦОД   б. Сервер    в. Комутатор     г. Маршрутизатор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>7.  Організація, що займається наданням послуг доступу до мережі Інтернет і інші, пов’язані з інтернетом послуги називається: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а. Інтернет провайдер   б. ІЕЕЕ    в. ЦОД     г. Сервер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8.Даний запис 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198.168.0.1 </w:t>
      </w:r>
      <w:r w:rsidR="00EC4B7E" w:rsidRPr="00053777">
        <w:rPr>
          <w:rFonts w:ascii="Times New Roman" w:hAnsi="Times New Roman" w:cs="Times New Roman"/>
          <w:sz w:val="20"/>
          <w:szCs w:val="20"/>
        </w:rPr>
        <w:t>є: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053777">
        <w:rPr>
          <w:rFonts w:ascii="Times New Roman" w:hAnsi="Times New Roman" w:cs="Times New Roman"/>
          <w:sz w:val="20"/>
          <w:szCs w:val="20"/>
          <w:lang w:val="en-US"/>
        </w:rPr>
        <w:t>IPv</w:t>
      </w:r>
      <w:proofErr w:type="spellEnd"/>
      <w:r w:rsidRPr="00053777">
        <w:rPr>
          <w:rFonts w:ascii="Times New Roman" w:hAnsi="Times New Roman" w:cs="Times New Roman"/>
          <w:sz w:val="20"/>
          <w:szCs w:val="20"/>
        </w:rPr>
        <w:t xml:space="preserve">4-адреса    б. МАС-адреса   в.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Ethernet</w:t>
      </w:r>
      <w:r w:rsidRPr="00053777">
        <w:rPr>
          <w:rFonts w:ascii="Times New Roman" w:hAnsi="Times New Roman" w:cs="Times New Roman"/>
          <w:sz w:val="20"/>
          <w:szCs w:val="20"/>
        </w:rPr>
        <w:t xml:space="preserve">-адреса    г. </w:t>
      </w:r>
      <w:proofErr w:type="spellStart"/>
      <w:r w:rsidRPr="00053777">
        <w:rPr>
          <w:rFonts w:ascii="Times New Roman" w:hAnsi="Times New Roman" w:cs="Times New Roman"/>
          <w:sz w:val="20"/>
          <w:szCs w:val="20"/>
          <w:lang w:val="en-US"/>
        </w:rPr>
        <w:t>IPv</w:t>
      </w:r>
      <w:proofErr w:type="spellEnd"/>
      <w:r w:rsidRPr="00053777">
        <w:rPr>
          <w:rFonts w:ascii="Times New Roman" w:hAnsi="Times New Roman" w:cs="Times New Roman"/>
          <w:sz w:val="20"/>
          <w:szCs w:val="20"/>
        </w:rPr>
        <w:t>6-адреса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9.   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а. Статична    б. Динамічна    в. Тимчасова   г. Орендована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006FB3" w:rsidP="00EC4B7E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A12FE">
        <w:rPr>
          <w:rFonts w:ascii="Times New Roman" w:hAnsi="Times New Roman" w:cs="Times New Roman"/>
          <w:sz w:val="20"/>
          <w:szCs w:val="20"/>
        </w:rPr>
        <w:t>2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0.  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053777">
        <w:rPr>
          <w:rFonts w:ascii="Times New Roman" w:hAnsi="Times New Roman" w:cs="Times New Roman"/>
          <w:sz w:val="20"/>
          <w:szCs w:val="20"/>
          <w:lang w:val="en-US"/>
        </w:rPr>
        <w:t>Cmd</w:t>
      </w:r>
      <w:proofErr w:type="spellEnd"/>
      <w:r w:rsidRPr="00053777">
        <w:rPr>
          <w:rFonts w:ascii="Times New Roman" w:hAnsi="Times New Roman" w:cs="Times New Roman"/>
          <w:sz w:val="20"/>
          <w:szCs w:val="20"/>
        </w:rPr>
        <w:t xml:space="preserve">    б.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Ipconfig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в. р</w:t>
      </w:r>
      <w:proofErr w:type="spellStart"/>
      <w:r w:rsidRPr="00053777">
        <w:rPr>
          <w:rFonts w:ascii="Times New Roman" w:hAnsi="Times New Roman" w:cs="Times New Roman"/>
          <w:sz w:val="20"/>
          <w:szCs w:val="20"/>
          <w:lang w:val="en-US"/>
        </w:rPr>
        <w:t>ing</w:t>
      </w:r>
      <w:proofErr w:type="spellEnd"/>
      <w:r w:rsidRPr="00053777">
        <w:rPr>
          <w:rFonts w:ascii="Times New Roman" w:hAnsi="Times New Roman" w:cs="Times New Roman"/>
          <w:sz w:val="20"/>
          <w:szCs w:val="20"/>
        </w:rPr>
        <w:t xml:space="preserve">   г. р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ink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д. Правильна відповідь відсутня</w:t>
      </w:r>
    </w:p>
    <w:p w:rsidR="00846149" w:rsidRPr="00490F99" w:rsidRDefault="00846149" w:rsidP="0084614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0B7083">
        <w:rPr>
          <w:rFonts w:ascii="Times New Roman" w:hAnsi="Times New Roman" w:cs="Times New Roman"/>
          <w:sz w:val="20"/>
          <w:szCs w:val="20"/>
        </w:rPr>
        <w:t xml:space="preserve">1. 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BSC</w:t>
      </w:r>
      <w:r w:rsidRPr="000B7083">
        <w:rPr>
          <w:rFonts w:ascii="Times New Roman" w:hAnsi="Times New Roman" w:cs="Times New Roman"/>
          <w:sz w:val="20"/>
          <w:szCs w:val="20"/>
        </w:rPr>
        <w:t xml:space="preserve"> називається: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в.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NodeB</w:t>
      </w:r>
      <w:proofErr w:type="spellEnd"/>
      <w:r w:rsidRPr="000B7083">
        <w:rPr>
          <w:rFonts w:ascii="Times New Roman" w:hAnsi="Times New Roman" w:cs="Times New Roman"/>
          <w:sz w:val="20"/>
          <w:szCs w:val="20"/>
        </w:rPr>
        <w:t xml:space="preserve">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SSGN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д. Правильна відповідь відсутня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0B7083">
        <w:rPr>
          <w:rFonts w:ascii="Times New Roman" w:hAnsi="Times New Roman" w:cs="Times New Roman"/>
          <w:sz w:val="20"/>
          <w:szCs w:val="20"/>
        </w:rPr>
        <w:t xml:space="preserve">2.  Як називається базова станція системи стільникового зв’язку мережі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UMTS</w:t>
      </w:r>
      <w:r w:rsidRPr="000B7083">
        <w:rPr>
          <w:rFonts w:ascii="Times New Roman" w:hAnsi="Times New Roman" w:cs="Times New Roman"/>
          <w:sz w:val="20"/>
          <w:szCs w:val="20"/>
        </w:rPr>
        <w:t xml:space="preserve"> (3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B7083">
        <w:rPr>
          <w:rFonts w:ascii="Times New Roman" w:hAnsi="Times New Roman" w:cs="Times New Roman"/>
          <w:sz w:val="20"/>
          <w:szCs w:val="20"/>
        </w:rPr>
        <w:t>)?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в.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NodeB</w:t>
      </w:r>
      <w:proofErr w:type="spellEnd"/>
      <w:r w:rsidRPr="000B7083">
        <w:rPr>
          <w:rFonts w:ascii="Times New Roman" w:hAnsi="Times New Roman" w:cs="Times New Roman"/>
          <w:sz w:val="20"/>
          <w:szCs w:val="20"/>
        </w:rPr>
        <w:t xml:space="preserve">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GGSM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д. Правильна відповідь відсутня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0B7083">
        <w:rPr>
          <w:rFonts w:ascii="Times New Roman" w:hAnsi="Times New Roman" w:cs="Times New Roman"/>
          <w:sz w:val="20"/>
          <w:szCs w:val="20"/>
        </w:rPr>
        <w:t>3. Стільникова мережа якого покоління показана на рисунку?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noProof/>
          <w:sz w:val="20"/>
          <w:szCs w:val="20"/>
          <w:lang w:val="ru-RU" w:eastAsia="ru-RU"/>
        </w:rPr>
        <w:drawing>
          <wp:inline distT="0" distB="0" distL="0" distR="0" wp14:anchorId="439EA4C4" wp14:editId="3823CF24">
            <wp:extent cx="2526992" cy="2047875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0414" cy="205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а. 1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  б. 2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  в. 3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  г. 4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д. Правильна відповідь відсутня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06FB3">
        <w:rPr>
          <w:rFonts w:ascii="Times New Roman" w:hAnsi="Times New Roman" w:cs="Times New Roman"/>
          <w:sz w:val="20"/>
          <w:szCs w:val="20"/>
        </w:rPr>
        <w:t>2</w:t>
      </w:r>
      <w:r w:rsidRPr="000B7083">
        <w:rPr>
          <w:rFonts w:ascii="Times New Roman" w:hAnsi="Times New Roman" w:cs="Times New Roman"/>
          <w:sz w:val="20"/>
          <w:szCs w:val="20"/>
        </w:rPr>
        <w:t xml:space="preserve">4. Пристрій, що містить інформацію про абоненти, що підключені до певного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Pr="000B7083">
        <w:rPr>
          <w:rFonts w:ascii="Times New Roman" w:hAnsi="Times New Roman" w:cs="Times New Roman"/>
          <w:sz w:val="20"/>
          <w:szCs w:val="20"/>
        </w:rPr>
        <w:t>, їх місцезнаходження і стан називається: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д. Правильна відповідь відсутня</w:t>
      </w:r>
    </w:p>
    <w:p w:rsidR="00006FB3" w:rsidRPr="000B7083" w:rsidRDefault="00006FB3" w:rsidP="00006FB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EA12FE">
        <w:rPr>
          <w:rFonts w:ascii="Times New Roman" w:hAnsi="Times New Roman" w:cs="Times New Roman"/>
          <w:sz w:val="20"/>
          <w:szCs w:val="20"/>
        </w:rPr>
        <w:t>2</w:t>
      </w:r>
      <w:r w:rsidRPr="000B7083">
        <w:rPr>
          <w:rFonts w:ascii="Times New Roman" w:hAnsi="Times New Roman" w:cs="Times New Roman"/>
          <w:sz w:val="20"/>
          <w:szCs w:val="20"/>
        </w:rPr>
        <w:t xml:space="preserve">5.  База, що містить інформацію про ідентифікаційні номери мобільних телефонів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Pr="000B7083">
        <w:rPr>
          <w:rFonts w:ascii="Times New Roman" w:hAnsi="Times New Roman" w:cs="Times New Roman"/>
          <w:sz w:val="20"/>
          <w:szCs w:val="20"/>
        </w:rPr>
        <w:t xml:space="preserve"> називається: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  д. Правильна відповідь відсутня</w:t>
      </w:r>
    </w:p>
    <w:p w:rsidR="00006FB3" w:rsidRPr="000B7083" w:rsidRDefault="00006FB3" w:rsidP="00006FB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A12FE">
        <w:rPr>
          <w:rFonts w:ascii="Times New Roman" w:hAnsi="Times New Roman" w:cs="Times New Roman"/>
          <w:sz w:val="20"/>
          <w:szCs w:val="20"/>
        </w:rPr>
        <w:t>2</w:t>
      </w:r>
      <w:r w:rsidRPr="000B7083">
        <w:rPr>
          <w:rFonts w:ascii="Times New Roman" w:hAnsi="Times New Roman" w:cs="Times New Roman"/>
          <w:sz w:val="20"/>
          <w:szCs w:val="20"/>
        </w:rPr>
        <w:t xml:space="preserve">6.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Елемент мережі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BSS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що відповідає за зміну швидкості передачі голосових даних називається: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TRAU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SGSN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д. Правильна відповідь відсутня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6FB3">
        <w:rPr>
          <w:rFonts w:ascii="Times New Roman" w:hAnsi="Times New Roman" w:cs="Times New Roman"/>
          <w:sz w:val="20"/>
          <w:szCs w:val="20"/>
        </w:rPr>
        <w:t>2</w:t>
      </w:r>
      <w:r w:rsidRPr="000B7083">
        <w:rPr>
          <w:rFonts w:ascii="Times New Roman" w:hAnsi="Times New Roman" w:cs="Times New Roman"/>
          <w:sz w:val="20"/>
          <w:szCs w:val="20"/>
        </w:rPr>
        <w:t xml:space="preserve">7.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Елемент мережі стільникового зв’язку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UMTS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(3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),  що здійснює комутацію абонентської інформації, в тому числі голосового трафіку, називається: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MGW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д. Правильна відповідь відсутня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A12FE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Pr="000B7083">
        <w:rPr>
          <w:rFonts w:ascii="Times New Roman" w:hAnsi="Times New Roman" w:cs="Times New Roman"/>
          <w:sz w:val="20"/>
          <w:szCs w:val="20"/>
        </w:rPr>
        <w:t xml:space="preserve">8.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Шлюзовий вузол підтримки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GPRS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називається: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MGW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д. Правильна відповідь відсутня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A12FE">
        <w:rPr>
          <w:rFonts w:ascii="Times New Roman" w:hAnsi="Times New Roman" w:cs="Times New Roman"/>
          <w:sz w:val="20"/>
          <w:szCs w:val="20"/>
        </w:rPr>
        <w:t>2</w:t>
      </w:r>
      <w:r w:rsidRPr="000B7083">
        <w:rPr>
          <w:rFonts w:ascii="Times New Roman" w:hAnsi="Times New Roman" w:cs="Times New Roman"/>
          <w:sz w:val="20"/>
          <w:szCs w:val="20"/>
        </w:rPr>
        <w:t xml:space="preserve">9.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Обслуговуючий шлюз мережі стільникового зв’язку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LTE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(4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), що призначений для обробки і маршрутизації пакетних даних, які поступають з або в підсистему базових станцій називається: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SGW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HSS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MME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г.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eNodeB</w:t>
      </w:r>
      <w:proofErr w:type="spellEnd"/>
      <w:r w:rsidRPr="000B7083">
        <w:rPr>
          <w:rFonts w:ascii="Times New Roman" w:hAnsi="Times New Roman" w:cs="Times New Roman"/>
          <w:sz w:val="20"/>
          <w:szCs w:val="20"/>
        </w:rPr>
        <w:t xml:space="preserve">            д. Правильна відповідь відсутня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0B7083">
        <w:rPr>
          <w:rFonts w:ascii="Times New Roman" w:hAnsi="Times New Roman" w:cs="Times New Roman"/>
          <w:sz w:val="20"/>
          <w:szCs w:val="20"/>
        </w:rPr>
        <w:t xml:space="preserve">0. 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Сервер, що призначений для зберігання абонентських даних про абонентів мережі стільникового зв’язку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LTE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називається:</w:t>
      </w:r>
    </w:p>
    <w:p w:rsidR="00006FB3" w:rsidRPr="000B7083" w:rsidRDefault="00006FB3" w:rsidP="00006FB3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SGW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HSS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MME</w:t>
      </w:r>
      <w:r w:rsidRPr="000B7083">
        <w:rPr>
          <w:rFonts w:ascii="Times New Roman" w:hAnsi="Times New Roman" w:cs="Times New Roman"/>
          <w:sz w:val="20"/>
          <w:szCs w:val="20"/>
        </w:rPr>
        <w:t xml:space="preserve">         г.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eNodeB</w:t>
      </w:r>
      <w:proofErr w:type="spellEnd"/>
      <w:r w:rsidRPr="000B7083">
        <w:rPr>
          <w:rFonts w:ascii="Times New Roman" w:hAnsi="Times New Roman" w:cs="Times New Roman"/>
          <w:sz w:val="20"/>
          <w:szCs w:val="20"/>
        </w:rPr>
        <w:t xml:space="preserve">       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06FB3">
        <w:rPr>
          <w:rFonts w:ascii="Times New Roman" w:hAnsi="Times New Roman" w:cs="Times New Roman"/>
          <w:sz w:val="20"/>
          <w:szCs w:val="20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1.  Оберіть варіант топології мережі типу «зірка» </w:t>
      </w:r>
    </w:p>
    <w:p w:rsidR="00EC4B7E" w:rsidRPr="00053777" w:rsidRDefault="00EC4B7E" w:rsidP="00EC4B7E">
      <w:pPr>
        <w:pStyle w:val="ListParagraph"/>
        <w:spacing w:after="0" w:line="240" w:lineRule="auto"/>
        <w:ind w:left="175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29B5DA" wp14:editId="14322A50">
            <wp:extent cx="901250" cy="771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211" cy="7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   б.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8E08CA" wp14:editId="5AF42365">
            <wp:extent cx="875428" cy="81915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962" cy="8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;   в.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FEB6C0" wp14:editId="60B5D484">
            <wp:extent cx="1289360" cy="7143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920" cy="71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  г. </w:t>
      </w:r>
      <w:r w:rsidRPr="000537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A6B3F4" wp14:editId="285275FA">
            <wp:extent cx="1196541" cy="7429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414" cy="7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71D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>2. Який з наведених протоколів належить до прикладного рівня:</w:t>
      </w:r>
    </w:p>
    <w:p w:rsidR="00EC4B7E" w:rsidRPr="00EC4B7E" w:rsidRDefault="00EC4B7E" w:rsidP="00EC4B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 xml:space="preserve">а. ICMP   б. TCP   в. DNS   г. UDP        </w:t>
      </w:r>
      <w:r w:rsidRPr="00EC4B7E">
        <w:rPr>
          <w:rFonts w:ascii="Times New Roman" w:hAnsi="Times New Roman" w:cs="Times New Roman"/>
          <w:sz w:val="20"/>
          <w:szCs w:val="20"/>
          <w:lang w:val="uk-UA"/>
        </w:rPr>
        <w:t>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06FB3">
        <w:rPr>
          <w:rFonts w:ascii="Times New Roman" w:hAnsi="Times New Roman" w:cs="Times New Roman"/>
          <w:sz w:val="20"/>
          <w:szCs w:val="20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>3.  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</w:r>
    </w:p>
    <w:p w:rsidR="00EC4B7E" w:rsidRPr="00053777" w:rsidRDefault="00EC4B7E" w:rsidP="00EC4B7E">
      <w:pPr>
        <w:spacing w:after="0" w:line="240" w:lineRule="auto"/>
        <w:ind w:firstLine="33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 xml:space="preserve">а.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VLAN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б.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Ethernet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  в.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VMAN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   г. IP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71DE">
        <w:rPr>
          <w:rFonts w:ascii="Times New Roman" w:hAnsi="Times New Roman" w:cs="Times New Roman"/>
          <w:sz w:val="20"/>
          <w:szCs w:val="20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>4. 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а. ЦОД       б. Сервер      в. Комутатор       г. Маршрутизатор 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71DE">
        <w:rPr>
          <w:rFonts w:ascii="Times New Roman" w:hAnsi="Times New Roman" w:cs="Times New Roman"/>
          <w:sz w:val="20"/>
          <w:szCs w:val="20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>5.Унікальний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 xml:space="preserve">а.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053777">
        <w:rPr>
          <w:rFonts w:ascii="Times New Roman" w:hAnsi="Times New Roman" w:cs="Times New Roman"/>
          <w:sz w:val="20"/>
          <w:szCs w:val="20"/>
        </w:rPr>
        <w:t xml:space="preserve">-адреса     б. МАС-адреса   в.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Ethernet</w:t>
      </w:r>
      <w:r w:rsidRPr="00053777">
        <w:rPr>
          <w:rFonts w:ascii="Times New Roman" w:hAnsi="Times New Roman" w:cs="Times New Roman"/>
          <w:sz w:val="20"/>
          <w:szCs w:val="20"/>
        </w:rPr>
        <w:t>-адреса   г. Заголовок пакету    д. Правильна відповідь відсутня</w:t>
      </w: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06FB3">
        <w:rPr>
          <w:rFonts w:ascii="Times New Roman" w:hAnsi="Times New Roman" w:cs="Times New Roman"/>
          <w:sz w:val="20"/>
          <w:szCs w:val="20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6.   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Електронна таблиця або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база даних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що зберігається на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маршрутизаторі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або мережевому комп'ютері, що описує відповідність між адресами призначення і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інтерфейсами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через які слід відправити пакет даних до наступного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маршрутизатора:</w:t>
      </w:r>
    </w:p>
    <w:p w:rsidR="00EC4B7E" w:rsidRPr="00053777" w:rsidRDefault="00EC4B7E" w:rsidP="00EC4B7E">
      <w:pPr>
        <w:pStyle w:val="ListParagraph"/>
        <w:spacing w:after="0" w:line="240" w:lineRule="auto"/>
        <w:ind w:left="33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>а. Таблиця статичного балансування навантаження             б. Таблиця маршрутизації</w:t>
      </w:r>
    </w:p>
    <w:p w:rsidR="00EC4B7E" w:rsidRPr="00053777" w:rsidRDefault="00EC4B7E" w:rsidP="00EC4B7E">
      <w:pPr>
        <w:pStyle w:val="ListParagraph"/>
        <w:spacing w:after="0" w:line="240" w:lineRule="auto"/>
        <w:ind w:left="33"/>
        <w:rPr>
          <w:rFonts w:ascii="Times New Roman" w:hAnsi="Times New Roman" w:cs="Times New Roman"/>
          <w:sz w:val="20"/>
          <w:szCs w:val="20"/>
          <w:lang w:val="uk-UA"/>
        </w:rPr>
      </w:pPr>
      <w:r w:rsidRPr="00053777">
        <w:rPr>
          <w:rFonts w:ascii="Times New Roman" w:hAnsi="Times New Roman" w:cs="Times New Roman"/>
          <w:sz w:val="20"/>
          <w:szCs w:val="20"/>
          <w:lang w:val="uk-UA"/>
        </w:rPr>
        <w:t>в. Таблиця комутації         г. Таблиця істинності 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D71DE" w:rsidRDefault="006D71DE" w:rsidP="00EC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D71DE">
        <w:rPr>
          <w:rFonts w:ascii="Times New Roman" w:hAnsi="Times New Roman" w:cs="Times New Roman"/>
          <w:sz w:val="20"/>
          <w:szCs w:val="20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7. 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Ідентифікатор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мережевого рівня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який використовується для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адресації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комп'ютерів чи пристроїв у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мережах</w:t>
      </w:r>
      <w:r w:rsidR="00EC4B7E" w:rsidRPr="0005377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які побудовані з використанням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протоколу</w:t>
      </w:r>
      <w:r w:rsidR="00EC4B7E" w:rsidRPr="00053777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EC4B7E" w:rsidRPr="00053777">
        <w:rPr>
          <w:rFonts w:ascii="Times New Roman" w:hAnsi="Times New Roman" w:cs="Times New Roman"/>
          <w:sz w:val="20"/>
          <w:szCs w:val="20"/>
          <w:shd w:val="clear" w:color="auto" w:fill="FFFFFF"/>
        </w:rPr>
        <w:t>TCP/IP називається: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 xml:space="preserve">а.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NAT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 б.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MAC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в.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ICMP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  г.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71D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>8. Знайдіть помилку в записі ІР-адреси IPv4     192.201.287.01/24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а. Адреса вказана в форматі IPv6              б. В третьому октеті адреси вказано число більше за 255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>в. Для маски мережі 24 біта замало       г. IP адреса вказана без маски    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06FB3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EC4B7E" w:rsidRPr="00053777">
        <w:rPr>
          <w:rFonts w:ascii="Times New Roman" w:hAnsi="Times New Roman" w:cs="Times New Roman"/>
          <w:sz w:val="20"/>
          <w:szCs w:val="20"/>
        </w:rPr>
        <w:t>9.  Як називається утиліта Windows призначена для визначення маршрутів прямування даних в мережах TCP / IP?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proofErr w:type="gramStart"/>
      <w:r w:rsidRPr="00053777">
        <w:rPr>
          <w:rFonts w:ascii="Times New Roman" w:hAnsi="Times New Roman" w:cs="Times New Roman"/>
          <w:sz w:val="20"/>
          <w:szCs w:val="20"/>
          <w:lang w:val="en-US"/>
        </w:rPr>
        <w:t>cmd</w:t>
      </w:r>
      <w:proofErr w:type="spellEnd"/>
      <w:proofErr w:type="gramEnd"/>
      <w:r w:rsidRPr="00053777">
        <w:rPr>
          <w:rFonts w:ascii="Times New Roman" w:hAnsi="Times New Roman" w:cs="Times New Roman"/>
          <w:sz w:val="20"/>
          <w:szCs w:val="20"/>
        </w:rPr>
        <w:t xml:space="preserve">        б.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ipconfig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в. </w:t>
      </w:r>
      <w:proofErr w:type="spellStart"/>
      <w:r w:rsidRPr="00053777">
        <w:rPr>
          <w:rFonts w:ascii="Times New Roman" w:hAnsi="Times New Roman" w:cs="Times New Roman"/>
          <w:sz w:val="20"/>
          <w:szCs w:val="20"/>
          <w:lang w:val="en-US"/>
        </w:rPr>
        <w:t>tracert</w:t>
      </w:r>
      <w:proofErr w:type="spellEnd"/>
      <w:r w:rsidRPr="00053777">
        <w:rPr>
          <w:rFonts w:ascii="Times New Roman" w:hAnsi="Times New Roman" w:cs="Times New Roman"/>
          <w:sz w:val="20"/>
          <w:szCs w:val="20"/>
        </w:rPr>
        <w:t xml:space="preserve">        г.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pink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д. Правильна відповідь відсутня</w:t>
      </w:r>
    </w:p>
    <w:p w:rsidR="00EC4B7E" w:rsidRPr="00053777" w:rsidRDefault="00EC4B7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4B7E" w:rsidRPr="00053777" w:rsidRDefault="006D71DE" w:rsidP="00EC4B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71DE">
        <w:rPr>
          <w:rFonts w:ascii="Times New Roman" w:hAnsi="Times New Roman" w:cs="Times New Roman"/>
          <w:sz w:val="20"/>
          <w:szCs w:val="20"/>
        </w:rPr>
        <w:t>4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0. Розширення протоколу </w:t>
      </w:r>
      <w:r w:rsidR="00EC4B7E" w:rsidRPr="0005377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, для підтримки шифрування з метою підвищення безпеки, дані в протоколі передаються поверх криптографічних протоколів </w:t>
      </w:r>
      <w:r w:rsidR="00EC4B7E" w:rsidRPr="00053777">
        <w:rPr>
          <w:rFonts w:ascii="Times New Roman" w:hAnsi="Times New Roman" w:cs="Times New Roman"/>
          <w:sz w:val="20"/>
          <w:szCs w:val="20"/>
          <w:lang w:val="en-US"/>
        </w:rPr>
        <w:t>SSL</w:t>
      </w:r>
      <w:r w:rsidR="00EC4B7E" w:rsidRPr="00053777">
        <w:rPr>
          <w:rFonts w:ascii="Times New Roman" w:hAnsi="Times New Roman" w:cs="Times New Roman"/>
          <w:sz w:val="20"/>
          <w:szCs w:val="20"/>
        </w:rPr>
        <w:t xml:space="preserve"> або </w:t>
      </w:r>
      <w:r w:rsidR="00EC4B7E" w:rsidRPr="00053777">
        <w:rPr>
          <w:rFonts w:ascii="Times New Roman" w:hAnsi="Times New Roman" w:cs="Times New Roman"/>
          <w:sz w:val="20"/>
          <w:szCs w:val="20"/>
          <w:lang w:val="en-US"/>
        </w:rPr>
        <w:t>TLS</w:t>
      </w:r>
      <w:r w:rsidR="00EC4B7E" w:rsidRPr="00053777">
        <w:rPr>
          <w:rFonts w:ascii="Times New Roman" w:hAnsi="Times New Roman" w:cs="Times New Roman"/>
          <w:sz w:val="20"/>
          <w:szCs w:val="20"/>
        </w:rPr>
        <w:t>:</w:t>
      </w:r>
    </w:p>
    <w:p w:rsidR="00E82104" w:rsidRDefault="00EC4B7E" w:rsidP="0084614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3777">
        <w:rPr>
          <w:rFonts w:ascii="Times New Roman" w:hAnsi="Times New Roman" w:cs="Times New Roman"/>
          <w:sz w:val="20"/>
          <w:szCs w:val="20"/>
        </w:rPr>
        <w:t xml:space="preserve">а.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HTTPD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б.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 в.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SHTTP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 г. </w:t>
      </w:r>
      <w:r w:rsidRPr="00053777">
        <w:rPr>
          <w:rFonts w:ascii="Times New Roman" w:hAnsi="Times New Roman" w:cs="Times New Roman"/>
          <w:sz w:val="20"/>
          <w:szCs w:val="20"/>
          <w:lang w:val="en-US"/>
        </w:rPr>
        <w:t>SSH</w:t>
      </w:r>
      <w:r w:rsidRPr="00053777">
        <w:rPr>
          <w:rFonts w:ascii="Times New Roman" w:hAnsi="Times New Roman" w:cs="Times New Roman"/>
          <w:sz w:val="20"/>
          <w:szCs w:val="20"/>
        </w:rPr>
        <w:t xml:space="preserve">            д. Правильна відповідь відсутня</w:t>
      </w:r>
    </w:p>
    <w:p w:rsidR="00E82104" w:rsidRDefault="00E82104" w:rsidP="0084614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2104" w:rsidRDefault="00E82104" w:rsidP="0084614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2104" w:rsidRDefault="00E82104" w:rsidP="0084614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71DE" w:rsidRDefault="006D71DE" w:rsidP="0084614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71DE" w:rsidRDefault="006D71DE" w:rsidP="0084614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70705" w:rsidRPr="006D71DE" w:rsidRDefault="00F70705" w:rsidP="00846149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992"/>
      </w:tblGrid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8461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06FB3" w:rsidRPr="006D71DE" w:rsidRDefault="00006FB3" w:rsidP="008461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006FB3" w:rsidRPr="00EA12FE" w:rsidRDefault="00006FB3" w:rsidP="0000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FB3" w:rsidRPr="006D71DE" w:rsidTr="00006FB3">
        <w:tc>
          <w:tcPr>
            <w:tcW w:w="835" w:type="dxa"/>
            <w:vAlign w:val="center"/>
          </w:tcPr>
          <w:p w:rsidR="00006FB3" w:rsidRPr="006D71D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</w:tcPr>
          <w:p w:rsidR="00006FB3" w:rsidRPr="00EA12FE" w:rsidRDefault="00006FB3" w:rsidP="00006F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14B04" w:rsidRPr="00846149" w:rsidRDefault="00314B04" w:rsidP="00404DD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14B04" w:rsidRPr="00846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4"/>
    <w:rsid w:val="00006FB3"/>
    <w:rsid w:val="000655FF"/>
    <w:rsid w:val="002006E7"/>
    <w:rsid w:val="00314B04"/>
    <w:rsid w:val="00404DDF"/>
    <w:rsid w:val="00443B52"/>
    <w:rsid w:val="00490F99"/>
    <w:rsid w:val="006D71DE"/>
    <w:rsid w:val="00846149"/>
    <w:rsid w:val="008A476E"/>
    <w:rsid w:val="008C00B2"/>
    <w:rsid w:val="00E82104"/>
    <w:rsid w:val="00EA12FE"/>
    <w:rsid w:val="00EC4B7E"/>
    <w:rsid w:val="00F70705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7720-B57D-490F-8ABE-6A960FEF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7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76E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A476E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6E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6E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8A476E"/>
    <w:pPr>
      <w:spacing w:line="256" w:lineRule="auto"/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DefaultParagraphFont"/>
    <w:rsid w:val="008A476E"/>
  </w:style>
  <w:style w:type="table" w:styleId="TableGrid">
    <w:name w:val="Table Grid"/>
    <w:basedOn w:val="TableNormal"/>
    <w:uiPriority w:val="39"/>
    <w:rsid w:val="00F7070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C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lid-translation">
    <w:name w:val="tlid-translation"/>
    <w:basedOn w:val="DefaultParagraphFont"/>
    <w:rsid w:val="008C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2</cp:revision>
  <dcterms:created xsi:type="dcterms:W3CDTF">2021-01-23T14:57:00Z</dcterms:created>
  <dcterms:modified xsi:type="dcterms:W3CDTF">2021-01-23T14:57:00Z</dcterms:modified>
</cp:coreProperties>
</file>