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B5" w:rsidRDefault="0060627F" w:rsidP="00AA5A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08.09.2023</w:t>
      </w:r>
    </w:p>
    <w:p w:rsidR="00AA5AB5" w:rsidRPr="0060627F" w:rsidRDefault="00AA5AB5" w:rsidP="00AA5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60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27F" w:rsidRPr="0060627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60627F">
        <w:rPr>
          <w:rFonts w:ascii="Times New Roman" w:hAnsi="Times New Roman" w:cs="Times New Roman"/>
          <w:b/>
          <w:sz w:val="28"/>
          <w:szCs w:val="28"/>
        </w:rPr>
        <w:t>ПВ-6, ПВ-7к, ПВ-8к)</w:t>
      </w:r>
    </w:p>
    <w:p w:rsidR="00AA5AB5" w:rsidRDefault="00AA5AB5" w:rsidP="00AA5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F9">
        <w:rPr>
          <w:rFonts w:ascii="Times New Roman" w:hAnsi="Times New Roman" w:cs="Times New Roman"/>
          <w:b/>
          <w:sz w:val="28"/>
          <w:szCs w:val="28"/>
        </w:rPr>
        <w:t>ТЕМА 1. ТЕОРЕТИЧНІ ОСНОВИ ІНВЕСТИЦІЙНОГО МЕНЕДЖМЕНТУ</w:t>
      </w:r>
    </w:p>
    <w:p w:rsidR="00AA5AB5" w:rsidRDefault="002274CF" w:rsidP="00AA5A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заняття підготувати для виступу та обговорення наступні питання: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інвестиційного менеджменту</w:t>
      </w:r>
      <w:r w:rsidR="002274CF">
        <w:rPr>
          <w:rFonts w:ascii="Times New Roman" w:hAnsi="Times New Roman" w:cs="Times New Roman"/>
          <w:sz w:val="28"/>
          <w:szCs w:val="28"/>
        </w:rPr>
        <w:t>: сутність, завдання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інвестиційної діяльності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Об’єкти та суб’єкти інвестиційної діяльності</w:t>
      </w:r>
      <w:r w:rsidR="002274CF">
        <w:rPr>
          <w:rFonts w:ascii="Times New Roman" w:hAnsi="Times New Roman" w:cs="Times New Roman"/>
          <w:sz w:val="28"/>
          <w:szCs w:val="28"/>
        </w:rPr>
        <w:t xml:space="preserve"> та їх характеристика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Інвестиційне законодавство та його характеристика</w:t>
      </w:r>
    </w:p>
    <w:p w:rsidR="00840D83" w:rsidRPr="002274CF" w:rsidRDefault="00840D83" w:rsidP="00AA5AB5">
      <w:pPr>
        <w:rPr>
          <w:rFonts w:ascii="Times New Roman" w:hAnsi="Times New Roman" w:cs="Times New Roman"/>
          <w:sz w:val="28"/>
          <w:szCs w:val="28"/>
        </w:rPr>
      </w:pPr>
    </w:p>
    <w:p w:rsidR="002274CF" w:rsidRPr="002274CF" w:rsidRDefault="002274CF" w:rsidP="00AA5AB5">
      <w:pPr>
        <w:rPr>
          <w:rFonts w:ascii="Times New Roman" w:hAnsi="Times New Roman" w:cs="Times New Roman"/>
          <w:sz w:val="28"/>
          <w:szCs w:val="28"/>
        </w:rPr>
      </w:pPr>
    </w:p>
    <w:p w:rsidR="002274CF" w:rsidRPr="002274CF" w:rsidRDefault="002274CF" w:rsidP="0038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CF">
        <w:rPr>
          <w:rFonts w:ascii="Times New Roman" w:hAnsi="Times New Roman" w:cs="Times New Roman"/>
          <w:b/>
          <w:sz w:val="28"/>
          <w:szCs w:val="28"/>
        </w:rPr>
        <w:t>Письмове завдання 1:</w:t>
      </w:r>
    </w:p>
    <w:p w:rsidR="002274CF" w:rsidRDefault="00380A7C" w:rsidP="00AA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Pr="00380A7C">
        <w:rPr>
          <w:rFonts w:ascii="Times New Roman" w:hAnsi="Times New Roman" w:cs="Times New Roman"/>
          <w:b/>
          <w:sz w:val="28"/>
          <w:szCs w:val="28"/>
          <w:u w:val="single"/>
        </w:rPr>
        <w:t>ДВІ презентації</w:t>
      </w:r>
      <w:r>
        <w:rPr>
          <w:rFonts w:ascii="Times New Roman" w:hAnsi="Times New Roman" w:cs="Times New Roman"/>
          <w:sz w:val="28"/>
          <w:szCs w:val="28"/>
        </w:rPr>
        <w:t xml:space="preserve"> на наступні теми:</w:t>
      </w:r>
    </w:p>
    <w:p w:rsidR="00380A7C" w:rsidRDefault="00380A7C" w:rsidP="00380A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й обов’язки суб’єктів інвестиційної діяльності</w:t>
      </w:r>
    </w:p>
    <w:p w:rsidR="00380A7C" w:rsidRDefault="00380A7C" w:rsidP="00380A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суб’єктів інвестиційної діяльності</w:t>
      </w:r>
    </w:p>
    <w:p w:rsidR="00380A7C" w:rsidRDefault="00380A7C" w:rsidP="00380A7C">
      <w:pPr>
        <w:rPr>
          <w:rFonts w:ascii="Times New Roman" w:hAnsi="Times New Roman" w:cs="Times New Roman"/>
          <w:sz w:val="28"/>
          <w:szCs w:val="28"/>
        </w:rPr>
      </w:pPr>
    </w:p>
    <w:p w:rsidR="00380A7C" w:rsidRDefault="00380A7C" w:rsidP="00380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письмові завдання надсилати для перевірки та оцінювання мені на пошту:</w:t>
      </w:r>
    </w:p>
    <w:p w:rsidR="00380A7C" w:rsidRPr="00380A7C" w:rsidRDefault="00CA3EAA" w:rsidP="00380A7C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380A7C" w:rsidRPr="00E63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380A7C" w:rsidRPr="00380A7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221110@</w:t>
        </w:r>
        <w:proofErr w:type="spellStart"/>
        <w:r w:rsidR="00380A7C" w:rsidRPr="00E63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380A7C" w:rsidRPr="00380A7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80A7C" w:rsidRPr="00E63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80A7C" w:rsidRPr="00380A7C" w:rsidRDefault="00380A7C" w:rsidP="00380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  <w:bookmarkStart w:id="0" w:name="_GoBack"/>
      <w:r w:rsidR="0060627F" w:rsidRPr="00CA3EAA">
        <w:rPr>
          <w:rFonts w:ascii="Times New Roman" w:hAnsi="Times New Roman" w:cs="Times New Roman"/>
          <w:b/>
          <w:sz w:val="28"/>
          <w:szCs w:val="28"/>
        </w:rPr>
        <w:t>08.09.2023_</w:t>
      </w:r>
      <w:bookmarkEnd w:id="0"/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 w:rsidR="0060627F">
        <w:rPr>
          <w:rFonts w:ascii="Times New Roman" w:hAnsi="Times New Roman" w:cs="Times New Roman"/>
          <w:b/>
          <w:sz w:val="28"/>
          <w:szCs w:val="28"/>
        </w:rPr>
        <w:t>ПВ-6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1</w:t>
      </w:r>
    </w:p>
    <w:p w:rsidR="00380A7C" w:rsidRPr="00380A7C" w:rsidRDefault="00380A7C" w:rsidP="00380A7C">
      <w:pPr>
        <w:rPr>
          <w:rFonts w:ascii="Times New Roman" w:hAnsi="Times New Roman" w:cs="Times New Roman"/>
          <w:b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="0060627F">
        <w:rPr>
          <w:rFonts w:ascii="Times New Roman" w:hAnsi="Times New Roman" w:cs="Times New Roman"/>
          <w:b/>
          <w:sz w:val="28"/>
          <w:szCs w:val="28"/>
        </w:rPr>
        <w:t>08.09.2023_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 w:rsidR="0060627F">
        <w:rPr>
          <w:rFonts w:ascii="Times New Roman" w:hAnsi="Times New Roman" w:cs="Times New Roman"/>
          <w:b/>
          <w:sz w:val="28"/>
          <w:szCs w:val="28"/>
        </w:rPr>
        <w:t>ПВ-6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2</w:t>
      </w:r>
    </w:p>
    <w:p w:rsidR="00380A7C" w:rsidRDefault="0060627F" w:rsidP="0038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Файли названі по іншому перевіряти не буду.</w:t>
      </w:r>
    </w:p>
    <w:p w:rsidR="0060627F" w:rsidRDefault="0060627F" w:rsidP="00380A7C">
      <w:pPr>
        <w:rPr>
          <w:rFonts w:ascii="Times New Roman" w:hAnsi="Times New Roman" w:cs="Times New Roman"/>
          <w:sz w:val="28"/>
          <w:szCs w:val="28"/>
        </w:rPr>
      </w:pPr>
    </w:p>
    <w:p w:rsidR="00380A7C" w:rsidRDefault="00380A7C" w:rsidP="00380A7C">
      <w:pPr>
        <w:rPr>
          <w:rFonts w:ascii="Times New Roman" w:hAnsi="Times New Roman" w:cs="Times New Roman"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A7C" w:rsidRDefault="00380A7C" w:rsidP="00606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оцінюються в 20 балів</w:t>
      </w:r>
      <w:r w:rsidR="0060627F">
        <w:rPr>
          <w:rFonts w:ascii="Times New Roman" w:hAnsi="Times New Roman" w:cs="Times New Roman"/>
          <w:sz w:val="28"/>
          <w:szCs w:val="28"/>
        </w:rPr>
        <w:t xml:space="preserve"> (за дві презентації відповідно 40 балів)</w:t>
      </w:r>
    </w:p>
    <w:p w:rsidR="00380A7C" w:rsidRPr="00380A7C" w:rsidRDefault="00380A7C" w:rsidP="00380A7C">
      <w:pPr>
        <w:rPr>
          <w:rFonts w:ascii="Times New Roman" w:hAnsi="Times New Roman" w:cs="Times New Roman"/>
          <w:sz w:val="28"/>
          <w:szCs w:val="28"/>
        </w:rPr>
      </w:pPr>
    </w:p>
    <w:sectPr w:rsidR="00380A7C" w:rsidRPr="00380A7C" w:rsidSect="00840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71F"/>
    <w:multiLevelType w:val="hybridMultilevel"/>
    <w:tmpl w:val="6A8E4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41C4"/>
    <w:multiLevelType w:val="hybridMultilevel"/>
    <w:tmpl w:val="F1363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3"/>
    <w:rsid w:val="002274CF"/>
    <w:rsid w:val="002C4EE6"/>
    <w:rsid w:val="00380A7C"/>
    <w:rsid w:val="0060627F"/>
    <w:rsid w:val="00840D83"/>
    <w:rsid w:val="00AA5AB5"/>
    <w:rsid w:val="00BC6D30"/>
    <w:rsid w:val="00C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877-7490-4229-8D36-DE551887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AB5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8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F248-DAAC-45AD-B2BB-3D16861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4</cp:revision>
  <cp:lastPrinted>2022-09-06T07:49:00Z</cp:lastPrinted>
  <dcterms:created xsi:type="dcterms:W3CDTF">2023-09-07T17:49:00Z</dcterms:created>
  <dcterms:modified xsi:type="dcterms:W3CDTF">2023-09-07T17:53:00Z</dcterms:modified>
</cp:coreProperties>
</file>