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623C" w14:textId="43349601" w:rsidR="002D18CD" w:rsidRDefault="002D18CD" w:rsidP="002D18CD">
      <w:pPr>
        <w:ind w:firstLine="0"/>
        <w:jc w:val="center"/>
        <w:rPr>
          <w:b/>
        </w:rPr>
      </w:pPr>
      <w:r>
        <w:rPr>
          <w:b/>
        </w:rPr>
        <w:t>ПРАКТИЧНЕ ЗАНЯТТЯ №</w:t>
      </w:r>
      <w:r w:rsidR="002363BB">
        <w:rPr>
          <w:b/>
        </w:rPr>
        <w:t>4</w:t>
      </w:r>
    </w:p>
    <w:p w14:paraId="05674A9A" w14:textId="4A15B384" w:rsidR="002D18CD" w:rsidRPr="001A7E32" w:rsidRDefault="002D18CD" w:rsidP="002D18CD">
      <w:pPr>
        <w:ind w:firstLine="0"/>
        <w:jc w:val="center"/>
        <w:rPr>
          <w:bCs/>
        </w:rPr>
      </w:pPr>
      <w:r w:rsidRPr="001A7E32">
        <w:rPr>
          <w:bCs/>
        </w:rPr>
        <w:t xml:space="preserve">з навчальної дисципліни «Розвиток </w:t>
      </w:r>
      <w:r w:rsidR="002363BB">
        <w:rPr>
          <w:bCs/>
        </w:rPr>
        <w:t>комунікаційних навичок</w:t>
      </w:r>
      <w:r w:rsidRPr="001A7E32">
        <w:rPr>
          <w:bCs/>
        </w:rPr>
        <w:t>»</w:t>
      </w:r>
    </w:p>
    <w:p w14:paraId="66A5AF43" w14:textId="77777777" w:rsidR="002D18CD" w:rsidRDefault="002D18CD" w:rsidP="002D18CD">
      <w:pPr>
        <w:jc w:val="center"/>
        <w:rPr>
          <w:b/>
        </w:rPr>
      </w:pPr>
    </w:p>
    <w:p w14:paraId="7D419BD1" w14:textId="5CF0AEBF" w:rsidR="002D18CD" w:rsidRPr="006D5E06" w:rsidRDefault="002D18CD" w:rsidP="002D18CD">
      <w:pPr>
        <w:jc w:val="both"/>
        <w:rPr>
          <w:bCs/>
        </w:rPr>
      </w:pPr>
      <w:r w:rsidRPr="006D5E06">
        <w:rPr>
          <w:b/>
        </w:rPr>
        <w:t xml:space="preserve">Вправа. </w:t>
      </w:r>
      <w:r w:rsidRPr="006D5E06">
        <w:rPr>
          <w:bCs/>
          <w:i/>
          <w:iCs/>
        </w:rPr>
        <w:t>Побудувати асоціативний ряд для поняття «</w:t>
      </w:r>
      <w:r w:rsidR="002363BB">
        <w:rPr>
          <w:bCs/>
          <w:i/>
          <w:iCs/>
        </w:rPr>
        <w:t>комунікація</w:t>
      </w:r>
      <w:r w:rsidRPr="006D5E06">
        <w:rPr>
          <w:bCs/>
          <w:i/>
          <w:iCs/>
        </w:rPr>
        <w:t>».</w:t>
      </w:r>
    </w:p>
    <w:p w14:paraId="4F51A4D6" w14:textId="0A2D758B" w:rsidR="00A00343" w:rsidRPr="006D5E06" w:rsidRDefault="00A00343" w:rsidP="002D18CD">
      <w:pPr>
        <w:jc w:val="both"/>
        <w:rPr>
          <w:bCs/>
        </w:rPr>
      </w:pPr>
    </w:p>
    <w:p w14:paraId="239406E9" w14:textId="3B659DEE" w:rsidR="008E0887" w:rsidRPr="00D0201B" w:rsidRDefault="00A00343" w:rsidP="00A00343">
      <w:pPr>
        <w:jc w:val="both"/>
        <w:rPr>
          <w:i/>
          <w:iCs/>
        </w:rPr>
      </w:pPr>
      <w:r w:rsidRPr="006D5E06">
        <w:rPr>
          <w:bCs/>
          <w:i/>
          <w:iCs/>
        </w:rPr>
        <w:t>Хід виконання:</w:t>
      </w:r>
      <w:r w:rsidRPr="006D5E06">
        <w:rPr>
          <w:bCs/>
        </w:rPr>
        <w:t xml:space="preserve"> у перший стовпчик нижче запишіть 16 асоціацій до поняття «</w:t>
      </w:r>
      <w:r w:rsidR="002363BB" w:rsidRPr="002363BB">
        <w:rPr>
          <w:bCs/>
        </w:rPr>
        <w:t>комунікація</w:t>
      </w:r>
      <w:r w:rsidRPr="006D5E06">
        <w:rPr>
          <w:bCs/>
        </w:rPr>
        <w:t xml:space="preserve">». </w:t>
      </w:r>
      <w:r w:rsidR="00C06515" w:rsidRPr="006D5E06">
        <w:rPr>
          <w:bCs/>
        </w:rPr>
        <w:t>У</w:t>
      </w:r>
      <w:r w:rsidR="008E0887" w:rsidRPr="006D5E06">
        <w:t xml:space="preserve"> друг</w:t>
      </w:r>
      <w:r w:rsidR="00C06515" w:rsidRPr="006D5E06">
        <w:t>ому</w:t>
      </w:r>
      <w:r w:rsidR="008E0887" w:rsidRPr="006D5E06">
        <w:t xml:space="preserve"> </w:t>
      </w:r>
      <w:r w:rsidR="00C06515" w:rsidRPr="006D5E06">
        <w:t xml:space="preserve">стовпці </w:t>
      </w:r>
      <w:r w:rsidR="008E0887" w:rsidRPr="006D5E06">
        <w:t>напишіть асоціації на слова з першої колонки, об</w:t>
      </w:r>
      <w:r w:rsidR="00C06515" w:rsidRPr="006D5E06">
        <w:t>’</w:t>
      </w:r>
      <w:r w:rsidR="008E0887" w:rsidRPr="006D5E06">
        <w:t>єднуючи їх попарно. Таким чином, у друг</w:t>
      </w:r>
      <w:r w:rsidR="00C06515" w:rsidRPr="006D5E06">
        <w:t>ому</w:t>
      </w:r>
      <w:r w:rsidR="008E0887" w:rsidRPr="006D5E06">
        <w:t xml:space="preserve"> </w:t>
      </w:r>
      <w:r w:rsidR="00C06515" w:rsidRPr="006D5E06">
        <w:t>стовпці</w:t>
      </w:r>
      <w:r w:rsidR="008E0887" w:rsidRPr="006D5E06">
        <w:t xml:space="preserve"> </w:t>
      </w:r>
      <w:r w:rsidR="00C06515" w:rsidRPr="006D5E06">
        <w:t xml:space="preserve">має </w:t>
      </w:r>
      <w:r w:rsidR="008E0887" w:rsidRPr="006D5E06">
        <w:t>ви</w:t>
      </w:r>
      <w:r w:rsidR="00C06515" w:rsidRPr="006D5E06">
        <w:t>йти</w:t>
      </w:r>
      <w:r w:rsidR="008E0887" w:rsidRPr="006D5E06">
        <w:t xml:space="preserve"> вже </w:t>
      </w:r>
      <w:r w:rsidR="00C06515" w:rsidRPr="006D5E06">
        <w:t>8</w:t>
      </w:r>
      <w:r w:rsidR="008E0887" w:rsidRPr="006D5E06">
        <w:t xml:space="preserve"> асоціацій. </w:t>
      </w:r>
      <w:r w:rsidR="00C06515" w:rsidRPr="006D5E06">
        <w:t>Побудова асоціативного ряду п</w:t>
      </w:r>
      <w:r w:rsidR="0084151E" w:rsidRPr="006D5E06">
        <w:t>родовжується</w:t>
      </w:r>
      <w:r w:rsidR="008E0887" w:rsidRPr="006D5E06">
        <w:t xml:space="preserve"> до тих пір, поки в останн</w:t>
      </w:r>
      <w:r w:rsidR="00C06515" w:rsidRPr="006D5E06">
        <w:t>ьому</w:t>
      </w:r>
      <w:r w:rsidR="008E0887" w:rsidRPr="006D5E06">
        <w:t xml:space="preserve">, </w:t>
      </w:r>
      <w:r w:rsidR="00C06515" w:rsidRPr="006D5E06">
        <w:t>5-му</w:t>
      </w:r>
      <w:r w:rsidR="008E0887" w:rsidRPr="006D5E06">
        <w:t xml:space="preserve">, </w:t>
      </w:r>
      <w:r w:rsidR="00C06515" w:rsidRPr="006D5E06">
        <w:t>стовпці</w:t>
      </w:r>
      <w:r w:rsidR="008E0887" w:rsidRPr="006D5E06">
        <w:t xml:space="preserve"> не залишиться тільки одна асоціація. Цікаво, яка? </w:t>
      </w:r>
      <w:r w:rsidR="00D0201B" w:rsidRPr="00D0201B">
        <w:rPr>
          <w:i/>
          <w:iCs/>
        </w:rPr>
        <w:t>Коли отримаєте фінальне слово, опишіть</w:t>
      </w:r>
      <w:r w:rsidR="003750C0">
        <w:rPr>
          <w:i/>
          <w:iCs/>
        </w:rPr>
        <w:t xml:space="preserve"> під таблицею</w:t>
      </w:r>
      <w:r w:rsidR="00D0201B" w:rsidRPr="00D0201B">
        <w:rPr>
          <w:i/>
          <w:iCs/>
        </w:rPr>
        <w:t xml:space="preserve"> одним реченням, чому «</w:t>
      </w:r>
      <w:r w:rsidR="002363BB">
        <w:rPr>
          <w:bCs/>
          <w:i/>
          <w:iCs/>
        </w:rPr>
        <w:t>комунікація</w:t>
      </w:r>
      <w:r w:rsidR="00D0201B" w:rsidRPr="00D0201B">
        <w:rPr>
          <w:i/>
          <w:iCs/>
        </w:rPr>
        <w:t xml:space="preserve"> – це щось, що з ним пов’язане».</w:t>
      </w:r>
    </w:p>
    <w:p w14:paraId="7153B100" w14:textId="77777777" w:rsidR="006D5E06" w:rsidRPr="006D5E06" w:rsidRDefault="006D5E06" w:rsidP="00EC654D">
      <w:pPr>
        <w:jc w:val="both"/>
      </w:pPr>
    </w:p>
    <w:p w14:paraId="4A47202B" w14:textId="5E34B563" w:rsidR="00EC28CC" w:rsidRPr="000E34E6" w:rsidRDefault="006D5E06" w:rsidP="00EC654D">
      <w:pPr>
        <w:jc w:val="both"/>
      </w:pPr>
      <w:r w:rsidRPr="006D5E06">
        <w:rPr>
          <w:b/>
          <w:bCs/>
        </w:rPr>
        <w:t>Для виконання вправи скористайтеся порожньою таблицею нижче</w:t>
      </w:r>
      <w:r w:rsidR="008E0887" w:rsidRPr="006D5E06">
        <w:rPr>
          <w:b/>
          <w:bCs/>
        </w:rPr>
        <w:t>.</w:t>
      </w:r>
      <w:r w:rsidRPr="006D5E06">
        <w:rPr>
          <w:b/>
          <w:bCs/>
        </w:rPr>
        <w:t xml:space="preserve"> </w:t>
      </w:r>
      <w:r w:rsidR="000E34E6" w:rsidRPr="000E34E6">
        <w:t>На наступній стор</w:t>
      </w:r>
      <w:r w:rsidR="000E34E6">
        <w:t>інці є приклад виконання побідного завдання, але з поняттям «праця».</w:t>
      </w:r>
    </w:p>
    <w:p w14:paraId="1E853B7A" w14:textId="77777777" w:rsidR="00A00343" w:rsidRPr="006D5E06" w:rsidRDefault="00A00343" w:rsidP="00EC654D">
      <w:pPr>
        <w:jc w:val="both"/>
      </w:pPr>
    </w:p>
    <w:p w14:paraId="45D54A6C" w14:textId="221A9CB5" w:rsidR="002D18CD" w:rsidRPr="006D5E06" w:rsidRDefault="002D18CD" w:rsidP="00A00343">
      <w:pPr>
        <w:spacing w:line="360" w:lineRule="auto"/>
        <w:jc w:val="right"/>
        <w:rPr>
          <w:i/>
          <w:iCs/>
        </w:rPr>
      </w:pPr>
      <w:r w:rsidRPr="006D5E06">
        <w:rPr>
          <w:i/>
          <w:iCs/>
        </w:rPr>
        <w:t>Таблиця 1</w:t>
      </w:r>
    </w:p>
    <w:p w14:paraId="3CD0728D" w14:textId="17AA0F1E" w:rsidR="009A4F60" w:rsidRPr="006D5E06" w:rsidRDefault="002D18CD" w:rsidP="00A00343">
      <w:pPr>
        <w:spacing w:line="360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6D5E06">
        <w:rPr>
          <w:rFonts w:eastAsia="Times New Roman"/>
          <w:b/>
          <w:bCs/>
          <w:color w:val="000000"/>
          <w:lang w:eastAsia="ru-RU"/>
        </w:rPr>
        <w:t>Асоціативний ряд для поняття «</w:t>
      </w:r>
      <w:r w:rsidR="002363BB" w:rsidRPr="002363BB">
        <w:rPr>
          <w:rFonts w:eastAsia="Times New Roman"/>
          <w:b/>
          <w:bCs/>
          <w:color w:val="000000"/>
          <w:lang w:eastAsia="ru-RU"/>
        </w:rPr>
        <w:t>комунікація</w:t>
      </w:r>
      <w:r w:rsidRPr="006D5E06">
        <w:rPr>
          <w:rFonts w:eastAsia="Times New Roman"/>
          <w:b/>
          <w:bCs/>
          <w:color w:val="000000"/>
          <w:lang w:eastAsia="ru-RU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2129"/>
        <w:gridCol w:w="1951"/>
        <w:gridCol w:w="1913"/>
        <w:gridCol w:w="1945"/>
      </w:tblGrid>
      <w:tr w:rsidR="000E34E6" w:rsidRPr="006D5E06" w14:paraId="3713946E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2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D7E0" w14:textId="4B3ED140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B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47D73" w14:textId="6EA92D3C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D6CC8" w14:textId="4C1C472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323DA" w14:textId="3945B61D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832AF4" w14:textId="37533F60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420B4891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C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05DF" w14:textId="43EE59F8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B8"/>
            <w:vAlign w:val="center"/>
          </w:tcPr>
          <w:p w14:paraId="6B18018B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130020EB" w14:textId="5EDF94A5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06FB8EBF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B9FF1C7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58D35B7A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6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C475" w14:textId="29FE5124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1B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C97EC" w14:textId="6B393FEB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29BCDCED" w14:textId="07441062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4D743FAC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FBB8B13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7CB959E8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2FA9" w14:textId="1C7BA7F3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1B8"/>
            <w:vAlign w:val="center"/>
          </w:tcPr>
          <w:p w14:paraId="41564627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25CE2541" w14:textId="6693F35A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7077F558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450C1CCA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3417CE07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A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0207" w14:textId="4EE6CEE6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9C459" w14:textId="0E561495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E6346" w14:textId="73E26EC5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4C333F35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650CB8BB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1465C875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A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B232" w14:textId="079C1B2F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B7"/>
            <w:vAlign w:val="center"/>
          </w:tcPr>
          <w:p w14:paraId="298BDEDD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75F18EB0" w14:textId="5C07866E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4EFBDDF0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2F7E1E86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637D005D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F8D0" w14:textId="0ACB9472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C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101E7" w14:textId="1760557F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1CD2D98E" w14:textId="195BC03E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5FF0DFDF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36C94C33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4E2C85E7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A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E6B2" w14:textId="3F0A9FFF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CBA"/>
            <w:vAlign w:val="center"/>
          </w:tcPr>
          <w:p w14:paraId="58361E9E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2F417914" w14:textId="1CE3A80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7DCEBA65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ED1B57D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36E191EF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F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D4BF" w14:textId="15A8D786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37776" w14:textId="65BCB9E8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A95B3" w14:textId="50C05FF8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DD7D6" w14:textId="4268535F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0FEDF520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762CC7D7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B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5857" w14:textId="0960FA03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EE"/>
            <w:vAlign w:val="center"/>
          </w:tcPr>
          <w:p w14:paraId="0351C545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73099C5D" w14:textId="3CD7CAE3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52C093BF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40F0EFD0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6D41CF89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2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75AC" w14:textId="6863FFC2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E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E16FB" w14:textId="1434F225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062490AD" w14:textId="3BA2C202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43CEE921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3D27E3D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7401DE4E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B1D5" w14:textId="5F5797EE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EFC"/>
            <w:vAlign w:val="center"/>
          </w:tcPr>
          <w:p w14:paraId="3E8A03FB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4FC79896" w14:textId="1C806D20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37359B9E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1E9FD02C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53B6BC82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4AA1" w14:textId="3E6C793A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DB25E" w14:textId="4E3A2864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09C9B" w14:textId="7F2E963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4AC4EC0E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FA0B7C3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6CD35ED9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AD0E" w14:textId="627371E5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BFB"/>
            <w:vAlign w:val="center"/>
          </w:tcPr>
          <w:p w14:paraId="2B7DC628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1327BEBB" w14:textId="408885CE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76CCC95F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29563F9E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596A8F76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8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8B7E" w14:textId="01E55781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D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2089" w14:textId="282C71F3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184B17B7" w14:textId="27190AC3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13D98932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1B71021B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68B23DF6" w14:textId="77777777" w:rsidTr="000E34E6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6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90E9" w14:textId="565AA643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DEC"/>
            <w:vAlign w:val="center"/>
          </w:tcPr>
          <w:p w14:paraId="11DA1BD4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776A5E0B" w14:textId="5D2C089F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46A6B785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04DB35F9" w14:textId="77777777" w:rsidR="000E34E6" w:rsidRPr="006D5E06" w:rsidRDefault="000E34E6" w:rsidP="006D5E0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20CA503" w14:textId="271F76F3" w:rsidR="00800F59" w:rsidRDefault="00800F59" w:rsidP="00800F59">
      <w:pPr>
        <w:ind w:firstLine="0"/>
        <w:jc w:val="both"/>
        <w:rPr>
          <w:color w:val="806000" w:themeColor="accent4" w:themeShade="80"/>
        </w:rPr>
      </w:pPr>
    </w:p>
    <w:p w14:paraId="47300C18" w14:textId="3D466842" w:rsidR="000E34E6" w:rsidRPr="006D5E06" w:rsidRDefault="000E34E6" w:rsidP="000E34E6">
      <w:pPr>
        <w:spacing w:line="360" w:lineRule="auto"/>
        <w:jc w:val="right"/>
        <w:rPr>
          <w:i/>
          <w:iCs/>
        </w:rPr>
      </w:pPr>
      <w:r w:rsidRPr="006D5E06">
        <w:rPr>
          <w:i/>
          <w:iCs/>
        </w:rPr>
        <w:lastRenderedPageBreak/>
        <w:t xml:space="preserve">Таблиця </w:t>
      </w:r>
      <w:r>
        <w:rPr>
          <w:i/>
          <w:iCs/>
        </w:rPr>
        <w:t>2</w:t>
      </w:r>
    </w:p>
    <w:p w14:paraId="194CE257" w14:textId="2B893EE6" w:rsidR="000E34E6" w:rsidRPr="006D5E06" w:rsidRDefault="000E34E6" w:rsidP="000E34E6">
      <w:pPr>
        <w:spacing w:line="360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6D5E06">
        <w:rPr>
          <w:rFonts w:eastAsia="Times New Roman"/>
          <w:b/>
          <w:bCs/>
          <w:color w:val="000000"/>
          <w:lang w:eastAsia="ru-RU"/>
        </w:rPr>
        <w:t>Асоціативний ряд для поняття «</w:t>
      </w:r>
      <w:r>
        <w:rPr>
          <w:rFonts w:eastAsia="Times New Roman"/>
          <w:b/>
          <w:bCs/>
          <w:color w:val="000000"/>
          <w:lang w:eastAsia="ru-RU"/>
        </w:rPr>
        <w:t>праця</w:t>
      </w:r>
      <w:r w:rsidRPr="006D5E06">
        <w:rPr>
          <w:rFonts w:eastAsia="Times New Roman"/>
          <w:b/>
          <w:bCs/>
          <w:color w:val="000000"/>
          <w:lang w:eastAsia="ru-RU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2489"/>
        <w:gridCol w:w="2118"/>
        <w:gridCol w:w="1538"/>
        <w:gridCol w:w="1568"/>
      </w:tblGrid>
      <w:tr w:rsidR="000E34E6" w:rsidRPr="006D5E06" w14:paraId="37A593D6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2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F37B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 xml:space="preserve">Енергозатратність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B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F0814A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6293DD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Ідея</w:t>
            </w:r>
          </w:p>
        </w:tc>
        <w:tc>
          <w:tcPr>
            <w:tcW w:w="7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CF32B2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Успіх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D88CFD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Бренд</w:t>
            </w:r>
          </w:p>
        </w:tc>
      </w:tr>
      <w:tr w:rsidR="000E34E6" w:rsidRPr="006D5E06" w14:paraId="08190142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C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4EFC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 xml:space="preserve">Цілеспрямованість 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B8"/>
            <w:vAlign w:val="center"/>
            <w:hideMark/>
          </w:tcPr>
          <w:p w14:paraId="4053F602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  <w:hideMark/>
          </w:tcPr>
          <w:p w14:paraId="6BEC36C6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  <w:hideMark/>
          </w:tcPr>
          <w:p w14:paraId="5FFE4BA1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39A84983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49CB9695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6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EC36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 xml:space="preserve">Творчість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1B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DFA609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Креативність</w:t>
            </w: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  <w:hideMark/>
          </w:tcPr>
          <w:p w14:paraId="29932B90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  <w:hideMark/>
          </w:tcPr>
          <w:p w14:paraId="0DFB02D1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1A7B4AF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55086F44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B975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>Винахідливість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1B8"/>
            <w:vAlign w:val="center"/>
            <w:hideMark/>
          </w:tcPr>
          <w:p w14:paraId="5A43837C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  <w:hideMark/>
          </w:tcPr>
          <w:p w14:paraId="1766BBF2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  <w:hideMark/>
          </w:tcPr>
          <w:p w14:paraId="5B44EA96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DE854C1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7003AE47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A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66FC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 xml:space="preserve">Корисність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F89EE0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Потреба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920DD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Задоволення</w:t>
            </w: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  <w:hideMark/>
          </w:tcPr>
          <w:p w14:paraId="41BE9AAC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484090E6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0E77EAB0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A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DB1E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>Необхідність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B7"/>
            <w:vAlign w:val="center"/>
            <w:hideMark/>
          </w:tcPr>
          <w:p w14:paraId="717FFB84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  <w:hideMark/>
          </w:tcPr>
          <w:p w14:paraId="30F83C8E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  <w:hideMark/>
          </w:tcPr>
          <w:p w14:paraId="3E37DF90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00887833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0FF57D31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A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31138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C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867EC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Вибір</w:t>
            </w: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  <w:hideMark/>
          </w:tcPr>
          <w:p w14:paraId="130C6993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  <w:hideMark/>
          </w:tcPr>
          <w:p w14:paraId="5E3ADAA2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12E25577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781C5442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A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074CD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>Можливість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CBA"/>
            <w:vAlign w:val="center"/>
            <w:hideMark/>
          </w:tcPr>
          <w:p w14:paraId="731DB88F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  <w:hideMark/>
          </w:tcPr>
          <w:p w14:paraId="29B22A68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  <w:hideMark/>
          </w:tcPr>
          <w:p w14:paraId="3311B13F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48C99314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7B099335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F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95AB0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 xml:space="preserve">Старанність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7915BD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Дисциплінованість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B19C4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Етика</w:t>
            </w:r>
          </w:p>
        </w:tc>
        <w:tc>
          <w:tcPr>
            <w:tcW w:w="7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F829ED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Репутація</w:t>
            </w: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0B6D4C02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386180B6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B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15815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>Самоорганізація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EE"/>
            <w:vAlign w:val="center"/>
            <w:hideMark/>
          </w:tcPr>
          <w:p w14:paraId="667CF2F8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  <w:hideMark/>
          </w:tcPr>
          <w:p w14:paraId="32ADA0A7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  <w:hideMark/>
          </w:tcPr>
          <w:p w14:paraId="49F904C7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1392586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7033AB6E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3A9DA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>Комфортність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E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E7BA9B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  <w:hideMark/>
          </w:tcPr>
          <w:p w14:paraId="7F4F1E26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  <w:hideMark/>
          </w:tcPr>
          <w:p w14:paraId="1944856D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74BF768B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547250C3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9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47B66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>Атмосфера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EFC"/>
            <w:vAlign w:val="center"/>
            <w:hideMark/>
          </w:tcPr>
          <w:p w14:paraId="233EA2D7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  <w:hideMark/>
          </w:tcPr>
          <w:p w14:paraId="713CA756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  <w:hideMark/>
          </w:tcPr>
          <w:p w14:paraId="3EEC7DBC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11A079EE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76227452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9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1369C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 xml:space="preserve">Взаємовиручка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8DC7C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D02EF0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Продуктивність</w:t>
            </w: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  <w:hideMark/>
          </w:tcPr>
          <w:p w14:paraId="1BA568E8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33B65D34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5FE87A45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7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5653A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>Кооперація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BFB"/>
            <w:vAlign w:val="center"/>
            <w:hideMark/>
          </w:tcPr>
          <w:p w14:paraId="6F992A39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  <w:hideMark/>
          </w:tcPr>
          <w:p w14:paraId="2D4CFDC5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  <w:hideMark/>
          </w:tcPr>
          <w:p w14:paraId="7DB03F09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6D6F3F9E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0E79051D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8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79C3A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>Довіра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D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1643D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rFonts w:eastAsia="Times New Roman"/>
                <w:sz w:val="24"/>
                <w:szCs w:val="24"/>
                <w:lang w:eastAsia="ru-RU"/>
              </w:rPr>
              <w:t>Злагодженість</w:t>
            </w: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  <w:hideMark/>
          </w:tcPr>
          <w:p w14:paraId="1BB1EEAB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  <w:hideMark/>
          </w:tcPr>
          <w:p w14:paraId="141DE0D4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5946DC29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34E6" w:rsidRPr="006D5E06" w14:paraId="09D937C4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6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5D272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</w:rPr>
              <w:t xml:space="preserve">Відданість 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DEC"/>
            <w:vAlign w:val="center"/>
            <w:hideMark/>
          </w:tcPr>
          <w:p w14:paraId="67273FFF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  <w:hideMark/>
          </w:tcPr>
          <w:p w14:paraId="0A25B813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  <w:hideMark/>
          </w:tcPr>
          <w:p w14:paraId="6413541E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  <w:hideMark/>
          </w:tcPr>
          <w:p w14:paraId="548EEAF9" w14:textId="77777777" w:rsidR="000E34E6" w:rsidRPr="006D5E06" w:rsidRDefault="000E34E6" w:rsidP="001A29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D3CFD7E" w14:textId="77777777" w:rsidR="000E34E6" w:rsidRDefault="000E34E6" w:rsidP="000E34E6">
      <w:pPr>
        <w:ind w:firstLine="0"/>
        <w:jc w:val="both"/>
        <w:rPr>
          <w:color w:val="806000" w:themeColor="accent4" w:themeShade="80"/>
        </w:rPr>
      </w:pPr>
    </w:p>
    <w:p w14:paraId="455A83EF" w14:textId="77777777" w:rsidR="000E34E6" w:rsidRPr="00AE718A" w:rsidRDefault="000E34E6" w:rsidP="00800F59">
      <w:pPr>
        <w:ind w:firstLine="0"/>
        <w:jc w:val="both"/>
        <w:rPr>
          <w:color w:val="806000" w:themeColor="accent4" w:themeShade="80"/>
        </w:rPr>
      </w:pPr>
    </w:p>
    <w:sectPr w:rsidR="000E34E6" w:rsidRPr="00AE718A" w:rsidSect="002D1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87"/>
    <w:rsid w:val="00061559"/>
    <w:rsid w:val="000E34E6"/>
    <w:rsid w:val="001D4E74"/>
    <w:rsid w:val="002363BB"/>
    <w:rsid w:val="002C043B"/>
    <w:rsid w:val="002D18CD"/>
    <w:rsid w:val="00337202"/>
    <w:rsid w:val="003750C0"/>
    <w:rsid w:val="00491C1F"/>
    <w:rsid w:val="005C537C"/>
    <w:rsid w:val="006D5E06"/>
    <w:rsid w:val="0075544C"/>
    <w:rsid w:val="00800F59"/>
    <w:rsid w:val="0084151E"/>
    <w:rsid w:val="00876407"/>
    <w:rsid w:val="008E0887"/>
    <w:rsid w:val="00902EF9"/>
    <w:rsid w:val="009A4F60"/>
    <w:rsid w:val="009F0219"/>
    <w:rsid w:val="009F0F54"/>
    <w:rsid w:val="00A00343"/>
    <w:rsid w:val="00A316F3"/>
    <w:rsid w:val="00AC17D8"/>
    <w:rsid w:val="00AE718A"/>
    <w:rsid w:val="00C058F6"/>
    <w:rsid w:val="00C06515"/>
    <w:rsid w:val="00D0201B"/>
    <w:rsid w:val="00D6311B"/>
    <w:rsid w:val="00EC28CC"/>
    <w:rsid w:val="00E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BB38"/>
  <w15:chartTrackingRefBased/>
  <w15:docId w15:val="{97EEBF9F-4E5C-4832-A866-ADF0386B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6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77AF-01EC-44E4-A182-A645942A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Обиход</dc:creator>
  <cp:keywords/>
  <dc:description/>
  <cp:lastModifiedBy>Viacheslav Tkachuk</cp:lastModifiedBy>
  <cp:revision>10</cp:revision>
  <dcterms:created xsi:type="dcterms:W3CDTF">2021-09-06T21:14:00Z</dcterms:created>
  <dcterms:modified xsi:type="dcterms:W3CDTF">2023-04-18T00:18:00Z</dcterms:modified>
</cp:coreProperties>
</file>