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5083" w14:textId="6E804D60" w:rsidR="00A214E6" w:rsidRPr="00D761B9" w:rsidRDefault="00943EF2" w:rsidP="0028385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3EF2">
        <w:rPr>
          <w:rFonts w:ascii="Times New Roman" w:hAnsi="Times New Roman" w:cs="Times New Roman"/>
          <w:b/>
          <w:bCs/>
          <w:sz w:val="28"/>
          <w:szCs w:val="28"/>
        </w:rPr>
        <w:t>ПРАКТИЧНЕ ЗАВДАННЯ № </w:t>
      </w:r>
      <w:r w:rsidR="00D761B9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1DE17ED5" w14:textId="641866AD" w:rsidR="00943EF2" w:rsidRDefault="00943EF2" w:rsidP="0028385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з навчальної дисципліни «Управління командами»</w:t>
      </w:r>
    </w:p>
    <w:p w14:paraId="1727DFEE" w14:textId="6148D938" w:rsidR="00943EF2" w:rsidRDefault="00943EF2" w:rsidP="0028385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5C4D3" w14:textId="77777777" w:rsidR="00D761B9" w:rsidRPr="00D761B9" w:rsidRDefault="00D761B9" w:rsidP="00D761B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1B9">
        <w:rPr>
          <w:rFonts w:ascii="Times New Roman" w:hAnsi="Times New Roman" w:cs="Times New Roman"/>
          <w:b/>
          <w:bCs/>
          <w:sz w:val="28"/>
          <w:szCs w:val="28"/>
        </w:rPr>
        <w:t xml:space="preserve">Кейс </w:t>
      </w:r>
      <w:r w:rsidRPr="00D309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«Загадка Льва Толстого»</w:t>
      </w:r>
    </w:p>
    <w:p w14:paraId="32F18FCC" w14:textId="7B778771" w:rsidR="00D3096D" w:rsidRPr="0028385D" w:rsidRDefault="00D761B9" w:rsidP="00D3096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1B9">
        <w:rPr>
          <w:rFonts w:ascii="Times New Roman" w:hAnsi="Times New Roman" w:cs="Times New Roman"/>
          <w:sz w:val="28"/>
          <w:szCs w:val="28"/>
        </w:rPr>
        <w:t>Продавець продає шапку, яка коштує 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61B9">
        <w:rPr>
          <w:rFonts w:ascii="Times New Roman" w:hAnsi="Times New Roman" w:cs="Times New Roman"/>
          <w:sz w:val="28"/>
          <w:szCs w:val="28"/>
        </w:rPr>
        <w:t>гривень. Покупець міряє та згоден придбати, але у нього є тільки 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61B9">
        <w:rPr>
          <w:rFonts w:ascii="Times New Roman" w:hAnsi="Times New Roman" w:cs="Times New Roman"/>
          <w:sz w:val="28"/>
          <w:szCs w:val="28"/>
        </w:rPr>
        <w:t>гривень однією купюрою. Продавець посилає хлопчика з цими грошима до сусідки, розміняти. Хлопчик прибігає і віддає 10 + 10 + 5. Продавець віддає шапку і здачу, 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61B9">
        <w:rPr>
          <w:rFonts w:ascii="Times New Roman" w:hAnsi="Times New Roman" w:cs="Times New Roman"/>
          <w:sz w:val="28"/>
          <w:szCs w:val="28"/>
        </w:rPr>
        <w:t xml:space="preserve">гривень. Через якийсь час приходить сусідка і говорить, що ті гроші фальшиві, вимагає повернути. Продавець з каси повертає гроші. </w:t>
      </w:r>
      <w:r w:rsidRPr="0028385D">
        <w:rPr>
          <w:rFonts w:ascii="Times New Roman" w:hAnsi="Times New Roman" w:cs="Times New Roman"/>
          <w:sz w:val="28"/>
          <w:szCs w:val="28"/>
        </w:rPr>
        <w:t>Скільки загалом втратив продавець?</w:t>
      </w:r>
    </w:p>
    <w:p w14:paraId="3393FCF4" w14:textId="17529F2F" w:rsidR="00D3096D" w:rsidRDefault="00D3096D" w:rsidP="00D3096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CFAF3" w14:textId="77777777" w:rsidR="00087877" w:rsidRPr="00087877" w:rsidRDefault="00087877" w:rsidP="0008787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877">
        <w:rPr>
          <w:rFonts w:ascii="Times New Roman" w:hAnsi="Times New Roman" w:cs="Times New Roman"/>
          <w:b/>
          <w:bCs/>
          <w:sz w:val="28"/>
          <w:szCs w:val="28"/>
        </w:rPr>
        <w:t xml:space="preserve">Кейс </w:t>
      </w:r>
      <w:r w:rsidRPr="00087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«Навчання у вихідний день»</w:t>
      </w:r>
    </w:p>
    <w:p w14:paraId="14A8494A" w14:textId="326338A7" w:rsidR="00087877" w:rsidRPr="00087877" w:rsidRDefault="00087877" w:rsidP="0008787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877">
        <w:rPr>
          <w:rFonts w:ascii="Times New Roman" w:hAnsi="Times New Roman" w:cs="Times New Roman"/>
          <w:sz w:val="28"/>
          <w:szCs w:val="28"/>
        </w:rPr>
        <w:t xml:space="preserve">Відома на світовому ринку компанія </w:t>
      </w:r>
      <w:r w:rsidR="00270E18">
        <w:rPr>
          <w:rFonts w:ascii="Times New Roman" w:hAnsi="Times New Roman" w:cs="Times New Roman"/>
          <w:sz w:val="28"/>
          <w:szCs w:val="28"/>
          <w:lang w:val="en-US"/>
        </w:rPr>
        <w:t>Consult</w:t>
      </w:r>
      <w:r w:rsidR="00270E18" w:rsidRPr="00270E18">
        <w:rPr>
          <w:rFonts w:ascii="Times New Roman" w:hAnsi="Times New Roman" w:cs="Times New Roman"/>
          <w:sz w:val="28"/>
          <w:szCs w:val="28"/>
        </w:rPr>
        <w:t xml:space="preserve"> </w:t>
      </w:r>
      <w:r w:rsidR="00270E18">
        <w:rPr>
          <w:rFonts w:ascii="Times New Roman" w:hAnsi="Times New Roman" w:cs="Times New Roman"/>
          <w:sz w:val="28"/>
          <w:szCs w:val="28"/>
          <w:lang w:val="en-US"/>
        </w:rPr>
        <w:t>Servi</w:t>
      </w:r>
      <w:r w:rsidR="005424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0E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424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7877">
        <w:rPr>
          <w:rFonts w:ascii="Times New Roman" w:hAnsi="Times New Roman" w:cs="Times New Roman"/>
          <w:sz w:val="28"/>
          <w:szCs w:val="28"/>
        </w:rPr>
        <w:t xml:space="preserve"> розробила навчальний тренінг на запит</w:t>
      </w:r>
      <w:r w:rsidR="00270E18">
        <w:rPr>
          <w:rFonts w:ascii="Times New Roman" w:hAnsi="Times New Roman" w:cs="Times New Roman"/>
          <w:sz w:val="28"/>
          <w:szCs w:val="28"/>
        </w:rPr>
        <w:t xml:space="preserve"> </w:t>
      </w:r>
      <w:r w:rsidR="005424D0">
        <w:rPr>
          <w:rFonts w:ascii="Times New Roman" w:hAnsi="Times New Roman" w:cs="Times New Roman"/>
          <w:sz w:val="28"/>
          <w:szCs w:val="28"/>
        </w:rPr>
        <w:t xml:space="preserve">компанії </w:t>
      </w:r>
      <w:r w:rsidR="005424D0">
        <w:rPr>
          <w:rFonts w:ascii="Times New Roman" w:hAnsi="Times New Roman" w:cs="Times New Roman"/>
          <w:sz w:val="28"/>
          <w:szCs w:val="28"/>
          <w:lang w:val="en-US"/>
        </w:rPr>
        <w:t>Vesna</w:t>
      </w:r>
      <w:r w:rsidRPr="00087877">
        <w:rPr>
          <w:rFonts w:ascii="Times New Roman" w:hAnsi="Times New Roman" w:cs="Times New Roman"/>
          <w:sz w:val="28"/>
          <w:szCs w:val="28"/>
        </w:rPr>
        <w:t xml:space="preserve"> для всієї служби </w:t>
      </w:r>
      <w:r w:rsidR="00623C41">
        <w:rPr>
          <w:rFonts w:ascii="Times New Roman" w:hAnsi="Times New Roman" w:cs="Times New Roman"/>
          <w:sz w:val="28"/>
          <w:szCs w:val="28"/>
        </w:rPr>
        <w:t>персоналу</w:t>
      </w:r>
      <w:r w:rsidRPr="00087877">
        <w:rPr>
          <w:rFonts w:ascii="Times New Roman" w:hAnsi="Times New Roman" w:cs="Times New Roman"/>
          <w:sz w:val="28"/>
          <w:szCs w:val="28"/>
        </w:rPr>
        <w:t xml:space="preserve">, програма якого охоплює підтримку всіх систем </w:t>
      </w:r>
      <w:r w:rsidR="00623C41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087877">
        <w:rPr>
          <w:rFonts w:ascii="Times New Roman" w:hAnsi="Times New Roman" w:cs="Times New Roman"/>
          <w:sz w:val="28"/>
          <w:szCs w:val="28"/>
        </w:rPr>
        <w:t>підрозділу. Навчання мають пройти всі одночасно протягом двох днів (субота і неділя) з 10</w:t>
      </w:r>
      <w:r w:rsidR="00623C41">
        <w:rPr>
          <w:rFonts w:ascii="Times New Roman" w:hAnsi="Times New Roman" w:cs="Times New Roman"/>
          <w:sz w:val="28"/>
          <w:szCs w:val="28"/>
        </w:rPr>
        <w:t>:</w:t>
      </w:r>
      <w:r w:rsidRPr="00087877">
        <w:rPr>
          <w:rFonts w:ascii="Times New Roman" w:hAnsi="Times New Roman" w:cs="Times New Roman"/>
          <w:sz w:val="28"/>
          <w:szCs w:val="28"/>
        </w:rPr>
        <w:t>00. до 17</w:t>
      </w:r>
      <w:r w:rsidR="00623C41">
        <w:rPr>
          <w:rFonts w:ascii="Times New Roman" w:hAnsi="Times New Roman" w:cs="Times New Roman"/>
          <w:sz w:val="28"/>
          <w:szCs w:val="28"/>
        </w:rPr>
        <w:t>:</w:t>
      </w:r>
      <w:r w:rsidRPr="00087877">
        <w:rPr>
          <w:rFonts w:ascii="Times New Roman" w:hAnsi="Times New Roman" w:cs="Times New Roman"/>
          <w:sz w:val="28"/>
          <w:szCs w:val="28"/>
        </w:rPr>
        <w:t xml:space="preserve">00. Оскільки вартість досить висока, вихід в суботу та неділю не оплачується. </w:t>
      </w:r>
      <w:r w:rsidR="00623C41">
        <w:rPr>
          <w:rFonts w:ascii="Times New Roman" w:hAnsi="Times New Roman" w:cs="Times New Roman"/>
          <w:sz w:val="28"/>
          <w:szCs w:val="28"/>
        </w:rPr>
        <w:t>Адміністрація, звичайно, розуміє</w:t>
      </w:r>
      <w:r w:rsidRPr="00087877">
        <w:rPr>
          <w:rFonts w:ascii="Times New Roman" w:hAnsi="Times New Roman" w:cs="Times New Roman"/>
          <w:sz w:val="28"/>
          <w:szCs w:val="28"/>
        </w:rPr>
        <w:t xml:space="preserve">, що ситуації бувають різні, тому відсутність двох осіб не буде критичною. На прийняття спільного рішення (хто не йде) </w:t>
      </w:r>
      <w:r w:rsidR="00623C41">
        <w:rPr>
          <w:rFonts w:ascii="Times New Roman" w:hAnsi="Times New Roman" w:cs="Times New Roman"/>
          <w:sz w:val="28"/>
          <w:szCs w:val="28"/>
        </w:rPr>
        <w:t xml:space="preserve">у колективу </w:t>
      </w:r>
      <w:r w:rsidRPr="00087877">
        <w:rPr>
          <w:rFonts w:ascii="Times New Roman" w:hAnsi="Times New Roman" w:cs="Times New Roman"/>
          <w:sz w:val="28"/>
          <w:szCs w:val="28"/>
        </w:rPr>
        <w:t xml:space="preserve">є </w:t>
      </w:r>
      <w:r w:rsidR="00623C41">
        <w:rPr>
          <w:rFonts w:ascii="Times New Roman" w:hAnsi="Times New Roman" w:cs="Times New Roman"/>
          <w:sz w:val="28"/>
          <w:szCs w:val="28"/>
        </w:rPr>
        <w:t>час до кінця робочого дня</w:t>
      </w:r>
      <w:r w:rsidRPr="00087877">
        <w:rPr>
          <w:rFonts w:ascii="Times New Roman" w:hAnsi="Times New Roman" w:cs="Times New Roman"/>
          <w:sz w:val="28"/>
          <w:szCs w:val="28"/>
        </w:rPr>
        <w:t>.</w:t>
      </w:r>
    </w:p>
    <w:p w14:paraId="13C27DAB" w14:textId="16C295F9" w:rsidR="00087877" w:rsidRPr="00087877" w:rsidRDefault="00BC6E35" w:rsidP="0008787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службі персоналу працює 11</w:t>
      </w:r>
      <w:r w:rsidR="000A69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осіб, у кожного з яких </w:t>
      </w:r>
      <w:r w:rsidR="00026A90">
        <w:rPr>
          <w:rFonts w:ascii="Times New Roman" w:hAnsi="Times New Roman" w:cs="Times New Roman"/>
          <w:sz w:val="28"/>
          <w:szCs w:val="28"/>
        </w:rPr>
        <w:t>є власні життєві обставини, які потрібно врахувати</w:t>
      </w:r>
      <w:r w:rsidR="000A6957">
        <w:rPr>
          <w:rFonts w:ascii="Times New Roman" w:hAnsi="Times New Roman" w:cs="Times New Roman"/>
          <w:sz w:val="28"/>
          <w:szCs w:val="28"/>
        </w:rPr>
        <w:t>, зокрема</w:t>
      </w:r>
      <w:r w:rsidR="00026A90">
        <w:rPr>
          <w:rFonts w:ascii="Times New Roman" w:hAnsi="Times New Roman" w:cs="Times New Roman"/>
          <w:sz w:val="28"/>
          <w:szCs w:val="28"/>
        </w:rPr>
        <w:t>:</w:t>
      </w:r>
    </w:p>
    <w:p w14:paraId="2041DE3A" w14:textId="427085EB" w:rsidR="00087877" w:rsidRPr="00087877" w:rsidRDefault="000A6957" w:rsidP="0008787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957">
        <w:rPr>
          <w:rFonts w:ascii="Times New Roman" w:hAnsi="Times New Roman" w:cs="Times New Roman"/>
          <w:b/>
          <w:bCs/>
          <w:sz w:val="28"/>
          <w:szCs w:val="28"/>
        </w:rPr>
        <w:t>Ігор: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в суботу їде на дачу збирати яблука, і </w:t>
      </w:r>
      <w:r>
        <w:rPr>
          <w:rFonts w:ascii="Times New Roman" w:hAnsi="Times New Roman" w:cs="Times New Roman"/>
          <w:sz w:val="28"/>
          <w:szCs w:val="28"/>
        </w:rPr>
        <w:t>його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відсутність призведе до конфлікту вдома.</w:t>
      </w:r>
    </w:p>
    <w:p w14:paraId="256768AB" w14:textId="5DE66036" w:rsidR="00087877" w:rsidRPr="00087877" w:rsidRDefault="000A6957" w:rsidP="0008787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957">
        <w:rPr>
          <w:rFonts w:ascii="Times New Roman" w:hAnsi="Times New Roman" w:cs="Times New Roman"/>
          <w:b/>
          <w:bCs/>
          <w:sz w:val="28"/>
          <w:szCs w:val="28"/>
        </w:rPr>
        <w:t>Степан: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пообіця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родині на вихідних поїздку до зоопарку.</w:t>
      </w:r>
    </w:p>
    <w:p w14:paraId="79E6E562" w14:textId="7521E502" w:rsidR="00087877" w:rsidRPr="00087877" w:rsidRDefault="000A6957" w:rsidP="0008787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957">
        <w:rPr>
          <w:rFonts w:ascii="Times New Roman" w:hAnsi="Times New Roman" w:cs="Times New Roman"/>
          <w:b/>
          <w:bCs/>
          <w:sz w:val="28"/>
          <w:szCs w:val="28"/>
        </w:rPr>
        <w:t>Артур: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йому 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цікаво і </w:t>
      </w:r>
      <w:r>
        <w:rPr>
          <w:rFonts w:ascii="Times New Roman" w:hAnsi="Times New Roman" w:cs="Times New Roman"/>
          <w:sz w:val="28"/>
          <w:szCs w:val="28"/>
        </w:rPr>
        <w:t>він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з радістю погоджуєт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="00087877" w:rsidRPr="00087877">
        <w:rPr>
          <w:rFonts w:ascii="Times New Roman" w:hAnsi="Times New Roman" w:cs="Times New Roman"/>
          <w:sz w:val="28"/>
          <w:szCs w:val="28"/>
        </w:rPr>
        <w:t>.</w:t>
      </w:r>
    </w:p>
    <w:p w14:paraId="18CE4DBE" w14:textId="13A72ADA" w:rsidR="00087877" w:rsidRPr="00087877" w:rsidRDefault="000A6957" w:rsidP="0008787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957">
        <w:rPr>
          <w:rFonts w:ascii="Times New Roman" w:hAnsi="Times New Roman" w:cs="Times New Roman"/>
          <w:b/>
          <w:bCs/>
          <w:sz w:val="28"/>
          <w:szCs w:val="28"/>
        </w:rPr>
        <w:t>Олег: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пропонує перенести тренінг на наступні вихідні, коли не буде гарної погоди.</w:t>
      </w:r>
    </w:p>
    <w:p w14:paraId="5053DDF9" w14:textId="5FA8F101" w:rsidR="00087877" w:rsidRPr="00087877" w:rsidRDefault="000A6957" w:rsidP="0008787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957">
        <w:rPr>
          <w:rFonts w:ascii="Times New Roman" w:hAnsi="Times New Roman" w:cs="Times New Roman"/>
          <w:b/>
          <w:bCs/>
          <w:sz w:val="28"/>
          <w:szCs w:val="28"/>
        </w:rPr>
        <w:t xml:space="preserve">Іван: </w:t>
      </w:r>
      <w:r w:rsidR="00087877" w:rsidRPr="00087877">
        <w:rPr>
          <w:rFonts w:ascii="Times New Roman" w:hAnsi="Times New Roman" w:cs="Times New Roman"/>
          <w:sz w:val="28"/>
          <w:szCs w:val="28"/>
        </w:rPr>
        <w:t>в неділю запрошен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на весілля.</w:t>
      </w:r>
    </w:p>
    <w:p w14:paraId="5123F307" w14:textId="16D81903" w:rsidR="00087877" w:rsidRPr="00087877" w:rsidRDefault="000A6957" w:rsidP="0008787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957">
        <w:rPr>
          <w:rFonts w:ascii="Times New Roman" w:hAnsi="Times New Roman" w:cs="Times New Roman"/>
          <w:b/>
          <w:bCs/>
          <w:sz w:val="28"/>
          <w:szCs w:val="28"/>
        </w:rPr>
        <w:t>Леонід: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вважає, що потреба в самоосвіті – особиста справа кожного, і </w:t>
      </w:r>
      <w:r w:rsidR="00087877" w:rsidRPr="00087877">
        <w:rPr>
          <w:rFonts w:ascii="Times New Roman" w:hAnsi="Times New Roman" w:cs="Times New Roman"/>
          <w:sz w:val="28"/>
          <w:szCs w:val="28"/>
        </w:rPr>
        <w:lastRenderedPageBreak/>
        <w:t xml:space="preserve">витрачати свої вихідні на навчання – це не для </w:t>
      </w:r>
      <w:r>
        <w:rPr>
          <w:rFonts w:ascii="Times New Roman" w:hAnsi="Times New Roman" w:cs="Times New Roman"/>
          <w:sz w:val="28"/>
          <w:szCs w:val="28"/>
        </w:rPr>
        <w:t>нього</w:t>
      </w:r>
      <w:r w:rsidR="00087877" w:rsidRPr="00087877">
        <w:rPr>
          <w:rFonts w:ascii="Times New Roman" w:hAnsi="Times New Roman" w:cs="Times New Roman"/>
          <w:sz w:val="28"/>
          <w:szCs w:val="28"/>
        </w:rPr>
        <w:t>.</w:t>
      </w:r>
    </w:p>
    <w:p w14:paraId="0A51CCC5" w14:textId="71AEC7B2" w:rsidR="00087877" w:rsidRPr="00087877" w:rsidRDefault="00971DB1" w:rsidP="0008787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DB1">
        <w:rPr>
          <w:rFonts w:ascii="Times New Roman" w:hAnsi="Times New Roman" w:cs="Times New Roman"/>
          <w:b/>
          <w:bCs/>
          <w:sz w:val="28"/>
          <w:szCs w:val="28"/>
        </w:rPr>
        <w:t>Олена: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її подрузі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в суботу 30 років. </w:t>
      </w:r>
      <w:r>
        <w:rPr>
          <w:rFonts w:ascii="Times New Roman" w:hAnsi="Times New Roman" w:cs="Times New Roman"/>
          <w:sz w:val="28"/>
          <w:szCs w:val="28"/>
        </w:rPr>
        <w:t>Будуть с</w:t>
      </w:r>
      <w:r w:rsidR="00087877" w:rsidRPr="00087877">
        <w:rPr>
          <w:rFonts w:ascii="Times New Roman" w:hAnsi="Times New Roman" w:cs="Times New Roman"/>
          <w:sz w:val="28"/>
          <w:szCs w:val="28"/>
        </w:rPr>
        <w:t>вятку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в ресторані в Києві.</w:t>
      </w:r>
    </w:p>
    <w:p w14:paraId="71B5C163" w14:textId="2BBC7D7D" w:rsidR="00087877" w:rsidRPr="00087877" w:rsidRDefault="00971DB1" w:rsidP="0008787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DB1">
        <w:rPr>
          <w:rFonts w:ascii="Times New Roman" w:hAnsi="Times New Roman" w:cs="Times New Roman"/>
          <w:b/>
          <w:bCs/>
          <w:sz w:val="28"/>
          <w:szCs w:val="28"/>
        </w:rPr>
        <w:t>Єлизавета: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в суботу </w:t>
      </w:r>
      <w:r>
        <w:rPr>
          <w:rFonts w:ascii="Times New Roman" w:hAnsi="Times New Roman" w:cs="Times New Roman"/>
          <w:sz w:val="28"/>
          <w:szCs w:val="28"/>
        </w:rPr>
        <w:t>має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забрати маму з лікарні в Сумах.</w:t>
      </w:r>
    </w:p>
    <w:p w14:paraId="0A2BA122" w14:textId="7D9861B6" w:rsidR="00087877" w:rsidRPr="00087877" w:rsidRDefault="00971DB1" w:rsidP="0008787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DB1">
        <w:rPr>
          <w:rFonts w:ascii="Times New Roman" w:hAnsi="Times New Roman" w:cs="Times New Roman"/>
          <w:b/>
          <w:bCs/>
          <w:sz w:val="28"/>
          <w:szCs w:val="28"/>
        </w:rPr>
        <w:t>Григорій: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запросили бути хрещеним батьком, хрестини у неділю.</w:t>
      </w:r>
    </w:p>
    <w:p w14:paraId="706653D5" w14:textId="77777777" w:rsidR="00971DB1" w:rsidRDefault="00971DB1" w:rsidP="00971DB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Сергій: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нього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з четверга нежить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він вважає, якщо не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підлікуєт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– то </w:t>
      </w:r>
      <w:r>
        <w:rPr>
          <w:rFonts w:ascii="Times New Roman" w:hAnsi="Times New Roman" w:cs="Times New Roman"/>
          <w:sz w:val="28"/>
          <w:szCs w:val="28"/>
        </w:rPr>
        <w:t xml:space="preserve">остаточно </w:t>
      </w:r>
      <w:r w:rsidR="00087877" w:rsidRPr="00087877">
        <w:rPr>
          <w:rFonts w:ascii="Times New Roman" w:hAnsi="Times New Roman" w:cs="Times New Roman"/>
          <w:sz w:val="28"/>
          <w:szCs w:val="28"/>
        </w:rPr>
        <w:t>захворіє.</w:t>
      </w:r>
    </w:p>
    <w:p w14:paraId="57B1910F" w14:textId="69F1BB14" w:rsidR="0028385D" w:rsidRDefault="00971DB1" w:rsidP="00971DB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DB1">
        <w:rPr>
          <w:rFonts w:ascii="Times New Roman" w:hAnsi="Times New Roman" w:cs="Times New Roman"/>
          <w:b/>
          <w:bCs/>
          <w:sz w:val="28"/>
          <w:szCs w:val="28"/>
        </w:rPr>
        <w:t>Артем: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йому</w:t>
      </w:r>
      <w:r w:rsidR="00087877" w:rsidRPr="00087877">
        <w:rPr>
          <w:rFonts w:ascii="Times New Roman" w:hAnsi="Times New Roman" w:cs="Times New Roman"/>
          <w:sz w:val="28"/>
          <w:szCs w:val="28"/>
        </w:rPr>
        <w:t xml:space="preserve"> цікаво, планує йти</w:t>
      </w:r>
      <w:r>
        <w:rPr>
          <w:rFonts w:ascii="Times New Roman" w:hAnsi="Times New Roman" w:cs="Times New Roman"/>
          <w:sz w:val="28"/>
          <w:szCs w:val="28"/>
        </w:rPr>
        <w:t xml:space="preserve"> на тренінг</w:t>
      </w:r>
      <w:r w:rsidR="00087877" w:rsidRPr="00087877">
        <w:rPr>
          <w:rFonts w:ascii="Times New Roman" w:hAnsi="Times New Roman" w:cs="Times New Roman"/>
          <w:sz w:val="28"/>
          <w:szCs w:val="28"/>
        </w:rPr>
        <w:t>.</w:t>
      </w:r>
    </w:p>
    <w:p w14:paraId="79A2E699" w14:textId="7E9739D2" w:rsidR="000C35A3" w:rsidRDefault="000C35A3" w:rsidP="00971DB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Розподіліть учасників на тренінг на два дні. Визначте, кому з них ви дозволите не брати у ньому участь.</w:t>
      </w:r>
      <w:r w:rsidR="0065341C">
        <w:rPr>
          <w:rFonts w:ascii="Times New Roman" w:hAnsi="Times New Roman" w:cs="Times New Roman"/>
          <w:sz w:val="28"/>
          <w:szCs w:val="28"/>
        </w:rPr>
        <w:t xml:space="preserve"> Ваші результати </w:t>
      </w:r>
      <w:proofErr w:type="spellStart"/>
      <w:r w:rsidR="0065341C">
        <w:rPr>
          <w:rFonts w:ascii="Times New Roman" w:hAnsi="Times New Roman" w:cs="Times New Roman"/>
          <w:sz w:val="28"/>
          <w:szCs w:val="28"/>
        </w:rPr>
        <w:t>внесіть</w:t>
      </w:r>
      <w:proofErr w:type="spellEnd"/>
      <w:r w:rsidR="0065341C">
        <w:rPr>
          <w:rFonts w:ascii="Times New Roman" w:hAnsi="Times New Roman" w:cs="Times New Roman"/>
          <w:sz w:val="28"/>
          <w:szCs w:val="28"/>
        </w:rPr>
        <w:t xml:space="preserve"> у таблицю: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65341C" w:rsidRPr="0065341C" w14:paraId="099A6F42" w14:textId="77777777" w:rsidTr="00384391">
        <w:tc>
          <w:tcPr>
            <w:tcW w:w="3304" w:type="dxa"/>
            <w:vAlign w:val="center"/>
          </w:tcPr>
          <w:p w14:paraId="3E877AF9" w14:textId="6AF742D9" w:rsidR="0065341C" w:rsidRPr="008C33A5" w:rsidRDefault="00366304" w:rsidP="003843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Мають відвідати тренінг у с</w:t>
            </w:r>
            <w:r w:rsidR="008C3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убота</w:t>
            </w:r>
          </w:p>
        </w:tc>
        <w:tc>
          <w:tcPr>
            <w:tcW w:w="3304" w:type="dxa"/>
            <w:vAlign w:val="center"/>
          </w:tcPr>
          <w:p w14:paraId="6E8577CC" w14:textId="2D5ED151" w:rsidR="0065341C" w:rsidRPr="008C33A5" w:rsidRDefault="00C03EF8" w:rsidP="003843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Мають відвідати тренінг у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 w:rsidR="008C3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еділ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3304" w:type="dxa"/>
            <w:vAlign w:val="center"/>
          </w:tcPr>
          <w:p w14:paraId="1151C90B" w14:textId="1D4DDC8F" w:rsidR="0065341C" w:rsidRPr="008C33A5" w:rsidRDefault="008C33A5" w:rsidP="003843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="0038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відвідають тренінг (не більше 2-х людей)</w:t>
            </w:r>
          </w:p>
        </w:tc>
      </w:tr>
      <w:tr w:rsidR="0065341C" w:rsidRPr="0065341C" w14:paraId="43BA9123" w14:textId="77777777" w:rsidTr="0065341C">
        <w:tc>
          <w:tcPr>
            <w:tcW w:w="3304" w:type="dxa"/>
          </w:tcPr>
          <w:p w14:paraId="04AAFCAA" w14:textId="728EA9C8" w:rsidR="0065341C" w:rsidRPr="0065341C" w:rsidRDefault="00384391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3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14:paraId="2EABB663" w14:textId="2355E6AC" w:rsidR="0065341C" w:rsidRPr="0065341C" w:rsidRDefault="00384391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3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14:paraId="0C80C963" w14:textId="3287039F" w:rsidR="0065341C" w:rsidRPr="0065341C" w:rsidRDefault="00384391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3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341C" w:rsidRPr="0065341C" w14:paraId="0830593D" w14:textId="77777777" w:rsidTr="0065341C">
        <w:tc>
          <w:tcPr>
            <w:tcW w:w="3304" w:type="dxa"/>
          </w:tcPr>
          <w:p w14:paraId="675ED211" w14:textId="661442E2" w:rsidR="0065341C" w:rsidRPr="0065341C" w:rsidRDefault="00384391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3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14:paraId="3BADB4A9" w14:textId="317F2ABA" w:rsidR="0065341C" w:rsidRPr="0065341C" w:rsidRDefault="00384391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3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14:paraId="11F8931C" w14:textId="00A2AA3B" w:rsidR="0065341C" w:rsidRPr="0065341C" w:rsidRDefault="00384391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3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341C" w:rsidRPr="0065341C" w14:paraId="0FE70237" w14:textId="77777777" w:rsidTr="0065341C">
        <w:tc>
          <w:tcPr>
            <w:tcW w:w="3304" w:type="dxa"/>
          </w:tcPr>
          <w:p w14:paraId="41DC3840" w14:textId="3256C13A" w:rsidR="0065341C" w:rsidRPr="0065341C" w:rsidRDefault="00384391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3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14:paraId="3866C6D8" w14:textId="7696FE07" w:rsidR="0065341C" w:rsidRPr="0065341C" w:rsidRDefault="00384391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3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14:paraId="59E70CE8" w14:textId="7B694723" w:rsidR="0065341C" w:rsidRPr="0065341C" w:rsidRDefault="00C03EF8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</w:p>
        </w:tc>
      </w:tr>
      <w:tr w:rsidR="00384391" w:rsidRPr="0065341C" w14:paraId="6CCE5251" w14:textId="77777777" w:rsidTr="0065341C">
        <w:tc>
          <w:tcPr>
            <w:tcW w:w="3304" w:type="dxa"/>
          </w:tcPr>
          <w:p w14:paraId="63756CEB" w14:textId="453FA1D7" w:rsidR="00384391" w:rsidRDefault="00384391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03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14:paraId="2AE06B55" w14:textId="199C584B" w:rsidR="00384391" w:rsidRPr="0065341C" w:rsidRDefault="00384391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03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14:paraId="7E826E4C" w14:textId="10DB0247" w:rsidR="00384391" w:rsidRPr="0065341C" w:rsidRDefault="00C03EF8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</w:p>
        </w:tc>
      </w:tr>
      <w:tr w:rsidR="00384391" w:rsidRPr="0065341C" w14:paraId="0F17C67D" w14:textId="77777777" w:rsidTr="0065341C">
        <w:tc>
          <w:tcPr>
            <w:tcW w:w="3304" w:type="dxa"/>
          </w:tcPr>
          <w:p w14:paraId="19982822" w14:textId="353091CB" w:rsidR="00384391" w:rsidRDefault="00384391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03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14:paraId="7D486701" w14:textId="1DF3F191" w:rsidR="00384391" w:rsidRDefault="00C03EF8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3304" w:type="dxa"/>
          </w:tcPr>
          <w:p w14:paraId="5DA49C94" w14:textId="3CF326D9" w:rsidR="00384391" w:rsidRPr="0065341C" w:rsidRDefault="00C03EF8" w:rsidP="008C33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</w:p>
        </w:tc>
      </w:tr>
    </w:tbl>
    <w:p w14:paraId="0A923450" w14:textId="77777777" w:rsidR="0065341C" w:rsidRPr="00087877" w:rsidRDefault="0065341C" w:rsidP="00971DB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341C" w:rsidRPr="00087877" w:rsidSect="00AC1EEA">
      <w:pgSz w:w="11906" w:h="16838" w:code="9"/>
      <w:pgMar w:top="1134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0329"/>
    <w:multiLevelType w:val="multilevel"/>
    <w:tmpl w:val="B120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D1"/>
    <w:rsid w:val="00026A90"/>
    <w:rsid w:val="00087877"/>
    <w:rsid w:val="000A6957"/>
    <w:rsid w:val="000C35A3"/>
    <w:rsid w:val="000E16A1"/>
    <w:rsid w:val="00120F4A"/>
    <w:rsid w:val="00157B76"/>
    <w:rsid w:val="00270E18"/>
    <w:rsid w:val="0028385D"/>
    <w:rsid w:val="00316DD1"/>
    <w:rsid w:val="003643D2"/>
    <w:rsid w:val="00366304"/>
    <w:rsid w:val="00384391"/>
    <w:rsid w:val="00531EBA"/>
    <w:rsid w:val="005424D0"/>
    <w:rsid w:val="005D7DCB"/>
    <w:rsid w:val="00623C41"/>
    <w:rsid w:val="0065341C"/>
    <w:rsid w:val="00687836"/>
    <w:rsid w:val="0069117C"/>
    <w:rsid w:val="007A3885"/>
    <w:rsid w:val="008C33A5"/>
    <w:rsid w:val="008C7728"/>
    <w:rsid w:val="00943EF2"/>
    <w:rsid w:val="00971DB1"/>
    <w:rsid w:val="009854D2"/>
    <w:rsid w:val="00A214E6"/>
    <w:rsid w:val="00A66727"/>
    <w:rsid w:val="00AC1EEA"/>
    <w:rsid w:val="00AC39C4"/>
    <w:rsid w:val="00BC6E35"/>
    <w:rsid w:val="00C03EF8"/>
    <w:rsid w:val="00CA7D16"/>
    <w:rsid w:val="00CC027A"/>
    <w:rsid w:val="00D3096D"/>
    <w:rsid w:val="00D761B9"/>
    <w:rsid w:val="00E353D8"/>
    <w:rsid w:val="00E3706D"/>
    <w:rsid w:val="00EC5FA6"/>
    <w:rsid w:val="00F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AD70"/>
  <w15:chartTrackingRefBased/>
  <w15:docId w15:val="{EE0657D1-5BA5-4DCE-8E1A-566567D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67F2-0DF3-414B-8841-3697F154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Tkachuk</dc:creator>
  <cp:keywords/>
  <dc:description/>
  <cp:lastModifiedBy>Viacheslav Tkachuk</cp:lastModifiedBy>
  <cp:revision>5</cp:revision>
  <dcterms:created xsi:type="dcterms:W3CDTF">2023-02-07T00:01:00Z</dcterms:created>
  <dcterms:modified xsi:type="dcterms:W3CDTF">2023-03-07T00:29:00Z</dcterms:modified>
</cp:coreProperties>
</file>