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FB0F9C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124F35">
        <w:rPr>
          <w:rFonts w:ascii="Times New Roman" w:hAnsi="Times New Roman" w:cs="Times New Roman"/>
          <w:b/>
          <w:sz w:val="28"/>
          <w:szCs w:val="28"/>
        </w:rPr>
        <w:t>СУМСЬКОЇ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1A0F6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1A0F61" w:rsidRDefault="001A0F6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124F35">
        <w:rPr>
          <w:rFonts w:ascii="Times New Roman" w:hAnsi="Times New Roman" w:cs="Times New Roman"/>
          <w:b/>
          <w:sz w:val="28"/>
          <w:szCs w:val="28"/>
        </w:rPr>
        <w:t>ХАРКІВСЬКОЇ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1A0F61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1A0F61" w:rsidRPr="007B4DD5" w:rsidRDefault="001A0F6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871" w:rsidRDefault="00124F35" w:rsidP="00C10E2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738196"/>
            <wp:effectExtent l="0" t="0" r="0" b="0"/>
            <wp:docPr id="10" name="Рисунок 10" descr="Місто Харків – привабливе місце для туристів - Лента новостей Харь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істо Харків – привабливе місце для туристів - Лента новостей Харьк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 w:rsidP="00083C9F">
      <w:pPr>
        <w:jc w:val="center"/>
      </w:pP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24F35"/>
    <w:rsid w:val="00156E9A"/>
    <w:rsid w:val="00183E2D"/>
    <w:rsid w:val="001A0F61"/>
    <w:rsid w:val="00220B69"/>
    <w:rsid w:val="002A5337"/>
    <w:rsid w:val="002F0CBC"/>
    <w:rsid w:val="004E00CE"/>
    <w:rsid w:val="00733ED8"/>
    <w:rsid w:val="00745A48"/>
    <w:rsid w:val="007B4DD5"/>
    <w:rsid w:val="007E3258"/>
    <w:rsid w:val="00845248"/>
    <w:rsid w:val="009A741D"/>
    <w:rsid w:val="00AC4E75"/>
    <w:rsid w:val="00C10E27"/>
    <w:rsid w:val="00CC3D50"/>
    <w:rsid w:val="00D70ACC"/>
    <w:rsid w:val="00E75AA1"/>
    <w:rsid w:val="00EA5822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6</cp:revision>
  <dcterms:created xsi:type="dcterms:W3CDTF">2022-12-01T11:10:00Z</dcterms:created>
  <dcterms:modified xsi:type="dcterms:W3CDTF">2022-12-02T10:14:00Z</dcterms:modified>
</cp:coreProperties>
</file>