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80" w:rsidRDefault="00E30A80" w:rsidP="00E30A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практичну роботу</w:t>
      </w:r>
    </w:p>
    <w:p w:rsidR="00440DED" w:rsidRDefault="00E30A80" w:rsidP="00B030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30A80">
        <w:rPr>
          <w:rFonts w:ascii="Times New Roman" w:hAnsi="Times New Roman" w:cs="Times New Roman"/>
          <w:sz w:val="28"/>
          <w:szCs w:val="28"/>
          <w:u w:val="single"/>
          <w:lang w:val="uk-UA"/>
        </w:rPr>
        <w:t>Письмово опрацювати теоретичні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0A80" w:rsidRDefault="00E30A80" w:rsidP="00E30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</w:t>
      </w:r>
      <w:r w:rsidRPr="00E30A80">
        <w:rPr>
          <w:rFonts w:ascii="Times New Roman" w:hAnsi="Times New Roman" w:cs="Times New Roman"/>
          <w:sz w:val="28"/>
          <w:szCs w:val="28"/>
          <w:lang w:val="uk-UA"/>
        </w:rPr>
        <w:t>оцільність  розробки  бізнес-плану  на  кожному  з етапів життєвого циклу суб’єкта підприємницької діяльності.</w:t>
      </w:r>
    </w:p>
    <w:p w:rsidR="007D24D4" w:rsidRPr="00E30A80" w:rsidRDefault="007D24D4" w:rsidP="00E30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Формування інформаційного поля, характеристика.</w:t>
      </w:r>
    </w:p>
    <w:p w:rsidR="00E30A80" w:rsidRPr="00E30A80" w:rsidRDefault="007D24D4" w:rsidP="00E30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30A80" w:rsidRPr="00E30A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Методологія розробки бізнес плану (</w:t>
      </w:r>
      <w:r w:rsidR="00E30A80" w:rsidRPr="00E30A80">
        <w:rPr>
          <w:rFonts w:ascii="Times New Roman" w:hAnsi="Times New Roman" w:cs="Times New Roman"/>
          <w:sz w:val="28"/>
          <w:szCs w:val="28"/>
          <w:lang w:val="uk-UA"/>
        </w:rPr>
        <w:t>Метод цільового прибутку як метод  бізнес-планування: суть, переваги та недоліки.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Балансовий  метод</w:t>
      </w:r>
      <w:r w:rsidR="00E30A80" w:rsidRPr="00E30A8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A80" w:rsidRPr="00E30A80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Нормативний 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метод. Дослідно-статистичний  метод).</w:t>
      </w:r>
      <w:bookmarkStart w:id="0" w:name="_GoBack"/>
      <w:bookmarkEnd w:id="0"/>
    </w:p>
    <w:p w:rsidR="00B030EC" w:rsidRPr="00B030EC" w:rsidRDefault="00E30A80" w:rsidP="00B03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030EC" w:rsidRPr="00B030EC">
        <w:rPr>
          <w:rFonts w:ascii="Times New Roman" w:hAnsi="Times New Roman" w:cs="Times New Roman"/>
          <w:b/>
          <w:sz w:val="28"/>
          <w:szCs w:val="28"/>
        </w:rPr>
        <w:t>Тести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вірне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бізнес-планування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”: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-плану  та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оптимальності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-плану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оптимальності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-план”: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030EC">
        <w:rPr>
          <w:rFonts w:ascii="Times New Roman" w:hAnsi="Times New Roman" w:cs="Times New Roman"/>
          <w:sz w:val="28"/>
          <w:szCs w:val="28"/>
        </w:rPr>
        <w:t xml:space="preserve">документ,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систему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ув’язаних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узгоджених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з  метою  і  ресурсами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030EC">
        <w:rPr>
          <w:rFonts w:ascii="Times New Roman" w:hAnsi="Times New Roman" w:cs="Times New Roman"/>
          <w:sz w:val="28"/>
          <w:szCs w:val="28"/>
        </w:rPr>
        <w:t xml:space="preserve">документ,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систему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ув’язаних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узгоджених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з  метою  і  ресурсами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 при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030EC">
        <w:rPr>
          <w:rFonts w:ascii="Times New Roman" w:hAnsi="Times New Roman" w:cs="Times New Roman"/>
          <w:sz w:val="28"/>
          <w:szCs w:val="28"/>
        </w:rPr>
        <w:t xml:space="preserve">документ,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систему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ув’язані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документ,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мету,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-плану.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характеристику, яка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-плану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заінтересованих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фінансово-кредитної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інвесторів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аспектами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характеристику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,  яка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-плану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заінтересованих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плановими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окупності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вкладених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систему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аспектами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проекту)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030EC">
        <w:rPr>
          <w:rFonts w:ascii="Times New Roman" w:hAnsi="Times New Roman" w:cs="Times New Roman"/>
          <w:sz w:val="28"/>
          <w:szCs w:val="28"/>
        </w:rPr>
        <w:t>Яка  з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характеристик  не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цілям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бізнес-планування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?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промоделювати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інституціями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принципам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бізнес-планування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постійність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адекватність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методу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характеристика  як “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”?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індикативний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методу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характеристика  як “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ресурсного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”?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максимізації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індикативного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B030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методу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характеристика  як “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”?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дослідно-статистичний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030EC">
        <w:rPr>
          <w:rFonts w:ascii="Times New Roman" w:hAnsi="Times New Roman" w:cs="Times New Roman"/>
          <w:sz w:val="28"/>
          <w:szCs w:val="28"/>
        </w:rPr>
        <w:t>Яке  з</w:t>
      </w:r>
      <w:proofErr w:type="gram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бізнес-планування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 не  є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характерним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?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статистична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бюлетені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;</w:t>
      </w:r>
    </w:p>
    <w:p w:rsidR="00B030EC" w:rsidRPr="00B030EC" w:rsidRDefault="00B030EC" w:rsidP="00B030EC">
      <w:pPr>
        <w:jc w:val="both"/>
        <w:rPr>
          <w:rFonts w:ascii="Times New Roman" w:hAnsi="Times New Roman" w:cs="Times New Roman"/>
          <w:sz w:val="28"/>
          <w:szCs w:val="28"/>
        </w:rPr>
      </w:pPr>
      <w:r w:rsidRPr="00B030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0EC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030EC">
        <w:rPr>
          <w:rFonts w:ascii="Times New Roman" w:hAnsi="Times New Roman" w:cs="Times New Roman"/>
          <w:sz w:val="28"/>
          <w:szCs w:val="28"/>
        </w:rPr>
        <w:t>.</w:t>
      </w:r>
    </w:p>
    <w:sectPr w:rsidR="00B030EC" w:rsidRPr="00B0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B0"/>
    <w:rsid w:val="003479AE"/>
    <w:rsid w:val="003D68B0"/>
    <w:rsid w:val="007D24D4"/>
    <w:rsid w:val="00B030EC"/>
    <w:rsid w:val="00B21BD5"/>
    <w:rsid w:val="00C533DB"/>
    <w:rsid w:val="00E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7A1B-A521-4B59-864F-12552FB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2022-09-22T11:48:00Z</dcterms:created>
  <dcterms:modified xsi:type="dcterms:W3CDTF">2022-09-22T12:04:00Z</dcterms:modified>
</cp:coreProperties>
</file>