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F" w:rsidRPr="005F380D" w:rsidRDefault="005F38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 w:rsidRPr="005F380D">
        <w:rPr>
          <w:rFonts w:ascii="Times New Roman" w:hAnsi="Times New Roman" w:cs="Times New Roman"/>
          <w:sz w:val="28"/>
          <w:szCs w:val="28"/>
        </w:rPr>
        <w:t>03</w:t>
      </w:r>
      <w:r w:rsidRPr="005F380D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5F380D">
        <w:rPr>
          <w:rFonts w:ascii="Times New Roman" w:hAnsi="Times New Roman" w:cs="Times New Roman"/>
          <w:sz w:val="28"/>
          <w:szCs w:val="28"/>
        </w:rPr>
        <w:t>11</w:t>
      </w:r>
      <w:r w:rsidRPr="005F380D">
        <w:rPr>
          <w:rFonts w:ascii="Times New Roman" w:hAnsi="Times New Roman" w:cs="Times New Roman"/>
          <w:sz w:val="28"/>
          <w:szCs w:val="28"/>
          <w:lang w:val="pl-PL"/>
        </w:rPr>
        <w:t>.2022</w:t>
      </w:r>
    </w:p>
    <w:p w:rsidR="006247EF" w:rsidRDefault="006247EF">
      <w:pPr>
        <w:spacing w:after="0" w:line="240" w:lineRule="auto"/>
        <w:ind w:firstLine="567"/>
        <w:jc w:val="center"/>
        <w:rPr>
          <w:lang w:val="pl-PL"/>
        </w:rPr>
      </w:pPr>
    </w:p>
    <w:p w:rsidR="006247EF" w:rsidRDefault="005F3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ПРАКТИЧНЕ ЗАНЯТТЯ </w:t>
      </w:r>
    </w:p>
    <w:p w:rsidR="006247EF" w:rsidRDefault="00624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EF" w:rsidRDefault="005F3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Психологія особистості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247EF" w:rsidRDefault="00624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Індивід, індивідуальність, особистість. 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Індивідуально-психологічні властивості особистості в системі т</w:t>
      </w:r>
      <w:r>
        <w:rPr>
          <w:rFonts w:ascii="Times New Roman" w:hAnsi="Times New Roman" w:cs="Times New Roman"/>
          <w:sz w:val="28"/>
          <w:szCs w:val="28"/>
          <w:lang w:val="pl-PL"/>
        </w:rPr>
        <w:t>рудових відносин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 темпераменту та їх </w:t>
      </w:r>
      <w:r>
        <w:rPr>
          <w:rFonts w:ascii="Times New Roman" w:hAnsi="Times New Roman" w:cs="Times New Roman"/>
          <w:sz w:val="28"/>
          <w:szCs w:val="28"/>
          <w:u w:val="single"/>
          <w:lang w:val="pl-PL"/>
        </w:rPr>
        <w:t>ЗАГАЛЬНА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  <w:lang w:val="pl-PL"/>
        </w:rPr>
        <w:t>а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Сангвінік: </w:t>
      </w:r>
      <w:r>
        <w:rPr>
          <w:rFonts w:ascii="Times New Roman" w:hAnsi="Times New Roman" w:cs="Times New Roman"/>
          <w:sz w:val="28"/>
          <w:szCs w:val="28"/>
          <w:lang w:val="pl-PL"/>
        </w:rPr>
        <w:t>психологічна характеристика. Особливості поведінки сангвініка в организаціі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Холерик: психологічна характеристика. Особливості поведінки холерика в организаціі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Флегматик: психологічна характеристика. Особливості поведінки флегматика в организаціі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Меланхолік</w:t>
      </w:r>
      <w:r>
        <w:rPr>
          <w:rFonts w:ascii="Times New Roman" w:hAnsi="Times New Roman" w:cs="Times New Roman"/>
          <w:sz w:val="28"/>
          <w:szCs w:val="28"/>
          <w:lang w:val="pl-PL"/>
        </w:rPr>
        <w:t>: психологічна характеристика. Особливості поведінки меланхоліка в организаціі</w:t>
      </w:r>
    </w:p>
    <w:p w:rsidR="006247EF" w:rsidRDefault="005F380D">
      <w:pPr>
        <w:pStyle w:val="LTGliederung10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Е</w:t>
      </w:r>
      <w:r>
        <w:rPr>
          <w:rFonts w:ascii="Times New Roman" w:hAnsi="Times New Roman"/>
          <w:sz w:val="28"/>
          <w:szCs w:val="28"/>
        </w:rPr>
        <w:t xml:space="preserve">КСТРАВЕРСІЯ ТА ІНТРОВЕРСІЯ: </w:t>
      </w:r>
      <w:r>
        <w:rPr>
          <w:rFonts w:ascii="Times New Roman" w:hAnsi="Times New Roman"/>
          <w:sz w:val="28"/>
          <w:szCs w:val="28"/>
          <w:lang w:val="pl-PL"/>
        </w:rPr>
        <w:t>поняття та характеристика</w:t>
      </w:r>
    </w:p>
    <w:p w:rsidR="006247EF" w:rsidRDefault="005F380D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та </w:t>
      </w:r>
      <w:r>
        <w:rPr>
          <w:rFonts w:ascii="Times New Roman" w:hAnsi="Times New Roman" w:cs="Times New Roman"/>
          <w:sz w:val="28"/>
          <w:szCs w:val="28"/>
          <w:lang w:val="pl-PL"/>
        </w:rPr>
        <w:t>особливості</w:t>
      </w:r>
      <w:r>
        <w:rPr>
          <w:rFonts w:ascii="Times New Roman" w:hAnsi="Times New Roman" w:cs="Times New Roman"/>
          <w:sz w:val="28"/>
          <w:szCs w:val="28"/>
        </w:rPr>
        <w:t xml:space="preserve"> його прояву в колективі</w:t>
      </w:r>
    </w:p>
    <w:p w:rsidR="006247EF" w:rsidRDefault="005F38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Акцентуації характеру: класифікація акцентуацій характеру за К. Леонгардом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(типи акцентуацій, їх характеристика і відповідно до кожного типу ОБОВ’ЯЗКОВО навести приклади відомих видатних сучасних або історичних постатей, або літературних чи кінематографічн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их героїв)</w:t>
      </w:r>
    </w:p>
    <w:p w:rsidR="006247EF" w:rsidRDefault="005F38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 w:eastAsia="uk-UA"/>
        </w:rPr>
        <w:t>А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кцентуації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характеру:  класифікація акцентуацій характеру за А.Е. Личко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(типи акцентуацій, їх характеристика і відповідно до кожного типу ОБОВ’ЯЗКОВО навести приклади відомих видатних сучасних або історичних постатей, або літературних чи кінема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тографічних героїв)</w:t>
      </w:r>
    </w:p>
    <w:p w:rsidR="006247EF" w:rsidRDefault="0062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EF" w:rsidRDefault="006247EF">
      <w:pPr>
        <w:shd w:val="clear" w:color="auto" w:fill="FFFFFF"/>
        <w:spacing w:before="48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sectPr w:rsidR="006247EF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324"/>
    <w:multiLevelType w:val="multilevel"/>
    <w:tmpl w:val="8CA29D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17034A"/>
    <w:multiLevelType w:val="multilevel"/>
    <w:tmpl w:val="B12678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F"/>
    <w:rsid w:val="005F380D"/>
    <w:rsid w:val="006247EF"/>
    <w:rsid w:val="00D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zeinternetowe">
    <w:name w:val="Łącze internetowe"/>
    <w:basedOn w:val="a0"/>
    <w:uiPriority w:val="99"/>
    <w:unhideWhenUsed/>
    <w:rsid w:val="00FE3526"/>
    <w:rPr>
      <w:color w:val="0000FF" w:themeColor="hyperlink"/>
      <w:u w:val="single"/>
    </w:rPr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A84674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A846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0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a5"/>
    <w:qFormat/>
  </w:style>
  <w:style w:type="paragraph" w:customStyle="1" w:styleId="TytuA4">
    <w:name w:val="Tytuł A4"/>
    <w:basedOn w:val="A40"/>
    <w:qFormat/>
    <w:rPr>
      <w:sz w:val="87"/>
    </w:rPr>
  </w:style>
  <w:style w:type="paragraph" w:customStyle="1" w:styleId="NagwekA4">
    <w:name w:val="Nagłówek A4"/>
    <w:basedOn w:val="A40"/>
    <w:qFormat/>
    <w:rPr>
      <w:sz w:val="48"/>
    </w:rPr>
  </w:style>
  <w:style w:type="paragraph" w:customStyle="1" w:styleId="TekstA4">
    <w:name w:val="Tekst A4"/>
    <w:basedOn w:val="A40"/>
    <w:qFormat/>
  </w:style>
  <w:style w:type="paragraph" w:customStyle="1" w:styleId="A0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0"/>
    <w:qFormat/>
    <w:rPr>
      <w:sz w:val="191"/>
    </w:rPr>
  </w:style>
  <w:style w:type="paragraph" w:customStyle="1" w:styleId="NagwekA0">
    <w:name w:val="Nagłówek A0"/>
    <w:basedOn w:val="A00"/>
    <w:qFormat/>
    <w:rPr>
      <w:sz w:val="143"/>
    </w:rPr>
  </w:style>
  <w:style w:type="paragraph" w:customStyle="1" w:styleId="TekstA0">
    <w:name w:val="Tekst A0"/>
    <w:basedOn w:val="A00"/>
    <w:qFormat/>
  </w:style>
  <w:style w:type="paragraph" w:customStyle="1" w:styleId="Grafika">
    <w:name w:val="Grafika"/>
    <w:qFormat/>
    <w:pPr>
      <w:spacing w:after="200" w:line="276" w:lineRule="auto"/>
    </w:pPr>
    <w:rPr>
      <w:rFonts w:ascii="Liberation Sans" w:eastAsia="Tahoma" w:hAnsi="Liberation Sans" w:cs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LTGliederung1">
    <w:name w:val="Титульный слайд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32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28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after="20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spacing w:after="200" w:line="276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o">
    <w:name w:val="Tło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tki">
    <w:name w:val="Notatki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Konspekt1">
    <w:name w:val="Konspekt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32"/>
    </w:rPr>
  </w:style>
  <w:style w:type="paragraph" w:customStyle="1" w:styleId="Konspekt3">
    <w:name w:val="Konspekt 3"/>
    <w:basedOn w:val="Konspekt2"/>
    <w:qFormat/>
    <w:pPr>
      <w:spacing w:before="170"/>
    </w:pPr>
    <w:rPr>
      <w:sz w:val="28"/>
    </w:rPr>
  </w:style>
  <w:style w:type="paragraph" w:customStyle="1" w:styleId="Konspekt4">
    <w:name w:val="Konspekt 4"/>
    <w:basedOn w:val="Konspekt3"/>
    <w:qFormat/>
    <w:pPr>
      <w:spacing w:before="113"/>
    </w:pPr>
  </w:style>
  <w:style w:type="paragraph" w:customStyle="1" w:styleId="Konspekt5">
    <w:name w:val="Konspekt 5"/>
    <w:basedOn w:val="Konspekt4"/>
    <w:qFormat/>
    <w:pPr>
      <w:spacing w:before="57"/>
    </w:pPr>
    <w:rPr>
      <w:sz w:val="40"/>
    </w:r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LTGliederung10">
    <w:name w:val="Заголовок и объект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32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28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after="20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spacing w:after="200" w:line="276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zeinternetowe">
    <w:name w:val="Łącze internetowe"/>
    <w:basedOn w:val="a0"/>
    <w:uiPriority w:val="99"/>
    <w:unhideWhenUsed/>
    <w:rsid w:val="00FE3526"/>
    <w:rPr>
      <w:color w:val="0000FF" w:themeColor="hyperlink"/>
      <w:u w:val="single"/>
    </w:rPr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A84674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A846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0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a5"/>
    <w:qFormat/>
  </w:style>
  <w:style w:type="paragraph" w:customStyle="1" w:styleId="TytuA4">
    <w:name w:val="Tytuł A4"/>
    <w:basedOn w:val="A40"/>
    <w:qFormat/>
    <w:rPr>
      <w:sz w:val="87"/>
    </w:rPr>
  </w:style>
  <w:style w:type="paragraph" w:customStyle="1" w:styleId="NagwekA4">
    <w:name w:val="Nagłówek A4"/>
    <w:basedOn w:val="A40"/>
    <w:qFormat/>
    <w:rPr>
      <w:sz w:val="48"/>
    </w:rPr>
  </w:style>
  <w:style w:type="paragraph" w:customStyle="1" w:styleId="TekstA4">
    <w:name w:val="Tekst A4"/>
    <w:basedOn w:val="A40"/>
    <w:qFormat/>
  </w:style>
  <w:style w:type="paragraph" w:customStyle="1" w:styleId="A0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0"/>
    <w:qFormat/>
    <w:rPr>
      <w:sz w:val="191"/>
    </w:rPr>
  </w:style>
  <w:style w:type="paragraph" w:customStyle="1" w:styleId="NagwekA0">
    <w:name w:val="Nagłówek A0"/>
    <w:basedOn w:val="A00"/>
    <w:qFormat/>
    <w:rPr>
      <w:sz w:val="143"/>
    </w:rPr>
  </w:style>
  <w:style w:type="paragraph" w:customStyle="1" w:styleId="TekstA0">
    <w:name w:val="Tekst A0"/>
    <w:basedOn w:val="A00"/>
    <w:qFormat/>
  </w:style>
  <w:style w:type="paragraph" w:customStyle="1" w:styleId="Grafika">
    <w:name w:val="Grafika"/>
    <w:qFormat/>
    <w:pPr>
      <w:spacing w:after="200" w:line="276" w:lineRule="auto"/>
    </w:pPr>
    <w:rPr>
      <w:rFonts w:ascii="Liberation Sans" w:eastAsia="Tahoma" w:hAnsi="Liberation Sans" w:cs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LTGliederung1">
    <w:name w:val="Титульный слайд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32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28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after="20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spacing w:after="200" w:line="276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o">
    <w:name w:val="Tło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tki">
    <w:name w:val="Notatki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Konspekt1">
    <w:name w:val="Konspekt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32"/>
    </w:rPr>
  </w:style>
  <w:style w:type="paragraph" w:customStyle="1" w:styleId="Konspekt3">
    <w:name w:val="Konspekt 3"/>
    <w:basedOn w:val="Konspekt2"/>
    <w:qFormat/>
    <w:pPr>
      <w:spacing w:before="170"/>
    </w:pPr>
    <w:rPr>
      <w:sz w:val="28"/>
    </w:rPr>
  </w:style>
  <w:style w:type="paragraph" w:customStyle="1" w:styleId="Konspekt4">
    <w:name w:val="Konspekt 4"/>
    <w:basedOn w:val="Konspekt3"/>
    <w:qFormat/>
    <w:pPr>
      <w:spacing w:before="113"/>
    </w:pPr>
  </w:style>
  <w:style w:type="paragraph" w:customStyle="1" w:styleId="Konspekt5">
    <w:name w:val="Konspekt 5"/>
    <w:basedOn w:val="Konspekt4"/>
    <w:qFormat/>
    <w:pPr>
      <w:spacing w:before="57"/>
    </w:pPr>
    <w:rPr>
      <w:sz w:val="40"/>
    </w:r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LTGliederung10">
    <w:name w:val="Заголовок и объект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32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28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after="20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spacing w:after="200" w:line="276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F4CB-E202-4ECF-B11B-8118A608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Шелест З М</cp:lastModifiedBy>
  <cp:revision>3</cp:revision>
  <dcterms:created xsi:type="dcterms:W3CDTF">2022-11-02T13:54:00Z</dcterms:created>
  <dcterms:modified xsi:type="dcterms:W3CDTF">2022-11-02T13:55:00Z</dcterms:modified>
  <dc:language>pl-PL</dc:language>
</cp:coreProperties>
</file>