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E61FE" w14:textId="5E97D9DC" w:rsidR="00C815AF" w:rsidRDefault="00C815AF" w:rsidP="00C815AF">
      <w:pPr>
        <w:spacing w:after="0"/>
        <w:ind w:firstLine="709"/>
        <w:jc w:val="center"/>
      </w:pPr>
      <w:r>
        <w:t>Практична робота № 1</w:t>
      </w:r>
      <w:r>
        <w:rPr>
          <w:lang w:val="uk-UA"/>
        </w:rPr>
        <w:t>0</w:t>
      </w:r>
      <w:r>
        <w:t>.</w:t>
      </w:r>
    </w:p>
    <w:p w14:paraId="16622B3D" w14:textId="77777777" w:rsidR="00C815AF" w:rsidRPr="00C815AF" w:rsidRDefault="00C815AF" w:rsidP="00C815AF">
      <w:pPr>
        <w:spacing w:after="0"/>
        <w:jc w:val="both"/>
        <w:rPr>
          <w:b/>
          <w:bCs/>
        </w:rPr>
      </w:pPr>
      <w:proofErr w:type="spellStart"/>
      <w:r w:rsidRPr="00C815AF">
        <w:rPr>
          <w:b/>
          <w:bCs/>
        </w:rPr>
        <w:t>Зелений</w:t>
      </w:r>
      <w:proofErr w:type="spellEnd"/>
      <w:r w:rsidRPr="00C815AF">
        <w:rPr>
          <w:b/>
          <w:bCs/>
        </w:rPr>
        <w:t xml:space="preserve"> </w:t>
      </w:r>
      <w:proofErr w:type="gramStart"/>
      <w:r w:rsidRPr="00C815AF">
        <w:rPr>
          <w:b/>
          <w:bCs/>
        </w:rPr>
        <w:t>туризм :</w:t>
      </w:r>
      <w:proofErr w:type="gramEnd"/>
      <w:r w:rsidRPr="00C815AF">
        <w:rPr>
          <w:b/>
          <w:bCs/>
        </w:rPr>
        <w:t xml:space="preserve"> </w:t>
      </w:r>
      <w:proofErr w:type="spellStart"/>
      <w:r w:rsidRPr="00C815AF">
        <w:rPr>
          <w:b/>
          <w:bCs/>
        </w:rPr>
        <w:t>історія</w:t>
      </w:r>
      <w:proofErr w:type="spellEnd"/>
      <w:r w:rsidRPr="00C815AF">
        <w:rPr>
          <w:b/>
          <w:bCs/>
        </w:rPr>
        <w:t xml:space="preserve"> </w:t>
      </w:r>
      <w:proofErr w:type="spellStart"/>
      <w:r w:rsidRPr="00C815AF">
        <w:rPr>
          <w:b/>
          <w:bCs/>
        </w:rPr>
        <w:t>розвитку</w:t>
      </w:r>
      <w:proofErr w:type="spellEnd"/>
      <w:r w:rsidRPr="00C815AF">
        <w:rPr>
          <w:b/>
          <w:bCs/>
        </w:rPr>
        <w:t xml:space="preserve"> та </w:t>
      </w:r>
      <w:proofErr w:type="spellStart"/>
      <w:r w:rsidRPr="00C815AF">
        <w:rPr>
          <w:b/>
          <w:bCs/>
        </w:rPr>
        <w:t>сучасний</w:t>
      </w:r>
      <w:proofErr w:type="spellEnd"/>
      <w:r w:rsidRPr="00C815AF">
        <w:rPr>
          <w:b/>
          <w:bCs/>
        </w:rPr>
        <w:t xml:space="preserve"> стан</w:t>
      </w:r>
    </w:p>
    <w:p w14:paraId="42F2E252" w14:textId="7017E7A7" w:rsidR="00C815AF" w:rsidRDefault="00C815AF" w:rsidP="00C815AF">
      <w:pPr>
        <w:spacing w:after="0"/>
        <w:jc w:val="both"/>
      </w:pPr>
      <w:r>
        <w:t xml:space="preserve">Мета: </w:t>
      </w:r>
      <w:proofErr w:type="spellStart"/>
      <w:r>
        <w:t>ознайомитись</w:t>
      </w:r>
      <w:proofErr w:type="spellEnd"/>
      <w:r>
        <w:t xml:space="preserve"> з </w:t>
      </w:r>
      <w:proofErr w:type="spellStart"/>
      <w:r>
        <w:t>основними</w:t>
      </w:r>
      <w:proofErr w:type="spellEnd"/>
      <w:r>
        <w:t xml:space="preserve"> </w:t>
      </w:r>
      <w:proofErr w:type="spellStart"/>
      <w:r>
        <w:t>поняттями</w:t>
      </w:r>
      <w:proofErr w:type="spellEnd"/>
      <w:r>
        <w:t xml:space="preserve"> та </w:t>
      </w:r>
      <w:proofErr w:type="spellStart"/>
      <w:r>
        <w:t>визначеннями</w:t>
      </w:r>
      <w:proofErr w:type="spellEnd"/>
      <w:r>
        <w:rPr>
          <w:lang w:val="uk-UA"/>
        </w:rPr>
        <w:t xml:space="preserve"> </w:t>
      </w:r>
      <w:r>
        <w:t xml:space="preserve">туризму, та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різновидами</w:t>
      </w:r>
      <w:proofErr w:type="spellEnd"/>
      <w:r>
        <w:t xml:space="preserve">: зеленим, </w:t>
      </w:r>
      <w:proofErr w:type="spellStart"/>
      <w:r>
        <w:t>сільським</w:t>
      </w:r>
      <w:proofErr w:type="spellEnd"/>
      <w:r>
        <w:t>, агро- та</w:t>
      </w:r>
      <w:r>
        <w:rPr>
          <w:lang w:val="uk-UA"/>
        </w:rPr>
        <w:t xml:space="preserve"> </w:t>
      </w:r>
      <w:proofErr w:type="spellStart"/>
      <w:r>
        <w:t>екотуризмом</w:t>
      </w:r>
      <w:proofErr w:type="spellEnd"/>
      <w:r>
        <w:t>.</w:t>
      </w:r>
    </w:p>
    <w:p w14:paraId="798A5A19" w14:textId="77777777" w:rsidR="00C815AF" w:rsidRDefault="00C815AF" w:rsidP="00C815AF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 xml:space="preserve">Питання </w:t>
      </w:r>
    </w:p>
    <w:p w14:paraId="4DF05C6D" w14:textId="4B9097B7" w:rsidR="00C815AF" w:rsidRPr="00C815AF" w:rsidRDefault="00C815AF" w:rsidP="00C815AF">
      <w:pPr>
        <w:spacing w:after="0"/>
        <w:jc w:val="both"/>
        <w:rPr>
          <w:lang w:val="uk-UA"/>
        </w:rPr>
      </w:pPr>
      <w:r w:rsidRPr="00C815AF">
        <w:rPr>
          <w:lang w:val="uk-UA"/>
        </w:rPr>
        <w:t xml:space="preserve">1.Поняття </w:t>
      </w:r>
      <w:proofErr w:type="spellStart"/>
      <w:r w:rsidRPr="00C815AF">
        <w:rPr>
          <w:lang w:val="uk-UA"/>
        </w:rPr>
        <w:t>агротуризму</w:t>
      </w:r>
      <w:proofErr w:type="spellEnd"/>
      <w:r w:rsidRPr="00C815AF">
        <w:rPr>
          <w:lang w:val="uk-UA"/>
        </w:rPr>
        <w:t xml:space="preserve"> (</w:t>
      </w:r>
      <w:proofErr w:type="spellStart"/>
      <w:r>
        <w:t>Farm</w:t>
      </w:r>
      <w:proofErr w:type="spellEnd"/>
      <w:r w:rsidRPr="00C815AF">
        <w:rPr>
          <w:lang w:val="uk-UA"/>
        </w:rPr>
        <w:t xml:space="preserve"> </w:t>
      </w:r>
      <w:proofErr w:type="spellStart"/>
      <w:r>
        <w:t>Tourism</w:t>
      </w:r>
      <w:proofErr w:type="spellEnd"/>
      <w:r w:rsidRPr="00C815AF">
        <w:rPr>
          <w:lang w:val="uk-UA"/>
        </w:rPr>
        <w:t>), зеленого туризму (</w:t>
      </w:r>
      <w:r>
        <w:t>Green</w:t>
      </w:r>
      <w:r>
        <w:rPr>
          <w:lang w:val="uk-UA"/>
        </w:rPr>
        <w:t xml:space="preserve"> </w:t>
      </w:r>
      <w:proofErr w:type="spellStart"/>
      <w:r>
        <w:t>Tourism</w:t>
      </w:r>
      <w:proofErr w:type="spellEnd"/>
      <w:r w:rsidRPr="00C815AF">
        <w:rPr>
          <w:lang w:val="uk-UA"/>
        </w:rPr>
        <w:t>), сільського туризму (</w:t>
      </w:r>
      <w:proofErr w:type="spellStart"/>
      <w:r>
        <w:t>Rural</w:t>
      </w:r>
      <w:proofErr w:type="spellEnd"/>
      <w:r w:rsidRPr="00C815AF">
        <w:rPr>
          <w:lang w:val="uk-UA"/>
        </w:rPr>
        <w:t xml:space="preserve"> </w:t>
      </w:r>
      <w:proofErr w:type="spellStart"/>
      <w:r>
        <w:t>Tourism</w:t>
      </w:r>
      <w:proofErr w:type="spellEnd"/>
      <w:r w:rsidRPr="00C815AF">
        <w:rPr>
          <w:lang w:val="uk-UA"/>
        </w:rPr>
        <w:t>) та екотуризму:</w:t>
      </w:r>
      <w:r>
        <w:rPr>
          <w:lang w:val="uk-UA"/>
        </w:rPr>
        <w:t xml:space="preserve"> </w:t>
      </w:r>
      <w:r w:rsidRPr="00C815AF">
        <w:rPr>
          <w:lang w:val="uk-UA"/>
        </w:rPr>
        <w:t>відмінності та спільне в термінології.</w:t>
      </w:r>
    </w:p>
    <w:p w14:paraId="1CE6D371" w14:textId="18857E51" w:rsidR="00C815AF" w:rsidRDefault="00C815AF" w:rsidP="00C815AF">
      <w:pPr>
        <w:spacing w:after="0"/>
        <w:jc w:val="both"/>
      </w:pPr>
      <w:r>
        <w:t xml:space="preserve">2. </w:t>
      </w:r>
      <w:proofErr w:type="spellStart"/>
      <w:r>
        <w:t>Історія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наукові</w:t>
      </w:r>
      <w:proofErr w:type="spellEnd"/>
      <w:r>
        <w:rPr>
          <w:lang w:val="uk-UA"/>
        </w:rPr>
        <w:t xml:space="preserve"> </w:t>
      </w:r>
      <w:proofErr w:type="spellStart"/>
      <w:r>
        <w:t>принципи</w:t>
      </w:r>
      <w:proofErr w:type="spellEnd"/>
      <w:r>
        <w:t xml:space="preserve"> </w:t>
      </w:r>
      <w:proofErr w:type="spellStart"/>
      <w:r>
        <w:t>екологічного</w:t>
      </w:r>
      <w:proofErr w:type="spellEnd"/>
      <w:r>
        <w:t xml:space="preserve"> туризму. </w:t>
      </w:r>
      <w:proofErr w:type="spellStart"/>
      <w:r>
        <w:t>Концепція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екотуризму</w:t>
      </w:r>
      <w:proofErr w:type="spellEnd"/>
      <w:r>
        <w:t>.</w:t>
      </w:r>
      <w:r>
        <w:rPr>
          <w:lang w:val="uk-UA"/>
        </w:rPr>
        <w:t xml:space="preserve"> 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</w:t>
      </w:r>
      <w:proofErr w:type="spellStart"/>
      <w:r>
        <w:t>екотуризму</w:t>
      </w:r>
      <w:proofErr w:type="spellEnd"/>
      <w:r>
        <w:t>.</w:t>
      </w:r>
    </w:p>
    <w:p w14:paraId="6374EBE5" w14:textId="731FC37A" w:rsidR="00C815AF" w:rsidRDefault="00C815AF" w:rsidP="00C815AF">
      <w:pPr>
        <w:spacing w:after="0"/>
        <w:jc w:val="both"/>
      </w:pPr>
      <w:r>
        <w:t xml:space="preserve">3. </w:t>
      </w:r>
      <w:proofErr w:type="spellStart"/>
      <w:r>
        <w:t>Правова</w:t>
      </w:r>
      <w:proofErr w:type="spellEnd"/>
      <w:r>
        <w:t xml:space="preserve"> база зеленого туризму. </w:t>
      </w:r>
      <w:proofErr w:type="spellStart"/>
      <w:r>
        <w:t>Проєкт</w:t>
      </w:r>
      <w:proofErr w:type="spellEnd"/>
      <w:r>
        <w:t xml:space="preserve"> закону </w:t>
      </w:r>
      <w:proofErr w:type="spellStart"/>
      <w:proofErr w:type="gramStart"/>
      <w:r>
        <w:t>України</w:t>
      </w:r>
      <w:proofErr w:type="spellEnd"/>
      <w:proofErr w:type="gramEnd"/>
      <w:r>
        <w:t xml:space="preserve"> Про</w:t>
      </w:r>
      <w:r>
        <w:rPr>
          <w:lang w:val="uk-UA"/>
        </w:rPr>
        <w:t xml:space="preserve"> </w:t>
      </w:r>
      <w:proofErr w:type="spellStart"/>
      <w:r>
        <w:t>зелений</w:t>
      </w:r>
      <w:proofErr w:type="spellEnd"/>
      <w:r>
        <w:t xml:space="preserve"> туризм.</w:t>
      </w:r>
    </w:p>
    <w:p w14:paraId="39C13C5D" w14:textId="6B71A7BE" w:rsidR="00C815AF" w:rsidRPr="00C815AF" w:rsidRDefault="00C815AF" w:rsidP="00C815AF">
      <w:pPr>
        <w:spacing w:after="0"/>
        <w:jc w:val="both"/>
      </w:pPr>
      <w:r>
        <w:t xml:space="preserve">4. </w:t>
      </w:r>
      <w:proofErr w:type="spellStart"/>
      <w:r>
        <w:t>Взаємодія</w:t>
      </w:r>
      <w:proofErr w:type="spellEnd"/>
      <w:r>
        <w:t xml:space="preserve"> </w:t>
      </w:r>
      <w:proofErr w:type="spellStart"/>
      <w:r>
        <w:t>фермерів</w:t>
      </w:r>
      <w:proofErr w:type="spellEnd"/>
      <w:r>
        <w:t xml:space="preserve"> і </w:t>
      </w:r>
      <w:proofErr w:type="spellStart"/>
      <w:r>
        <w:t>туристів</w:t>
      </w:r>
      <w:proofErr w:type="spellEnd"/>
      <w:r>
        <w:t xml:space="preserve"> у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країнах</w:t>
      </w:r>
      <w:proofErr w:type="spellEnd"/>
      <w:r>
        <w:t xml:space="preserve"> </w:t>
      </w:r>
      <w:proofErr w:type="spellStart"/>
      <w:r>
        <w:t>світу</w:t>
      </w:r>
      <w:proofErr w:type="spellEnd"/>
      <w:r>
        <w:t xml:space="preserve"> через</w:t>
      </w:r>
      <w:r>
        <w:rPr>
          <w:lang w:val="uk-UA"/>
        </w:rPr>
        <w:t xml:space="preserve"> </w:t>
      </w:r>
      <w:proofErr w:type="spellStart"/>
      <w:r>
        <w:t>програму</w:t>
      </w:r>
      <w:proofErr w:type="spellEnd"/>
      <w:r w:rsidRPr="00C815AF">
        <w:t xml:space="preserve"> </w:t>
      </w:r>
      <w:r w:rsidRPr="00C815AF">
        <w:rPr>
          <w:lang w:val="en-US"/>
        </w:rPr>
        <w:t>World</w:t>
      </w:r>
      <w:r w:rsidRPr="00C815AF">
        <w:t xml:space="preserve"> </w:t>
      </w:r>
      <w:r w:rsidRPr="00C815AF">
        <w:rPr>
          <w:lang w:val="en-US"/>
        </w:rPr>
        <w:t>Wide</w:t>
      </w:r>
      <w:r w:rsidRPr="00C815AF">
        <w:t xml:space="preserve"> </w:t>
      </w:r>
      <w:r w:rsidRPr="00C815AF">
        <w:rPr>
          <w:lang w:val="en-US"/>
        </w:rPr>
        <w:t>Opportunities</w:t>
      </w:r>
      <w:r w:rsidRPr="00C815AF">
        <w:t xml:space="preserve"> </w:t>
      </w:r>
      <w:r w:rsidRPr="00C815AF">
        <w:rPr>
          <w:lang w:val="en-US"/>
        </w:rPr>
        <w:t>on</w:t>
      </w:r>
      <w:r w:rsidRPr="00C815AF">
        <w:t xml:space="preserve"> </w:t>
      </w:r>
      <w:r w:rsidRPr="00C815AF">
        <w:rPr>
          <w:lang w:val="en-US"/>
        </w:rPr>
        <w:t>Organic</w:t>
      </w:r>
      <w:r w:rsidRPr="00C815AF">
        <w:t xml:space="preserve"> </w:t>
      </w:r>
      <w:r w:rsidRPr="00C815AF">
        <w:rPr>
          <w:lang w:val="en-US"/>
        </w:rPr>
        <w:t>Farms</w:t>
      </w:r>
      <w:r w:rsidRPr="00C815AF">
        <w:t xml:space="preserve"> (</w:t>
      </w:r>
      <w:r w:rsidRPr="00C815AF">
        <w:rPr>
          <w:lang w:val="en-US"/>
        </w:rPr>
        <w:t>WWOOF</w:t>
      </w:r>
      <w:r w:rsidRPr="00C815AF">
        <w:t>).</w:t>
      </w:r>
    </w:p>
    <w:p w14:paraId="30DCEDC7" w14:textId="7A39E9B7" w:rsidR="00C815AF" w:rsidRPr="00C815AF" w:rsidRDefault="00C815AF" w:rsidP="00C815AF">
      <w:pPr>
        <w:spacing w:after="0"/>
        <w:jc w:val="both"/>
        <w:rPr>
          <w:lang w:val="en-US"/>
        </w:rPr>
      </w:pPr>
      <w:r w:rsidRPr="00C815AF">
        <w:rPr>
          <w:lang w:val="en-US"/>
        </w:rPr>
        <w:t xml:space="preserve">5. </w:t>
      </w:r>
      <w:proofErr w:type="spellStart"/>
      <w:r>
        <w:t>Особливості</w:t>
      </w:r>
      <w:proofErr w:type="spellEnd"/>
      <w:r w:rsidRPr="00C815AF">
        <w:rPr>
          <w:lang w:val="en-US"/>
        </w:rPr>
        <w:t xml:space="preserve"> </w:t>
      </w:r>
      <w:proofErr w:type="spellStart"/>
      <w:r>
        <w:t>концепції</w:t>
      </w:r>
      <w:proofErr w:type="spellEnd"/>
      <w:r w:rsidRPr="00C815AF">
        <w:rPr>
          <w:lang w:val="en-US"/>
        </w:rPr>
        <w:t xml:space="preserve"> Green ways (</w:t>
      </w:r>
      <w:proofErr w:type="spellStart"/>
      <w:r>
        <w:t>Зелених</w:t>
      </w:r>
      <w:proofErr w:type="spellEnd"/>
      <w:r w:rsidRPr="00C815AF">
        <w:rPr>
          <w:lang w:val="en-US"/>
        </w:rPr>
        <w:t xml:space="preserve"> </w:t>
      </w:r>
      <w:proofErr w:type="spellStart"/>
      <w:r>
        <w:t>шляхів</w:t>
      </w:r>
      <w:proofErr w:type="spellEnd"/>
      <w:r w:rsidRPr="00C815AF">
        <w:rPr>
          <w:lang w:val="en-US"/>
        </w:rPr>
        <w:t xml:space="preserve">). </w:t>
      </w:r>
      <w:proofErr w:type="spellStart"/>
      <w:r>
        <w:t>Приклади</w:t>
      </w:r>
      <w:proofErr w:type="spellEnd"/>
      <w:r>
        <w:rPr>
          <w:lang w:val="uk-UA"/>
        </w:rPr>
        <w:t xml:space="preserve"> </w:t>
      </w:r>
      <w:proofErr w:type="spellStart"/>
      <w:r>
        <w:t>маршрутів</w:t>
      </w:r>
      <w:proofErr w:type="spellEnd"/>
      <w:r w:rsidRPr="00C815AF">
        <w:rPr>
          <w:lang w:val="en-US"/>
        </w:rPr>
        <w:t xml:space="preserve"> Green ways </w:t>
      </w:r>
      <w:r>
        <w:t>в</w:t>
      </w:r>
      <w:r w:rsidRPr="00C815AF">
        <w:rPr>
          <w:lang w:val="en-US"/>
        </w:rPr>
        <w:t xml:space="preserve"> </w:t>
      </w:r>
      <w:proofErr w:type="spellStart"/>
      <w:r>
        <w:t>Європі</w:t>
      </w:r>
      <w:proofErr w:type="spellEnd"/>
      <w:r w:rsidRPr="00C815AF">
        <w:rPr>
          <w:lang w:val="en-US"/>
        </w:rPr>
        <w:t xml:space="preserve">, </w:t>
      </w:r>
      <w:proofErr w:type="spellStart"/>
      <w:r>
        <w:t>Україні</w:t>
      </w:r>
      <w:proofErr w:type="spellEnd"/>
      <w:r w:rsidRPr="00C815AF">
        <w:rPr>
          <w:lang w:val="en-US"/>
        </w:rPr>
        <w:t xml:space="preserve">, </w:t>
      </w:r>
      <w:proofErr w:type="spellStart"/>
      <w:r>
        <w:t>Рівненській</w:t>
      </w:r>
      <w:proofErr w:type="spellEnd"/>
      <w:r w:rsidRPr="00C815AF">
        <w:rPr>
          <w:lang w:val="en-US"/>
        </w:rPr>
        <w:t xml:space="preserve"> </w:t>
      </w:r>
      <w:proofErr w:type="spellStart"/>
      <w:r>
        <w:t>області</w:t>
      </w:r>
      <w:proofErr w:type="spellEnd"/>
      <w:r w:rsidRPr="00C815AF">
        <w:rPr>
          <w:lang w:val="en-US"/>
        </w:rPr>
        <w:t>.</w:t>
      </w:r>
    </w:p>
    <w:p w14:paraId="16FA4406" w14:textId="05E00BE9" w:rsidR="00C815AF" w:rsidRDefault="00C815AF" w:rsidP="00C815AF">
      <w:pPr>
        <w:spacing w:after="0"/>
        <w:jc w:val="both"/>
      </w:pPr>
      <w:r>
        <w:t xml:space="preserve">6.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сприяють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зеленого туризму в</w:t>
      </w:r>
      <w:r>
        <w:rPr>
          <w:lang w:val="uk-UA"/>
        </w:rPr>
        <w:t xml:space="preserve"> </w:t>
      </w:r>
      <w:proofErr w:type="spellStart"/>
      <w:r>
        <w:t>Україні</w:t>
      </w:r>
      <w:proofErr w:type="spellEnd"/>
      <w:r>
        <w:t xml:space="preserve">, та </w:t>
      </w:r>
      <w:proofErr w:type="spellStart"/>
      <w:r>
        <w:t>фактори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гальмують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>.</w:t>
      </w:r>
    </w:p>
    <w:p w14:paraId="1A153D7D" w14:textId="02C11338" w:rsidR="00C815AF" w:rsidRDefault="00C815AF" w:rsidP="00C815AF">
      <w:pPr>
        <w:spacing w:after="0"/>
        <w:jc w:val="both"/>
      </w:pPr>
      <w:r>
        <w:t xml:space="preserve">7. </w:t>
      </w:r>
      <w:proofErr w:type="spellStart"/>
      <w:r>
        <w:t>Методичні</w:t>
      </w:r>
      <w:proofErr w:type="spellEnd"/>
      <w:r>
        <w:t xml:space="preserve"> </w:t>
      </w:r>
      <w:proofErr w:type="spellStart"/>
      <w:r>
        <w:t>рекомендації</w:t>
      </w:r>
      <w:proofErr w:type="spellEnd"/>
      <w:r>
        <w:t xml:space="preserve"> (протокол) з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rPr>
          <w:lang w:val="uk-UA"/>
        </w:rPr>
        <w:t xml:space="preserve"> </w:t>
      </w:r>
      <w:r>
        <w:t>зеленого туризму (</w:t>
      </w:r>
      <w:proofErr w:type="spellStart"/>
      <w:r>
        <w:t>сільської</w:t>
      </w:r>
      <w:proofErr w:type="spellEnd"/>
      <w:r>
        <w:t xml:space="preserve"> </w:t>
      </w:r>
      <w:proofErr w:type="spellStart"/>
      <w:r>
        <w:t>гостинності</w:t>
      </w:r>
      <w:proofErr w:type="spellEnd"/>
      <w:r>
        <w:t xml:space="preserve">) </w:t>
      </w:r>
      <w:proofErr w:type="gramStart"/>
      <w:r>
        <w:t>у корона</w:t>
      </w:r>
      <w:proofErr w:type="gramEnd"/>
      <w:r>
        <w:t>- та</w:t>
      </w:r>
      <w:r>
        <w:rPr>
          <w:lang w:val="uk-UA"/>
        </w:rPr>
        <w:t xml:space="preserve"> </w:t>
      </w:r>
      <w:proofErr w:type="spellStart"/>
      <w:r>
        <w:t>посткоронавірусний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>.</w:t>
      </w:r>
    </w:p>
    <w:p w14:paraId="108D5DFC" w14:textId="77777777" w:rsidR="00C815AF" w:rsidRDefault="00C815AF" w:rsidP="00C815AF">
      <w:pPr>
        <w:spacing w:after="0"/>
        <w:jc w:val="both"/>
        <w:rPr>
          <w:lang w:val="uk-UA"/>
        </w:rPr>
      </w:pPr>
    </w:p>
    <w:p w14:paraId="3BE4944A" w14:textId="5E341EC5" w:rsidR="00C815AF" w:rsidRPr="00C815AF" w:rsidRDefault="00C815AF" w:rsidP="00C815AF">
      <w:pPr>
        <w:spacing w:after="0"/>
        <w:jc w:val="both"/>
        <w:rPr>
          <w:b/>
          <w:bCs/>
        </w:rPr>
      </w:pPr>
      <w:proofErr w:type="spellStart"/>
      <w:r w:rsidRPr="00C815AF">
        <w:rPr>
          <w:b/>
          <w:bCs/>
        </w:rPr>
        <w:t>Завдання</w:t>
      </w:r>
      <w:proofErr w:type="spellEnd"/>
      <w:r w:rsidRPr="00C815AF">
        <w:rPr>
          <w:b/>
          <w:bCs/>
        </w:rPr>
        <w:t xml:space="preserve"> для</w:t>
      </w:r>
      <w:r w:rsidRPr="00C815AF">
        <w:rPr>
          <w:b/>
          <w:bCs/>
          <w:lang w:val="uk-UA"/>
        </w:rPr>
        <w:t xml:space="preserve"> </w:t>
      </w:r>
      <w:proofErr w:type="gramStart"/>
      <w:r w:rsidRPr="00C815AF">
        <w:rPr>
          <w:b/>
          <w:bCs/>
          <w:lang w:val="uk-UA"/>
        </w:rPr>
        <w:t xml:space="preserve">презентацій </w:t>
      </w:r>
      <w:r w:rsidRPr="00C815AF">
        <w:rPr>
          <w:b/>
          <w:bCs/>
        </w:rPr>
        <w:t>:</w:t>
      </w:r>
      <w:proofErr w:type="gramEnd"/>
    </w:p>
    <w:p w14:paraId="4B19B758" w14:textId="74F1023E" w:rsidR="00C815AF" w:rsidRDefault="00C815AF" w:rsidP="00C815AF">
      <w:pPr>
        <w:spacing w:after="0"/>
        <w:jc w:val="both"/>
      </w:pPr>
      <w:r>
        <w:t xml:space="preserve">1. </w:t>
      </w:r>
      <w:r>
        <w:rPr>
          <w:lang w:val="uk-UA"/>
        </w:rPr>
        <w:t>У</w:t>
      </w:r>
      <w:proofErr w:type="spellStart"/>
      <w:r>
        <w:t>спішні</w:t>
      </w:r>
      <w:proofErr w:type="spellEnd"/>
      <w:r>
        <w:t xml:space="preserve"> "</w:t>
      </w:r>
      <w:proofErr w:type="spellStart"/>
      <w:r>
        <w:t>зелені</w:t>
      </w:r>
      <w:proofErr w:type="spellEnd"/>
      <w:r>
        <w:t xml:space="preserve">" </w:t>
      </w:r>
      <w:proofErr w:type="spellStart"/>
      <w:r>
        <w:t>садиби</w:t>
      </w:r>
      <w:proofErr w:type="spellEnd"/>
      <w:r>
        <w:t xml:space="preserve"> в </w:t>
      </w:r>
      <w:proofErr w:type="spellStart"/>
      <w:r>
        <w:t>Україні</w:t>
      </w:r>
      <w:proofErr w:type="spellEnd"/>
    </w:p>
    <w:p w14:paraId="4E17814D" w14:textId="269C2559" w:rsidR="00C815AF" w:rsidRDefault="00C815AF" w:rsidP="00C815AF">
      <w:pPr>
        <w:spacing w:after="0"/>
        <w:jc w:val="both"/>
      </w:pPr>
      <w:r>
        <w:t>2.</w:t>
      </w:r>
      <w:r>
        <w:rPr>
          <w:lang w:val="uk-UA"/>
        </w:rPr>
        <w:t xml:space="preserve"> </w:t>
      </w:r>
      <w:proofErr w:type="spellStart"/>
      <w:r>
        <w:t>Лавандові</w:t>
      </w:r>
      <w:proofErr w:type="spellEnd"/>
      <w:r>
        <w:t xml:space="preserve"> поля як генератор</w:t>
      </w:r>
      <w:r>
        <w:rPr>
          <w:lang w:val="uk-UA"/>
        </w:rPr>
        <w:t xml:space="preserve"> </w:t>
      </w:r>
      <w:r>
        <w:t>агротуризму"</w:t>
      </w:r>
    </w:p>
    <w:p w14:paraId="7BA4BAA5" w14:textId="617D980A" w:rsidR="00C815AF" w:rsidRDefault="00C815AF" w:rsidP="00C815AF">
      <w:pPr>
        <w:spacing w:after="0"/>
        <w:jc w:val="both"/>
      </w:pPr>
      <w:r>
        <w:t xml:space="preserve">3. </w:t>
      </w:r>
      <w:proofErr w:type="spellStart"/>
      <w:r>
        <w:t>Агротуристичний</w:t>
      </w:r>
      <w:proofErr w:type="spellEnd"/>
      <w:r>
        <w:t xml:space="preserve"> </w:t>
      </w:r>
      <w:proofErr w:type="spellStart"/>
      <w:r>
        <w:t>потенціал</w:t>
      </w:r>
      <w:proofErr w:type="spellEnd"/>
      <w:r>
        <w:rPr>
          <w:lang w:val="uk-UA"/>
        </w:rPr>
        <w:t xml:space="preserve"> </w:t>
      </w:r>
      <w:proofErr w:type="spellStart"/>
      <w:r>
        <w:t>равликових</w:t>
      </w:r>
      <w:proofErr w:type="spellEnd"/>
      <w:r>
        <w:t xml:space="preserve"> ферм"</w:t>
      </w:r>
    </w:p>
    <w:p w14:paraId="7B674291" w14:textId="354A9CD8" w:rsidR="00F12C76" w:rsidRDefault="00C815AF" w:rsidP="00C815AF">
      <w:pPr>
        <w:spacing w:after="0"/>
        <w:jc w:val="both"/>
        <w:rPr>
          <w:lang w:val="uk-UA"/>
        </w:rPr>
      </w:pPr>
      <w:r>
        <w:rPr>
          <w:lang w:val="uk-UA"/>
        </w:rPr>
        <w:t xml:space="preserve">4. </w:t>
      </w:r>
      <w:proofErr w:type="spellStart"/>
      <w:r>
        <w:t>Особливості</w:t>
      </w:r>
      <w:proofErr w:type="spellEnd"/>
      <w:r>
        <w:t xml:space="preserve"> зеленого маршруту</w:t>
      </w:r>
      <w:r>
        <w:rPr>
          <w:lang w:val="uk-UA"/>
        </w:rPr>
        <w:t xml:space="preserve"> </w:t>
      </w:r>
      <w:r>
        <w:t>"</w:t>
      </w:r>
      <w:proofErr w:type="spellStart"/>
      <w:r>
        <w:t>Медове</w:t>
      </w:r>
      <w:proofErr w:type="spellEnd"/>
      <w:r>
        <w:t xml:space="preserve"> коло" на </w:t>
      </w:r>
      <w:proofErr w:type="spellStart"/>
      <w:r>
        <w:t>Рівненщині</w:t>
      </w:r>
      <w:proofErr w:type="spellEnd"/>
      <w:r>
        <w:t>"</w:t>
      </w:r>
      <w:r>
        <w:cr/>
      </w:r>
      <w:r>
        <w:rPr>
          <w:lang w:val="uk-UA"/>
        </w:rPr>
        <w:t xml:space="preserve">5. Тюльпанове поле Чернівців, </w:t>
      </w:r>
      <w:proofErr w:type="spellStart"/>
      <w:r>
        <w:rPr>
          <w:lang w:val="uk-UA"/>
        </w:rPr>
        <w:t>с.Мамаївці</w:t>
      </w:r>
      <w:proofErr w:type="spellEnd"/>
    </w:p>
    <w:p w14:paraId="0E654DE2" w14:textId="0379B62F" w:rsidR="00C815AF" w:rsidRPr="00C815AF" w:rsidRDefault="00C815AF" w:rsidP="00C815AF">
      <w:pPr>
        <w:spacing w:after="0"/>
        <w:jc w:val="both"/>
        <w:rPr>
          <w:lang w:val="uk-UA"/>
        </w:rPr>
      </w:pPr>
      <w:r>
        <w:rPr>
          <w:lang w:val="uk-UA"/>
        </w:rPr>
        <w:t xml:space="preserve">6. </w:t>
      </w:r>
      <w:proofErr w:type="spellStart"/>
      <w:r w:rsidRPr="00C815AF">
        <w:rPr>
          <w:lang w:val="uk-UA"/>
        </w:rPr>
        <w:t>Л</w:t>
      </w:r>
      <w:r>
        <w:rPr>
          <w:lang w:val="uk-UA"/>
        </w:rPr>
        <w:t>і</w:t>
      </w:r>
      <w:r w:rsidRPr="00C815AF">
        <w:rPr>
          <w:lang w:val="uk-UA"/>
        </w:rPr>
        <w:t>атрис</w:t>
      </w:r>
      <w:r>
        <w:rPr>
          <w:lang w:val="uk-UA"/>
        </w:rPr>
        <w:t>ові</w:t>
      </w:r>
      <w:proofErr w:type="spellEnd"/>
      <w:r>
        <w:rPr>
          <w:lang w:val="uk-UA"/>
        </w:rPr>
        <w:t xml:space="preserve"> полі (</w:t>
      </w:r>
      <w:proofErr w:type="spellStart"/>
      <w:r>
        <w:rPr>
          <w:lang w:val="uk-UA"/>
        </w:rPr>
        <w:t>Добропарк</w:t>
      </w:r>
      <w:proofErr w:type="spellEnd"/>
      <w:r>
        <w:rPr>
          <w:lang w:val="uk-UA"/>
        </w:rPr>
        <w:t>)</w:t>
      </w:r>
    </w:p>
    <w:p w14:paraId="16207DD9" w14:textId="314E9DC4" w:rsidR="00C815AF" w:rsidRPr="00C815AF" w:rsidRDefault="00C815AF" w:rsidP="00C815AF">
      <w:pPr>
        <w:spacing w:after="0"/>
        <w:jc w:val="both"/>
        <w:rPr>
          <w:lang w:val="uk-UA"/>
        </w:rPr>
      </w:pPr>
      <w:r>
        <w:rPr>
          <w:lang w:val="uk-UA"/>
        </w:rPr>
        <w:t>7.Парк квіток. (</w:t>
      </w:r>
      <w:proofErr w:type="spellStart"/>
      <w:r>
        <w:rPr>
          <w:lang w:val="uk-UA"/>
        </w:rPr>
        <w:t>Співлче</w:t>
      </w:r>
      <w:proofErr w:type="spellEnd"/>
      <w:r>
        <w:rPr>
          <w:lang w:val="uk-UA"/>
        </w:rPr>
        <w:t xml:space="preserve"> поле)</w:t>
      </w:r>
    </w:p>
    <w:sectPr w:rsidR="00C815AF" w:rsidRPr="00C815A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DD"/>
    <w:rsid w:val="006C0B77"/>
    <w:rsid w:val="006D0B92"/>
    <w:rsid w:val="00717ADD"/>
    <w:rsid w:val="008242FF"/>
    <w:rsid w:val="00870751"/>
    <w:rsid w:val="00922C48"/>
    <w:rsid w:val="00B915B7"/>
    <w:rsid w:val="00C815A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56F9F"/>
  <w15:chartTrackingRefBased/>
  <w15:docId w15:val="{24FAC342-21FF-4516-B967-9C99A6CE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17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7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7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7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7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A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7A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7A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7A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7AD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7A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7AD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7AD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17AD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17AD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17AD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17AD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17AD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17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17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7A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17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7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17ADD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717A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7AD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7AD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17AD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d">
    <w:name w:val="Intense Reference"/>
    <w:basedOn w:val="a0"/>
    <w:uiPriority w:val="32"/>
    <w:qFormat/>
    <w:rsid w:val="00717AD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2025-03-05T15:00:00Z</dcterms:created>
  <dcterms:modified xsi:type="dcterms:W3CDTF">2025-03-05T15:00:00Z</dcterms:modified>
</cp:coreProperties>
</file>